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EA" w:rsidRDefault="005D2CAA" w:rsidP="005D2C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47A">
        <w:rPr>
          <w:rFonts w:ascii="Times New Roman" w:hAnsi="Times New Roman" w:cs="Times New Roman"/>
          <w:b/>
          <w:sz w:val="28"/>
          <w:szCs w:val="28"/>
        </w:rPr>
        <w:t>СОВЕРШЕНСТВОВАНИЕ ВНУТРИШКОЛЬНОГО УПРАВЛЕНИЯ НА ОСНОВЕ СИНЕРГЕТИЧЕСКОГО ПОДХОДА</w:t>
      </w:r>
    </w:p>
    <w:p w:rsidR="003462EA" w:rsidRDefault="003462EA" w:rsidP="005D2C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Звездина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Полина Николаевна</w:t>
      </w:r>
    </w:p>
    <w:p w:rsidR="00E2747A" w:rsidRPr="000A4D9B" w:rsidRDefault="003462EA" w:rsidP="005D2CAA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09E0">
        <w:rPr>
          <w:rFonts w:ascii="Times New Roman" w:hAnsi="Times New Roman" w:cs="Times New Roman"/>
          <w:i/>
          <w:sz w:val="28"/>
          <w:szCs w:val="28"/>
        </w:rPr>
        <w:t xml:space="preserve">Республика Казахстан, </w:t>
      </w:r>
      <w:proofErr w:type="spellStart"/>
      <w:r w:rsidR="00E21F72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="00E21F72">
        <w:rPr>
          <w:rFonts w:ascii="Times New Roman" w:hAnsi="Times New Roman" w:cs="Times New Roman"/>
          <w:i/>
          <w:sz w:val="28"/>
          <w:szCs w:val="28"/>
        </w:rPr>
        <w:t>.Б</w:t>
      </w:r>
      <w:proofErr w:type="gramEnd"/>
      <w:r w:rsidR="00E21F72">
        <w:rPr>
          <w:rFonts w:ascii="Times New Roman" w:hAnsi="Times New Roman" w:cs="Times New Roman"/>
          <w:i/>
          <w:sz w:val="28"/>
          <w:szCs w:val="28"/>
        </w:rPr>
        <w:t>алхаш</w:t>
      </w:r>
      <w:proofErr w:type="spellEnd"/>
      <w:r w:rsidR="00E21F7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309E0">
        <w:rPr>
          <w:rFonts w:ascii="Times New Roman" w:hAnsi="Times New Roman" w:cs="Times New Roman"/>
          <w:i/>
          <w:sz w:val="28"/>
          <w:szCs w:val="28"/>
        </w:rPr>
        <w:t xml:space="preserve"> КГУ </w:t>
      </w:r>
      <w:r w:rsidR="00E21F72">
        <w:rPr>
          <w:rFonts w:ascii="Times New Roman" w:hAnsi="Times New Roman" w:cs="Times New Roman"/>
          <w:i/>
          <w:sz w:val="28"/>
          <w:szCs w:val="28"/>
        </w:rPr>
        <w:t>«Общеобразовательная школа № 1»</w:t>
      </w:r>
    </w:p>
    <w:p w:rsidR="004123C2" w:rsidRPr="004123C2" w:rsidRDefault="004123C2" w:rsidP="005D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CAA">
        <w:rPr>
          <w:rFonts w:ascii="Times New Roman" w:hAnsi="Times New Roman" w:cs="Times New Roman"/>
          <w:sz w:val="28"/>
          <w:szCs w:val="28"/>
        </w:rPr>
        <w:t>Аннотация</w:t>
      </w:r>
      <w:r w:rsidR="000A4D9B" w:rsidRPr="005D2CAA">
        <w:rPr>
          <w:rFonts w:ascii="Times New Roman" w:hAnsi="Times New Roman" w:cs="Times New Roman"/>
          <w:sz w:val="28"/>
          <w:szCs w:val="28"/>
        </w:rPr>
        <w:t>:</w:t>
      </w:r>
      <w:r w:rsidR="000A4D9B">
        <w:rPr>
          <w:rFonts w:ascii="Times New Roman" w:hAnsi="Times New Roman" w:cs="Times New Roman"/>
          <w:sz w:val="28"/>
          <w:szCs w:val="28"/>
        </w:rPr>
        <w:t xml:space="preserve"> </w:t>
      </w:r>
      <w:r w:rsidRPr="004123C2">
        <w:rPr>
          <w:rFonts w:ascii="Times New Roman" w:hAnsi="Times New Roman" w:cs="Times New Roman"/>
          <w:sz w:val="28"/>
          <w:szCs w:val="28"/>
        </w:rPr>
        <w:t>В статье представлены данные о начале и динамике вовлеченности родителей, педагогов и учеников в совместные проекты и инициативы, направленные на улучшение образовательной среды и социально-эмоционального климата школы.</w:t>
      </w:r>
      <w:r w:rsidR="000A4D9B">
        <w:rPr>
          <w:rFonts w:ascii="Times New Roman" w:hAnsi="Times New Roman" w:cs="Times New Roman"/>
          <w:sz w:val="28"/>
          <w:szCs w:val="28"/>
        </w:rPr>
        <w:t xml:space="preserve"> </w:t>
      </w:r>
      <w:r w:rsidR="004A2E07">
        <w:rPr>
          <w:rFonts w:ascii="Times New Roman" w:hAnsi="Times New Roman" w:cs="Times New Roman"/>
          <w:sz w:val="28"/>
          <w:szCs w:val="28"/>
        </w:rPr>
        <w:t>Показаны</w:t>
      </w:r>
      <w:r w:rsidRPr="004123C2">
        <w:rPr>
          <w:rFonts w:ascii="Times New Roman" w:hAnsi="Times New Roman" w:cs="Times New Roman"/>
          <w:sz w:val="28"/>
          <w:szCs w:val="28"/>
        </w:rPr>
        <w:t xml:space="preserve"> примеры реальных практик: совместные мастер-классы, родительские комитеты, социальные инициативы, цифровые платформы и волонтерские программы. Анализированы проблемы, возникшие в процессе реализации инициатив, пути их решения, а также результаты, полученные по итогам внедрения предложенных мер.</w:t>
      </w:r>
      <w:r w:rsidR="000A4D9B">
        <w:rPr>
          <w:rFonts w:ascii="Times New Roman" w:hAnsi="Times New Roman" w:cs="Times New Roman"/>
          <w:sz w:val="28"/>
          <w:szCs w:val="28"/>
        </w:rPr>
        <w:t xml:space="preserve"> </w:t>
      </w:r>
      <w:r w:rsidRPr="004123C2">
        <w:rPr>
          <w:rFonts w:ascii="Times New Roman" w:hAnsi="Times New Roman" w:cs="Times New Roman"/>
          <w:sz w:val="28"/>
          <w:szCs w:val="28"/>
        </w:rPr>
        <w:t>Статья содержит практические примеры и цифры, на основе которых было выявлено, что участие родителей и использование синергетического подхода значительно улучшили качество взаимодействия между всеми участниками образовательного процесса, повысили доверие, способствовали развитию социальной ответственности и повысили общую удовлетворенность образовательной средой.</w:t>
      </w:r>
    </w:p>
    <w:p w:rsidR="004123C2" w:rsidRDefault="004123C2" w:rsidP="005D2CA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CAA">
        <w:rPr>
          <w:rFonts w:ascii="Times New Roman" w:hAnsi="Times New Roman" w:cs="Times New Roman"/>
          <w:sz w:val="28"/>
          <w:szCs w:val="28"/>
        </w:rPr>
        <w:t>Ключевые слова:</w:t>
      </w:r>
      <w:r w:rsidR="004209E2">
        <w:rPr>
          <w:rFonts w:ascii="Times New Roman" w:hAnsi="Times New Roman" w:cs="Times New Roman"/>
          <w:sz w:val="28"/>
          <w:szCs w:val="28"/>
        </w:rPr>
        <w:t xml:space="preserve"> синергетический подход</w:t>
      </w:r>
      <w:r w:rsidRPr="004123C2">
        <w:rPr>
          <w:rFonts w:ascii="Times New Roman" w:hAnsi="Times New Roman" w:cs="Times New Roman"/>
          <w:sz w:val="28"/>
          <w:szCs w:val="28"/>
        </w:rPr>
        <w:t>, родительское участие, образовательные инициативы, социальные проекты, улучшение качества образования, совместные практики.</w:t>
      </w:r>
    </w:p>
    <w:p w:rsidR="00E2747A" w:rsidRPr="00E2747A" w:rsidRDefault="00E2747A" w:rsidP="005D2CA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 xml:space="preserve">В условиях современной образовательной реальности особое внимание уделяется методам и механизмам управления, направленным на повышение качества обучения, обеспечение комфортной социальной среды и повышение эффективности взаимодействия между всеми участниками образовательного процесса. Школа №1 города Балхаш активно применяет синергетический подход для трансформации системы </w:t>
      </w:r>
      <w:proofErr w:type="spellStart"/>
      <w:r w:rsidRPr="00E2747A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E2747A">
        <w:rPr>
          <w:rFonts w:ascii="Times New Roman" w:hAnsi="Times New Roman" w:cs="Times New Roman"/>
          <w:sz w:val="28"/>
          <w:szCs w:val="28"/>
        </w:rPr>
        <w:t xml:space="preserve"> управления и улучшен</w:t>
      </w:r>
      <w:r>
        <w:rPr>
          <w:rFonts w:ascii="Times New Roman" w:hAnsi="Times New Roman" w:cs="Times New Roman"/>
          <w:sz w:val="28"/>
          <w:szCs w:val="28"/>
        </w:rPr>
        <w:t>ия образовательных результатов.</w:t>
      </w:r>
    </w:p>
    <w:p w:rsidR="00E2747A" w:rsidRPr="00974C0D" w:rsidRDefault="00E2747A" w:rsidP="00E45C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74C0D">
        <w:rPr>
          <w:rFonts w:ascii="Times New Roman" w:hAnsi="Times New Roman" w:cs="Times New Roman"/>
          <w:i/>
          <w:sz w:val="28"/>
          <w:szCs w:val="28"/>
          <w:u w:val="single"/>
        </w:rPr>
        <w:t>Информация о школе</w:t>
      </w:r>
    </w:p>
    <w:p w:rsidR="00E2747A" w:rsidRPr="00974C0D" w:rsidRDefault="00E2747A" w:rsidP="009B12E2">
      <w:pPr>
        <w:pStyle w:val="a4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C0D">
        <w:rPr>
          <w:rFonts w:ascii="Times New Roman" w:hAnsi="Times New Roman" w:cs="Times New Roman"/>
          <w:sz w:val="28"/>
          <w:szCs w:val="28"/>
        </w:rPr>
        <w:t>Количество учителей: 56</w:t>
      </w:r>
    </w:p>
    <w:p w:rsidR="00E2747A" w:rsidRPr="00974C0D" w:rsidRDefault="00E2747A" w:rsidP="009B12E2">
      <w:pPr>
        <w:pStyle w:val="a4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C0D">
        <w:rPr>
          <w:rFonts w:ascii="Times New Roman" w:hAnsi="Times New Roman" w:cs="Times New Roman"/>
          <w:sz w:val="28"/>
          <w:szCs w:val="28"/>
        </w:rPr>
        <w:t>Количество учащихся: 658</w:t>
      </w:r>
    </w:p>
    <w:p w:rsidR="00E2747A" w:rsidRPr="00974C0D" w:rsidRDefault="00E2747A" w:rsidP="009B12E2">
      <w:pPr>
        <w:pStyle w:val="a4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C0D">
        <w:rPr>
          <w:rFonts w:ascii="Times New Roman" w:hAnsi="Times New Roman" w:cs="Times New Roman"/>
          <w:sz w:val="28"/>
          <w:szCs w:val="28"/>
        </w:rPr>
        <w:t>Количество родителей: 1016</w:t>
      </w:r>
    </w:p>
    <w:p w:rsidR="00974C0D" w:rsidRPr="00974C0D" w:rsidRDefault="00974C0D" w:rsidP="009B12E2">
      <w:pPr>
        <w:pStyle w:val="a4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C0D">
        <w:rPr>
          <w:rFonts w:ascii="Times New Roman" w:hAnsi="Times New Roman" w:cs="Times New Roman"/>
          <w:sz w:val="28"/>
          <w:szCs w:val="28"/>
        </w:rPr>
        <w:t>Количество учащихся ООП</w:t>
      </w:r>
      <w:r>
        <w:rPr>
          <w:rFonts w:ascii="Times New Roman" w:hAnsi="Times New Roman" w:cs="Times New Roman"/>
          <w:sz w:val="28"/>
          <w:szCs w:val="28"/>
        </w:rPr>
        <w:t>: 46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Синергетический подход, основанный на принципах сотрудничества, интеграции и совместного творческого решения проблем, позволил значительно улучшить внутренние процессы управления и качество образовательно</w:t>
      </w:r>
      <w:r>
        <w:rPr>
          <w:rFonts w:ascii="Times New Roman" w:hAnsi="Times New Roman" w:cs="Times New Roman"/>
          <w:sz w:val="28"/>
          <w:szCs w:val="28"/>
        </w:rPr>
        <w:t>го опыта всех участников школы.</w:t>
      </w:r>
    </w:p>
    <w:p w:rsidR="00E2747A" w:rsidRDefault="00E2747A" w:rsidP="00654D53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Перед внедрением синергетического подхода в управлении школой на</w:t>
      </w:r>
      <w:r>
        <w:rPr>
          <w:rFonts w:ascii="Times New Roman" w:hAnsi="Times New Roman" w:cs="Times New Roman"/>
          <w:sz w:val="28"/>
          <w:szCs w:val="28"/>
        </w:rPr>
        <w:t>блюдались следующие показатели</w:t>
      </w:r>
      <w:r w:rsidR="002F484D">
        <w:rPr>
          <w:rFonts w:ascii="Times New Roman" w:hAnsi="Times New Roman" w:cs="Times New Roman"/>
          <w:sz w:val="28"/>
          <w:szCs w:val="28"/>
        </w:rPr>
        <w:t xml:space="preserve"> </w:t>
      </w:r>
      <w:r w:rsidR="00F7323F">
        <w:rPr>
          <w:rFonts w:ascii="Times New Roman" w:hAnsi="Times New Roman" w:cs="Times New Roman"/>
          <w:sz w:val="28"/>
          <w:szCs w:val="28"/>
        </w:rPr>
        <w:t>(таблица 1)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323F" w:rsidRDefault="00F7323F" w:rsidP="00654D53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«Начальные показатели»</w:t>
      </w:r>
    </w:p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4802"/>
        <w:gridCol w:w="4803"/>
      </w:tblGrid>
      <w:tr w:rsidR="00B81312" w:rsidRPr="00834F92" w:rsidTr="00654D53">
        <w:tc>
          <w:tcPr>
            <w:tcW w:w="4802" w:type="dxa"/>
          </w:tcPr>
          <w:p w:rsidR="00B81312" w:rsidRPr="00834F92" w:rsidRDefault="00B81312" w:rsidP="00654D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F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Показатели</w:t>
            </w:r>
          </w:p>
        </w:tc>
        <w:tc>
          <w:tcPr>
            <w:tcW w:w="4803" w:type="dxa"/>
          </w:tcPr>
          <w:p w:rsidR="00B81312" w:rsidRPr="00834F92" w:rsidRDefault="00B81312" w:rsidP="00654D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F92">
              <w:rPr>
                <w:rFonts w:ascii="Times New Roman" w:hAnsi="Times New Roman" w:cs="Times New Roman"/>
                <w:b/>
                <w:sz w:val="28"/>
                <w:szCs w:val="28"/>
              </w:rPr>
              <w:t>Начальные данные</w:t>
            </w:r>
          </w:p>
        </w:tc>
      </w:tr>
      <w:tr w:rsidR="00B81312" w:rsidTr="00654D53">
        <w:tc>
          <w:tcPr>
            <w:tcW w:w="4802" w:type="dxa"/>
          </w:tcPr>
          <w:p w:rsidR="00B81312" w:rsidRPr="00701B93" w:rsidRDefault="00B81312" w:rsidP="00AC3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B93">
              <w:rPr>
                <w:rFonts w:ascii="Times New Roman" w:hAnsi="Times New Roman" w:cs="Times New Roman"/>
                <w:sz w:val="28"/>
                <w:szCs w:val="28"/>
              </w:rPr>
              <w:t>Уровень удовлетворенности родителей и учителей качеством образования</w:t>
            </w:r>
          </w:p>
        </w:tc>
        <w:tc>
          <w:tcPr>
            <w:tcW w:w="4803" w:type="dxa"/>
          </w:tcPr>
          <w:p w:rsidR="00B81312" w:rsidRPr="00701B93" w:rsidRDefault="00B81312" w:rsidP="00F73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B93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</w:tr>
      <w:tr w:rsidR="00B81312" w:rsidTr="00654D53">
        <w:tc>
          <w:tcPr>
            <w:tcW w:w="4802" w:type="dxa"/>
          </w:tcPr>
          <w:p w:rsidR="00B81312" w:rsidRPr="00C65945" w:rsidRDefault="00B81312" w:rsidP="00AC3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945">
              <w:rPr>
                <w:rFonts w:ascii="Times New Roman" w:hAnsi="Times New Roman" w:cs="Times New Roman"/>
                <w:sz w:val="28"/>
                <w:szCs w:val="28"/>
              </w:rPr>
              <w:t>Количество конфликтных ситуаций между участниками образовательного процесса</w:t>
            </w:r>
          </w:p>
        </w:tc>
        <w:tc>
          <w:tcPr>
            <w:tcW w:w="4803" w:type="dxa"/>
          </w:tcPr>
          <w:p w:rsidR="00B81312" w:rsidRPr="00C65945" w:rsidRDefault="00DB2102" w:rsidP="00F73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 w:rsidR="00124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1312" w:rsidRPr="00C65945">
              <w:rPr>
                <w:rFonts w:ascii="Times New Roman" w:hAnsi="Times New Roman" w:cs="Times New Roman"/>
                <w:sz w:val="28"/>
                <w:szCs w:val="28"/>
              </w:rPr>
              <w:t>20 случаев в год</w:t>
            </w:r>
          </w:p>
        </w:tc>
      </w:tr>
      <w:tr w:rsidR="00B81312" w:rsidTr="00654D53">
        <w:tc>
          <w:tcPr>
            <w:tcW w:w="4802" w:type="dxa"/>
          </w:tcPr>
          <w:p w:rsidR="00B81312" w:rsidRPr="00E165AD" w:rsidRDefault="00B81312" w:rsidP="00AC3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5AD">
              <w:rPr>
                <w:rFonts w:ascii="Times New Roman" w:hAnsi="Times New Roman" w:cs="Times New Roman"/>
                <w:sz w:val="28"/>
                <w:szCs w:val="28"/>
              </w:rPr>
              <w:t>Уровень участия родителей в школьных инициативах</w:t>
            </w:r>
          </w:p>
        </w:tc>
        <w:tc>
          <w:tcPr>
            <w:tcW w:w="4803" w:type="dxa"/>
          </w:tcPr>
          <w:p w:rsidR="00B81312" w:rsidRPr="00E165AD" w:rsidRDefault="00B81312" w:rsidP="00F73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AD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834F92" w:rsidTr="00654D53">
        <w:tc>
          <w:tcPr>
            <w:tcW w:w="4802" w:type="dxa"/>
          </w:tcPr>
          <w:p w:rsidR="00834F92" w:rsidRPr="008B2A9B" w:rsidRDefault="00834F92" w:rsidP="00AC3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A9B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Академическая успеваемость учащихся по итогам </w:t>
            </w:r>
            <w:r w:rsidR="0012409A">
              <w:rPr>
                <w:rFonts w:ascii="Times New Roman" w:hAnsi="Times New Roman" w:cs="Times New Roman"/>
                <w:sz w:val="28"/>
                <w:szCs w:val="28"/>
              </w:rPr>
              <w:t>2023-2024 учебного</w:t>
            </w:r>
            <w:r w:rsidRPr="008B2A9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803" w:type="dxa"/>
          </w:tcPr>
          <w:p w:rsidR="00834F92" w:rsidRPr="008B2A9B" w:rsidRDefault="00DB2102" w:rsidP="00F73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834F92" w:rsidRPr="008B2A9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E2747A" w:rsidRPr="00E2747A" w:rsidRDefault="00E2747A" w:rsidP="00654D53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Эти показатели указывали на необходимость систематического и интегрированного анализа взаимодействий между всеми участниками образовательного пространства, чтобы повысить качество управления и создать моти</w:t>
      </w:r>
      <w:r>
        <w:rPr>
          <w:rFonts w:ascii="Times New Roman" w:hAnsi="Times New Roman" w:cs="Times New Roman"/>
          <w:sz w:val="28"/>
          <w:szCs w:val="28"/>
        </w:rPr>
        <w:t>вирующую образовательную среду.</w:t>
      </w:r>
    </w:p>
    <w:p w:rsidR="00E2747A" w:rsidRPr="00974C0D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74C0D">
        <w:rPr>
          <w:rFonts w:ascii="Times New Roman" w:hAnsi="Times New Roman" w:cs="Times New Roman"/>
          <w:i/>
          <w:sz w:val="28"/>
          <w:szCs w:val="28"/>
          <w:u w:val="single"/>
        </w:rPr>
        <w:t>Проблемы и вызовы в системе управления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В процессе анализа и оценки начальных показателей были выявлены следующие проблемы, с которыми сталкивалась школа: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ab/>
        <w:t>1.</w:t>
      </w:r>
      <w:r w:rsidRPr="00E2747A">
        <w:rPr>
          <w:rFonts w:ascii="Times New Roman" w:hAnsi="Times New Roman" w:cs="Times New Roman"/>
          <w:sz w:val="28"/>
          <w:szCs w:val="28"/>
        </w:rPr>
        <w:tab/>
        <w:t xml:space="preserve">Недостаточная </w:t>
      </w:r>
      <w:proofErr w:type="spellStart"/>
      <w:r w:rsidRPr="00E2747A">
        <w:rPr>
          <w:rFonts w:ascii="Times New Roman" w:hAnsi="Times New Roman" w:cs="Times New Roman"/>
          <w:sz w:val="28"/>
          <w:szCs w:val="28"/>
        </w:rPr>
        <w:t>вовлечённость</w:t>
      </w:r>
      <w:proofErr w:type="spellEnd"/>
      <w:r w:rsidRPr="00E2747A">
        <w:rPr>
          <w:rFonts w:ascii="Times New Roman" w:hAnsi="Times New Roman" w:cs="Times New Roman"/>
          <w:sz w:val="28"/>
          <w:szCs w:val="28"/>
        </w:rPr>
        <w:t xml:space="preserve"> родителей в образовательный процесс.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Родители участвовали в жизни школы слабо, что отражалось на уровне поддержки школьных инициатив и взаимодействия с учителями.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ab/>
        <w:t>2.</w:t>
      </w:r>
      <w:r w:rsidRPr="00E2747A">
        <w:rPr>
          <w:rFonts w:ascii="Times New Roman" w:hAnsi="Times New Roman" w:cs="Times New Roman"/>
          <w:sz w:val="28"/>
          <w:szCs w:val="28"/>
        </w:rPr>
        <w:tab/>
        <w:t>Неэффективные формы взаимодействия учителей и администрации школы.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Существовала высокая степень разрозненности в решении управленческих вопросов и недостаток координации.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ab/>
        <w:t>3.</w:t>
      </w:r>
      <w:r w:rsidRPr="00E2747A">
        <w:rPr>
          <w:rFonts w:ascii="Times New Roman" w:hAnsi="Times New Roman" w:cs="Times New Roman"/>
          <w:sz w:val="28"/>
          <w:szCs w:val="28"/>
        </w:rPr>
        <w:tab/>
        <w:t>Отсутствие единой платформы для обмена информацией и ресурсами.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Информационный вакуум между всеми участниками образовательного процесса приводил к недопониманию и затягиванию решений по важным вопросам.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ab/>
        <w:t>4.</w:t>
      </w:r>
      <w:r w:rsidRPr="00E2747A">
        <w:rPr>
          <w:rFonts w:ascii="Times New Roman" w:hAnsi="Times New Roman" w:cs="Times New Roman"/>
          <w:sz w:val="28"/>
          <w:szCs w:val="28"/>
        </w:rPr>
        <w:tab/>
        <w:t>Социальные и психологические трудности учащихся и учителей.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Высокая нагрузка и недостаток внимания к эмоциональному состоянию участников образовательного процесса приводили к сниж</w:t>
      </w:r>
      <w:r>
        <w:rPr>
          <w:rFonts w:ascii="Times New Roman" w:hAnsi="Times New Roman" w:cs="Times New Roman"/>
          <w:sz w:val="28"/>
          <w:szCs w:val="28"/>
        </w:rPr>
        <w:t>ению мотивации и конфликтности.</w:t>
      </w:r>
    </w:p>
    <w:p w:rsidR="00E2747A" w:rsidRPr="00235B89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35B89">
        <w:rPr>
          <w:rFonts w:ascii="Times New Roman" w:hAnsi="Times New Roman" w:cs="Times New Roman"/>
          <w:i/>
          <w:sz w:val="28"/>
          <w:szCs w:val="28"/>
          <w:u w:val="single"/>
        </w:rPr>
        <w:t>Реализованные пути решения и практика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На основе выявленных проблем было предложено несколько стратегий и инициатив с использованием синергетического подхода, направленных на гармонизацию образовательной среды и улучше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управления:</w:t>
      </w:r>
    </w:p>
    <w:p w:rsidR="00E2747A" w:rsidRPr="005E7812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812">
        <w:rPr>
          <w:rFonts w:ascii="Times New Roman" w:hAnsi="Times New Roman" w:cs="Times New Roman"/>
          <w:sz w:val="28"/>
          <w:szCs w:val="28"/>
        </w:rPr>
        <w:t xml:space="preserve">1. Создание </w:t>
      </w:r>
      <w:r w:rsidR="00C14F97">
        <w:rPr>
          <w:rFonts w:ascii="Times New Roman" w:hAnsi="Times New Roman" w:cs="Times New Roman"/>
          <w:sz w:val="28"/>
          <w:szCs w:val="28"/>
        </w:rPr>
        <w:t>общешкольного чата</w:t>
      </w:r>
      <w:r w:rsidRPr="005E7812">
        <w:rPr>
          <w:rFonts w:ascii="Times New Roman" w:hAnsi="Times New Roman" w:cs="Times New Roman"/>
          <w:sz w:val="28"/>
          <w:szCs w:val="28"/>
        </w:rPr>
        <w:t xml:space="preserve"> для эффективного взаимодействия и коммуникации</w:t>
      </w:r>
      <w:r w:rsidR="00C14F97">
        <w:rPr>
          <w:rFonts w:ascii="Times New Roman" w:hAnsi="Times New Roman" w:cs="Times New Roman"/>
          <w:sz w:val="28"/>
          <w:szCs w:val="28"/>
        </w:rPr>
        <w:t>.</w:t>
      </w:r>
    </w:p>
    <w:p w:rsidR="00E2747A" w:rsidRPr="005E7812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812">
        <w:rPr>
          <w:rFonts w:ascii="Times New Roman" w:hAnsi="Times New Roman" w:cs="Times New Roman"/>
          <w:sz w:val="28"/>
          <w:szCs w:val="28"/>
        </w:rPr>
        <w:lastRenderedPageBreak/>
        <w:t xml:space="preserve">Для устранения информационного вакуума была </w:t>
      </w:r>
      <w:r w:rsidR="00C14F97">
        <w:rPr>
          <w:rFonts w:ascii="Times New Roman" w:hAnsi="Times New Roman" w:cs="Times New Roman"/>
          <w:sz w:val="28"/>
          <w:szCs w:val="28"/>
        </w:rPr>
        <w:t>создана</w:t>
      </w:r>
      <w:r w:rsidRPr="005E7812">
        <w:rPr>
          <w:rFonts w:ascii="Times New Roman" w:hAnsi="Times New Roman" w:cs="Times New Roman"/>
          <w:sz w:val="28"/>
          <w:szCs w:val="28"/>
        </w:rPr>
        <w:t xml:space="preserve"> и внедрена </w:t>
      </w:r>
      <w:r w:rsidR="00C14F97">
        <w:rPr>
          <w:rFonts w:ascii="Times New Roman" w:hAnsi="Times New Roman" w:cs="Times New Roman"/>
          <w:sz w:val="28"/>
          <w:szCs w:val="28"/>
        </w:rPr>
        <w:t xml:space="preserve">группа в </w:t>
      </w:r>
      <w:proofErr w:type="spellStart"/>
      <w:r w:rsidR="00C14F97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="00C14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F97" w:rsidRPr="00C14F97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5E7812">
        <w:rPr>
          <w:rFonts w:ascii="Times New Roman" w:hAnsi="Times New Roman" w:cs="Times New Roman"/>
          <w:sz w:val="28"/>
          <w:szCs w:val="28"/>
        </w:rPr>
        <w:t xml:space="preserve"> «</w:t>
      </w:r>
      <w:r w:rsidR="007A30A1">
        <w:rPr>
          <w:rFonts w:ascii="Times New Roman" w:hAnsi="Times New Roman" w:cs="Times New Roman"/>
          <w:sz w:val="28"/>
          <w:szCs w:val="28"/>
        </w:rPr>
        <w:t>Час руководителя</w:t>
      </w:r>
      <w:r w:rsidRPr="005E7812">
        <w:rPr>
          <w:rFonts w:ascii="Times New Roman" w:hAnsi="Times New Roman" w:cs="Times New Roman"/>
          <w:sz w:val="28"/>
          <w:szCs w:val="28"/>
        </w:rPr>
        <w:t>», которая позволяет всем участникам образовательного процесса обмениваться информацией, участвовать в обсуждении и планировании совместных мероприятий.</w:t>
      </w:r>
    </w:p>
    <w:p w:rsidR="00E2747A" w:rsidRPr="005E7812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812">
        <w:rPr>
          <w:rFonts w:ascii="Times New Roman" w:hAnsi="Times New Roman" w:cs="Times New Roman"/>
          <w:sz w:val="28"/>
          <w:szCs w:val="28"/>
        </w:rPr>
        <w:t>Как это работает:</w:t>
      </w:r>
    </w:p>
    <w:p w:rsidR="00E2747A" w:rsidRPr="005E7812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812">
        <w:rPr>
          <w:rFonts w:ascii="Times New Roman" w:hAnsi="Times New Roman" w:cs="Times New Roman"/>
          <w:sz w:val="28"/>
          <w:szCs w:val="28"/>
        </w:rPr>
        <w:t>Позволяет родителям получать информацию о достижениях детей, их текущем поведении и учебной успеваемости.</w:t>
      </w:r>
    </w:p>
    <w:p w:rsidR="00E2747A" w:rsidRPr="005E7812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812">
        <w:rPr>
          <w:rFonts w:ascii="Times New Roman" w:hAnsi="Times New Roman" w:cs="Times New Roman"/>
          <w:sz w:val="28"/>
          <w:szCs w:val="28"/>
        </w:rPr>
        <w:t>Платформа даёт возможность проводить встречи в режиме реального времени.</w:t>
      </w:r>
    </w:p>
    <w:p w:rsidR="00E2747A" w:rsidRPr="00E45C15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C15">
        <w:rPr>
          <w:rFonts w:ascii="Times New Roman" w:hAnsi="Times New Roman" w:cs="Times New Roman"/>
          <w:i/>
          <w:sz w:val="28"/>
          <w:szCs w:val="28"/>
        </w:rPr>
        <w:t>Результат:</w:t>
      </w:r>
    </w:p>
    <w:p w:rsidR="00E2747A" w:rsidRPr="009C2D92" w:rsidRDefault="00E2747A" w:rsidP="009B12E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D92">
        <w:rPr>
          <w:rFonts w:ascii="Times New Roman" w:hAnsi="Times New Roman" w:cs="Times New Roman"/>
          <w:sz w:val="28"/>
          <w:szCs w:val="28"/>
        </w:rPr>
        <w:t xml:space="preserve">Уровень участия родителей в школьных инициативах повысился до </w:t>
      </w:r>
      <w:r w:rsidR="003D0D75">
        <w:rPr>
          <w:rFonts w:ascii="Times New Roman" w:hAnsi="Times New Roman" w:cs="Times New Roman"/>
          <w:sz w:val="28"/>
          <w:szCs w:val="28"/>
        </w:rPr>
        <w:t>62</w:t>
      </w:r>
      <w:r w:rsidRPr="009C2D92">
        <w:rPr>
          <w:rFonts w:ascii="Times New Roman" w:hAnsi="Times New Roman" w:cs="Times New Roman"/>
          <w:sz w:val="28"/>
          <w:szCs w:val="28"/>
        </w:rPr>
        <w:t>%.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2. Внедрение системы совместных пр</w:t>
      </w:r>
      <w:r w:rsidR="007A30A1">
        <w:rPr>
          <w:rFonts w:ascii="Times New Roman" w:hAnsi="Times New Roman" w:cs="Times New Roman"/>
          <w:sz w:val="28"/>
          <w:szCs w:val="28"/>
        </w:rPr>
        <w:t>оектов и волонтёрских инициатив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Синергетический подход предполагает создание команд и совместное решение задач. В этой связи школа разработала несколько социальных и образовательных проектов, в которых учителя, учащиеся и родители ра</w:t>
      </w:r>
      <w:r>
        <w:rPr>
          <w:rFonts w:ascii="Times New Roman" w:hAnsi="Times New Roman" w:cs="Times New Roman"/>
          <w:sz w:val="28"/>
          <w:szCs w:val="28"/>
        </w:rPr>
        <w:t>ботают в тесном сотрудничестве.</w:t>
      </w:r>
    </w:p>
    <w:p w:rsidR="00E2747A" w:rsidRPr="00E2747A" w:rsidRDefault="00F2541F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 xml:space="preserve"> </w:t>
      </w:r>
      <w:r w:rsidR="00E2747A" w:rsidRPr="00E2747A">
        <w:rPr>
          <w:rFonts w:ascii="Times New Roman" w:hAnsi="Times New Roman" w:cs="Times New Roman"/>
          <w:sz w:val="28"/>
          <w:szCs w:val="28"/>
        </w:rPr>
        <w:t>«Школьный экологический марафон»: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Учащиеся и родители участвовали в акциях по очистке территории школы и посадке деревьев.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«Волонтёрский отряд «Помощь рядом»: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Команда волонтёров проводит консультации и оказывает поддержку одноклассникам, испытывающим трудности в о</w:t>
      </w:r>
      <w:r>
        <w:rPr>
          <w:rFonts w:ascii="Times New Roman" w:hAnsi="Times New Roman" w:cs="Times New Roman"/>
          <w:sz w:val="28"/>
          <w:szCs w:val="28"/>
        </w:rPr>
        <w:t>бучении и социальной адаптации.</w:t>
      </w:r>
    </w:p>
    <w:p w:rsidR="00E2747A" w:rsidRPr="009C2D92" w:rsidRDefault="00E2747A" w:rsidP="00E45C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D92">
        <w:rPr>
          <w:rFonts w:ascii="Times New Roman" w:hAnsi="Times New Roman" w:cs="Times New Roman"/>
          <w:sz w:val="28"/>
          <w:szCs w:val="28"/>
        </w:rPr>
        <w:t>В проекте прин</w:t>
      </w:r>
      <w:r w:rsidR="0021121A" w:rsidRPr="009C2D92">
        <w:rPr>
          <w:rFonts w:ascii="Times New Roman" w:hAnsi="Times New Roman" w:cs="Times New Roman"/>
          <w:sz w:val="28"/>
          <w:szCs w:val="28"/>
        </w:rPr>
        <w:t>имают</w:t>
      </w:r>
      <w:r w:rsidRPr="009C2D92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1121A" w:rsidRPr="009C2D92">
        <w:rPr>
          <w:rFonts w:ascii="Times New Roman" w:hAnsi="Times New Roman" w:cs="Times New Roman"/>
          <w:sz w:val="28"/>
          <w:szCs w:val="28"/>
        </w:rPr>
        <w:t xml:space="preserve">в среднем </w:t>
      </w:r>
      <w:r w:rsidR="00CB366E" w:rsidRPr="009C2D92">
        <w:rPr>
          <w:rFonts w:ascii="Times New Roman" w:hAnsi="Times New Roman" w:cs="Times New Roman"/>
          <w:sz w:val="28"/>
          <w:szCs w:val="28"/>
        </w:rPr>
        <w:t>70</w:t>
      </w:r>
      <w:r w:rsidRPr="009C2D92">
        <w:rPr>
          <w:rFonts w:ascii="Times New Roman" w:hAnsi="Times New Roman" w:cs="Times New Roman"/>
          <w:sz w:val="28"/>
          <w:szCs w:val="28"/>
        </w:rPr>
        <w:t xml:space="preserve"> учащихся и  родителей.</w:t>
      </w:r>
    </w:p>
    <w:p w:rsidR="00E2747A" w:rsidRPr="009C2D92" w:rsidRDefault="00E2747A" w:rsidP="00E45C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D92">
        <w:rPr>
          <w:rFonts w:ascii="Times New Roman" w:hAnsi="Times New Roman" w:cs="Times New Roman"/>
          <w:sz w:val="28"/>
          <w:szCs w:val="28"/>
        </w:rPr>
        <w:t xml:space="preserve">Повысилась </w:t>
      </w:r>
      <w:proofErr w:type="spellStart"/>
      <w:r w:rsidRPr="009C2D92">
        <w:rPr>
          <w:rFonts w:ascii="Times New Roman" w:hAnsi="Times New Roman" w:cs="Times New Roman"/>
          <w:sz w:val="28"/>
          <w:szCs w:val="28"/>
        </w:rPr>
        <w:t>вовлечённость</w:t>
      </w:r>
      <w:proofErr w:type="spellEnd"/>
      <w:r w:rsidRPr="009C2D92">
        <w:rPr>
          <w:rFonts w:ascii="Times New Roman" w:hAnsi="Times New Roman" w:cs="Times New Roman"/>
          <w:sz w:val="28"/>
          <w:szCs w:val="28"/>
        </w:rPr>
        <w:t xml:space="preserve"> и социальная ответственность учащихся и их семей.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3. Психолого-педагогическая поддержка участ</w:t>
      </w:r>
      <w:r>
        <w:rPr>
          <w:rFonts w:ascii="Times New Roman" w:hAnsi="Times New Roman" w:cs="Times New Roman"/>
          <w:sz w:val="28"/>
          <w:szCs w:val="28"/>
        </w:rPr>
        <w:t>ников образовательного процесса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С целью поддержания эмоционального климата в школе был разработан комплекс мероприятий на основе психологического консультирования и анализа эмоционального</w:t>
      </w:r>
      <w:r>
        <w:rPr>
          <w:rFonts w:ascii="Times New Roman" w:hAnsi="Times New Roman" w:cs="Times New Roman"/>
          <w:sz w:val="28"/>
          <w:szCs w:val="28"/>
        </w:rPr>
        <w:t xml:space="preserve"> состояния учащихся и учителей.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Как это реализов</w:t>
      </w:r>
      <w:r w:rsidR="00CB366E">
        <w:rPr>
          <w:rFonts w:ascii="Times New Roman" w:hAnsi="Times New Roman" w:cs="Times New Roman"/>
          <w:sz w:val="28"/>
          <w:szCs w:val="28"/>
        </w:rPr>
        <w:t>ывается</w:t>
      </w:r>
      <w:r w:rsidRPr="00E2747A">
        <w:rPr>
          <w:rFonts w:ascii="Times New Roman" w:hAnsi="Times New Roman" w:cs="Times New Roman"/>
          <w:sz w:val="28"/>
          <w:szCs w:val="28"/>
        </w:rPr>
        <w:t>: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Проведение регулярных психологических тренингов и семинаров для учителей.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Организация онлайн-консультац</w:t>
      </w:r>
      <w:r>
        <w:rPr>
          <w:rFonts w:ascii="Times New Roman" w:hAnsi="Times New Roman" w:cs="Times New Roman"/>
          <w:sz w:val="28"/>
          <w:szCs w:val="28"/>
        </w:rPr>
        <w:t>ий для учащихся и их родителей.</w:t>
      </w:r>
    </w:p>
    <w:p w:rsidR="00E2747A" w:rsidRPr="00E45C15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C15">
        <w:rPr>
          <w:rFonts w:ascii="Times New Roman" w:hAnsi="Times New Roman" w:cs="Times New Roman"/>
          <w:i/>
          <w:sz w:val="28"/>
          <w:szCs w:val="28"/>
        </w:rPr>
        <w:t>Результат:</w:t>
      </w:r>
    </w:p>
    <w:p w:rsidR="00E2747A" w:rsidRPr="009C2D92" w:rsidRDefault="00E2747A" w:rsidP="009B12E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D92">
        <w:rPr>
          <w:rFonts w:ascii="Times New Roman" w:hAnsi="Times New Roman" w:cs="Times New Roman"/>
          <w:sz w:val="28"/>
          <w:szCs w:val="28"/>
        </w:rPr>
        <w:t>Количество конфликтов снизилось на 30%.</w:t>
      </w:r>
    </w:p>
    <w:p w:rsidR="00E2747A" w:rsidRPr="009C2D92" w:rsidRDefault="00E2747A" w:rsidP="009B12E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D92">
        <w:rPr>
          <w:rFonts w:ascii="Times New Roman" w:hAnsi="Times New Roman" w:cs="Times New Roman"/>
          <w:sz w:val="28"/>
          <w:szCs w:val="28"/>
        </w:rPr>
        <w:t>85% учителей и 90% учащихся отметили улучшения в эмоциональном состоянии и мотивации.</w:t>
      </w:r>
    </w:p>
    <w:p w:rsidR="009D1BD3" w:rsidRPr="009D1BD3" w:rsidRDefault="003C2EC2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1BD3" w:rsidRPr="009D1BD3">
        <w:rPr>
          <w:rFonts w:ascii="Times New Roman" w:hAnsi="Times New Roman" w:cs="Times New Roman"/>
          <w:sz w:val="28"/>
          <w:szCs w:val="28"/>
        </w:rPr>
        <w:t>. Совместные образовательные мероприятия и мастер-классы</w:t>
      </w:r>
    </w:p>
    <w:p w:rsidR="009D1BD3" w:rsidRPr="009D1BD3" w:rsidRDefault="009D1BD3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BD3">
        <w:rPr>
          <w:rFonts w:ascii="Times New Roman" w:hAnsi="Times New Roman" w:cs="Times New Roman"/>
          <w:sz w:val="28"/>
          <w:szCs w:val="28"/>
        </w:rPr>
        <w:t xml:space="preserve">Один из эффективных способов вовлечения родителей в образовательный процесс — организация различных совместных образовательных мероприятий. Школа внедрила систему мастер-классов, которые помогают родителям лучше </w:t>
      </w:r>
      <w:r w:rsidRPr="009D1BD3">
        <w:rPr>
          <w:rFonts w:ascii="Times New Roman" w:hAnsi="Times New Roman" w:cs="Times New Roman"/>
          <w:sz w:val="28"/>
          <w:szCs w:val="28"/>
        </w:rPr>
        <w:lastRenderedPageBreak/>
        <w:t>понять методику преподавания и стать активными партнерами в обучении детей.</w:t>
      </w:r>
    </w:p>
    <w:p w:rsidR="009D1BD3" w:rsidRPr="009D1BD3" w:rsidRDefault="00615F21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D1BD3" w:rsidRPr="009D1BD3">
        <w:rPr>
          <w:rFonts w:ascii="Times New Roman" w:hAnsi="Times New Roman" w:cs="Times New Roman"/>
          <w:sz w:val="28"/>
          <w:szCs w:val="28"/>
        </w:rPr>
        <w:t>.</w:t>
      </w:r>
      <w:r w:rsidR="009D1BD3" w:rsidRPr="009D1BD3">
        <w:rPr>
          <w:rFonts w:ascii="Times New Roman" w:hAnsi="Times New Roman" w:cs="Times New Roman"/>
          <w:sz w:val="28"/>
          <w:szCs w:val="28"/>
        </w:rPr>
        <w:tab/>
        <w:t>«Открытый урок и мастер-класс по методике преподавания математики»</w:t>
      </w:r>
    </w:p>
    <w:p w:rsidR="009D1BD3" w:rsidRPr="009D1BD3" w:rsidRDefault="003E0A43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A43">
        <w:rPr>
          <w:rFonts w:ascii="Times New Roman" w:hAnsi="Times New Roman" w:cs="Times New Roman"/>
          <w:sz w:val="28"/>
          <w:szCs w:val="28"/>
        </w:rPr>
        <w:t>При переходе из начального уровня образования в среднее возникают трудности с усв</w:t>
      </w:r>
      <w:r>
        <w:rPr>
          <w:rFonts w:ascii="Times New Roman" w:hAnsi="Times New Roman" w:cs="Times New Roman"/>
          <w:sz w:val="28"/>
          <w:szCs w:val="28"/>
        </w:rPr>
        <w:t>оением математических концепций. Для преодоления данной проблемы р</w:t>
      </w:r>
      <w:r w:rsidR="009D1BD3" w:rsidRPr="009D1BD3">
        <w:rPr>
          <w:rFonts w:ascii="Times New Roman" w:hAnsi="Times New Roman" w:cs="Times New Roman"/>
          <w:sz w:val="28"/>
          <w:szCs w:val="28"/>
        </w:rPr>
        <w:t>одители и учителя совместно разрабатывали задачи и практические примеры, чтобы глубже понять, как работать с материалом на разных уровнях обучения.</w:t>
      </w:r>
    </w:p>
    <w:p w:rsidR="009D1BD3" w:rsidRPr="009D1BD3" w:rsidRDefault="009D1BD3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BD3">
        <w:rPr>
          <w:rFonts w:ascii="Times New Roman" w:hAnsi="Times New Roman" w:cs="Times New Roman"/>
          <w:sz w:val="28"/>
          <w:szCs w:val="28"/>
        </w:rPr>
        <w:t>Итогом мастер-класса стало формирование общего понимания и повышенная уверенность родителей в помощи детям.</w:t>
      </w:r>
    </w:p>
    <w:p w:rsidR="009D1BD3" w:rsidRPr="009D1BD3" w:rsidRDefault="00615F21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D1BD3" w:rsidRPr="009D1BD3">
        <w:rPr>
          <w:rFonts w:ascii="Times New Roman" w:hAnsi="Times New Roman" w:cs="Times New Roman"/>
          <w:sz w:val="28"/>
          <w:szCs w:val="28"/>
        </w:rPr>
        <w:t>. Цифровые платформы и родительские чаты</w:t>
      </w:r>
    </w:p>
    <w:p w:rsidR="009D1BD3" w:rsidRPr="009D1BD3" w:rsidRDefault="009D1BD3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BD3">
        <w:rPr>
          <w:rFonts w:ascii="Times New Roman" w:hAnsi="Times New Roman" w:cs="Times New Roman"/>
          <w:sz w:val="28"/>
          <w:szCs w:val="28"/>
        </w:rPr>
        <w:t>Вовлечение родителей было усилено с помощью цифровых инструментов. Была создана и активно используется платформа «Открытая школа», которая объединяет родителей и педагогов для обмена информацией и обсуждения важных вопросов.</w:t>
      </w:r>
    </w:p>
    <w:p w:rsidR="009D1BD3" w:rsidRPr="009D1BD3" w:rsidRDefault="009D1BD3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BD3">
        <w:rPr>
          <w:rFonts w:ascii="Times New Roman" w:hAnsi="Times New Roman" w:cs="Times New Roman"/>
          <w:sz w:val="28"/>
          <w:szCs w:val="28"/>
        </w:rPr>
        <w:t>Родители могут получать уведомления о новостях школы, расписании и успеваемости своих детей.</w:t>
      </w:r>
    </w:p>
    <w:p w:rsidR="009D1BD3" w:rsidRPr="009D1BD3" w:rsidRDefault="009D1BD3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BD3">
        <w:rPr>
          <w:rFonts w:ascii="Times New Roman" w:hAnsi="Times New Roman" w:cs="Times New Roman"/>
          <w:sz w:val="28"/>
          <w:szCs w:val="28"/>
        </w:rPr>
        <w:t>Возможность участия в обсуждениях и пла</w:t>
      </w:r>
      <w:r w:rsidR="00615F21">
        <w:rPr>
          <w:rFonts w:ascii="Times New Roman" w:hAnsi="Times New Roman" w:cs="Times New Roman"/>
          <w:sz w:val="28"/>
          <w:szCs w:val="28"/>
        </w:rPr>
        <w:t>нировании школьных мероприятий.</w:t>
      </w:r>
    </w:p>
    <w:p w:rsidR="009D1BD3" w:rsidRPr="00F2541F" w:rsidRDefault="009D1BD3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541F">
        <w:rPr>
          <w:rFonts w:ascii="Times New Roman" w:hAnsi="Times New Roman" w:cs="Times New Roman"/>
          <w:i/>
          <w:sz w:val="28"/>
          <w:szCs w:val="28"/>
        </w:rPr>
        <w:t>Результаты:</w:t>
      </w:r>
    </w:p>
    <w:p w:rsidR="009D1BD3" w:rsidRPr="005F1017" w:rsidRDefault="009D1BD3" w:rsidP="009B12E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017">
        <w:rPr>
          <w:rFonts w:ascii="Times New Roman" w:hAnsi="Times New Roman" w:cs="Times New Roman"/>
          <w:sz w:val="28"/>
          <w:szCs w:val="28"/>
        </w:rPr>
        <w:t>Платформа была активирована в сентябре 2022 года и охватила 90% родителей школы.</w:t>
      </w:r>
    </w:p>
    <w:p w:rsidR="009D1BD3" w:rsidRPr="005F1017" w:rsidRDefault="009D1BD3" w:rsidP="009B12E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017">
        <w:rPr>
          <w:rFonts w:ascii="Times New Roman" w:hAnsi="Times New Roman" w:cs="Times New Roman"/>
          <w:sz w:val="28"/>
          <w:szCs w:val="28"/>
        </w:rPr>
        <w:t>Родители отметили рост прозрачности и уверенность в свое</w:t>
      </w:r>
      <w:r w:rsidR="00615F21" w:rsidRPr="005F1017">
        <w:rPr>
          <w:rFonts w:ascii="Times New Roman" w:hAnsi="Times New Roman" w:cs="Times New Roman"/>
          <w:sz w:val="28"/>
          <w:szCs w:val="28"/>
        </w:rPr>
        <w:t>временном получении информации.</w:t>
      </w:r>
    </w:p>
    <w:p w:rsidR="009D1BD3" w:rsidRPr="009D1BD3" w:rsidRDefault="00615F21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D1BD3" w:rsidRPr="009D1BD3">
        <w:rPr>
          <w:rFonts w:ascii="Times New Roman" w:hAnsi="Times New Roman" w:cs="Times New Roman"/>
          <w:sz w:val="28"/>
          <w:szCs w:val="28"/>
        </w:rPr>
        <w:t>. Организация волонтерских движений и социальных инициатив</w:t>
      </w:r>
    </w:p>
    <w:p w:rsidR="009D1BD3" w:rsidRPr="009D1BD3" w:rsidRDefault="009D1BD3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BD3">
        <w:rPr>
          <w:rFonts w:ascii="Times New Roman" w:hAnsi="Times New Roman" w:cs="Times New Roman"/>
          <w:sz w:val="28"/>
          <w:szCs w:val="28"/>
        </w:rPr>
        <w:t>Школа предложила родителям возможность стать частью волонтерских инициатив, направленных на поддержку социал</w:t>
      </w:r>
      <w:r w:rsidR="00615F21">
        <w:rPr>
          <w:rFonts w:ascii="Times New Roman" w:hAnsi="Times New Roman" w:cs="Times New Roman"/>
          <w:sz w:val="28"/>
          <w:szCs w:val="28"/>
        </w:rPr>
        <w:t>ьно незащищённых семей и детей.</w:t>
      </w:r>
    </w:p>
    <w:p w:rsidR="009D1BD3" w:rsidRPr="005F1017" w:rsidRDefault="009D1BD3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017">
        <w:rPr>
          <w:rFonts w:ascii="Times New Roman" w:hAnsi="Times New Roman" w:cs="Times New Roman"/>
          <w:sz w:val="28"/>
          <w:szCs w:val="28"/>
        </w:rPr>
        <w:t>Сбор помощи для малообеспеченных семей:</w:t>
      </w:r>
    </w:p>
    <w:p w:rsidR="009D1BD3" w:rsidRPr="00615F21" w:rsidRDefault="009D1BD3" w:rsidP="009B12E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F21">
        <w:rPr>
          <w:rFonts w:ascii="Times New Roman" w:hAnsi="Times New Roman" w:cs="Times New Roman"/>
          <w:sz w:val="28"/>
          <w:szCs w:val="28"/>
        </w:rPr>
        <w:t>Родители участвовали в сборе одежды, школьных принадлежностей и других необходимых вещей для детей из неблагополучных семей.</w:t>
      </w:r>
    </w:p>
    <w:p w:rsidR="009D1BD3" w:rsidRPr="00615F21" w:rsidRDefault="009D1BD3" w:rsidP="009B12E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F21">
        <w:rPr>
          <w:rFonts w:ascii="Times New Roman" w:hAnsi="Times New Roman" w:cs="Times New Roman"/>
          <w:sz w:val="28"/>
          <w:szCs w:val="28"/>
        </w:rPr>
        <w:t>Оказание поддержки детям-сиротам:</w:t>
      </w:r>
    </w:p>
    <w:p w:rsidR="009D1BD3" w:rsidRPr="00615F21" w:rsidRDefault="009D1BD3" w:rsidP="009B12E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F21">
        <w:rPr>
          <w:rFonts w:ascii="Times New Roman" w:hAnsi="Times New Roman" w:cs="Times New Roman"/>
          <w:sz w:val="28"/>
          <w:szCs w:val="28"/>
        </w:rPr>
        <w:t>Родители вместе с учителями помогали детям-сиротам в адаптации к школьной среде, проводя встречи и образовательные занятия.</w:t>
      </w:r>
    </w:p>
    <w:p w:rsidR="009D1BD3" w:rsidRPr="00F2541F" w:rsidRDefault="009D1BD3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541F">
        <w:rPr>
          <w:rFonts w:ascii="Times New Roman" w:hAnsi="Times New Roman" w:cs="Times New Roman"/>
          <w:i/>
          <w:sz w:val="28"/>
          <w:szCs w:val="28"/>
        </w:rPr>
        <w:t>Результаты:</w:t>
      </w:r>
    </w:p>
    <w:p w:rsidR="009D1BD3" w:rsidRPr="009D1BD3" w:rsidRDefault="009D1BD3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BD3">
        <w:rPr>
          <w:rFonts w:ascii="Times New Roman" w:hAnsi="Times New Roman" w:cs="Times New Roman"/>
          <w:sz w:val="28"/>
          <w:szCs w:val="28"/>
        </w:rPr>
        <w:t>•</w:t>
      </w:r>
      <w:r w:rsidRPr="009D1BD3">
        <w:rPr>
          <w:rFonts w:ascii="Times New Roman" w:hAnsi="Times New Roman" w:cs="Times New Roman"/>
          <w:sz w:val="28"/>
          <w:szCs w:val="28"/>
        </w:rPr>
        <w:tab/>
        <w:t>В рамках акции было собрано более 150 единиц школьных принадлежностей и одежды.</w:t>
      </w:r>
    </w:p>
    <w:p w:rsidR="009D1BD3" w:rsidRPr="009D1BD3" w:rsidRDefault="009D1BD3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BD3">
        <w:rPr>
          <w:rFonts w:ascii="Times New Roman" w:hAnsi="Times New Roman" w:cs="Times New Roman"/>
          <w:sz w:val="28"/>
          <w:szCs w:val="28"/>
        </w:rPr>
        <w:t>•</w:t>
      </w:r>
      <w:r w:rsidRPr="009D1BD3">
        <w:rPr>
          <w:rFonts w:ascii="Times New Roman" w:hAnsi="Times New Roman" w:cs="Times New Roman"/>
          <w:sz w:val="28"/>
          <w:szCs w:val="28"/>
        </w:rPr>
        <w:tab/>
        <w:t>Уровень социальной ответственности среди р</w:t>
      </w:r>
      <w:r w:rsidR="009C2D92">
        <w:rPr>
          <w:rFonts w:ascii="Times New Roman" w:hAnsi="Times New Roman" w:cs="Times New Roman"/>
          <w:sz w:val="28"/>
          <w:szCs w:val="28"/>
        </w:rPr>
        <w:t>одителей значительно повысился.</w:t>
      </w:r>
    </w:p>
    <w:p w:rsidR="009D1BD3" w:rsidRPr="009D1BD3" w:rsidRDefault="007560AE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D1BD3" w:rsidRPr="009D1BD3">
        <w:rPr>
          <w:rFonts w:ascii="Times New Roman" w:hAnsi="Times New Roman" w:cs="Times New Roman"/>
          <w:sz w:val="28"/>
          <w:szCs w:val="28"/>
        </w:rPr>
        <w:t>. Обратна</w:t>
      </w:r>
      <w:r>
        <w:rPr>
          <w:rFonts w:ascii="Times New Roman" w:hAnsi="Times New Roman" w:cs="Times New Roman"/>
          <w:sz w:val="28"/>
          <w:szCs w:val="28"/>
        </w:rPr>
        <w:t>я связь и родительские собрания</w:t>
      </w:r>
    </w:p>
    <w:p w:rsidR="009D1BD3" w:rsidRPr="009D1BD3" w:rsidRDefault="009D1BD3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BD3">
        <w:rPr>
          <w:rFonts w:ascii="Times New Roman" w:hAnsi="Times New Roman" w:cs="Times New Roman"/>
          <w:sz w:val="28"/>
          <w:szCs w:val="28"/>
        </w:rPr>
        <w:t>Родительские собрания были перестроены и теперь проводятся в интерактивном формате с це</w:t>
      </w:r>
      <w:r w:rsidR="007560AE">
        <w:rPr>
          <w:rFonts w:ascii="Times New Roman" w:hAnsi="Times New Roman" w:cs="Times New Roman"/>
          <w:sz w:val="28"/>
          <w:szCs w:val="28"/>
        </w:rPr>
        <w:t>лью создания открытого диалога.</w:t>
      </w:r>
    </w:p>
    <w:p w:rsidR="009D1BD3" w:rsidRPr="009D1BD3" w:rsidRDefault="009D1BD3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BD3">
        <w:rPr>
          <w:rFonts w:ascii="Times New Roman" w:hAnsi="Times New Roman" w:cs="Times New Roman"/>
          <w:sz w:val="28"/>
          <w:szCs w:val="28"/>
        </w:rPr>
        <w:t>Как это было реализовано:</w:t>
      </w:r>
    </w:p>
    <w:p w:rsidR="009D1BD3" w:rsidRPr="009D1BD3" w:rsidRDefault="009D1BD3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BD3">
        <w:rPr>
          <w:rFonts w:ascii="Times New Roman" w:hAnsi="Times New Roman" w:cs="Times New Roman"/>
          <w:sz w:val="28"/>
          <w:szCs w:val="28"/>
        </w:rPr>
        <w:lastRenderedPageBreak/>
        <w:t>Проведение круглых столов для обсуждения вопросов качества образования и успешности учащихся.</w:t>
      </w:r>
    </w:p>
    <w:p w:rsidR="009D1BD3" w:rsidRPr="009D1BD3" w:rsidRDefault="009D1BD3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BD3">
        <w:rPr>
          <w:rFonts w:ascii="Times New Roman" w:hAnsi="Times New Roman" w:cs="Times New Roman"/>
          <w:sz w:val="28"/>
          <w:szCs w:val="28"/>
        </w:rPr>
        <w:t>Открытые дискуссии и возможность обмена мнениями по актуаль</w:t>
      </w:r>
      <w:r w:rsidR="007560AE">
        <w:rPr>
          <w:rFonts w:ascii="Times New Roman" w:hAnsi="Times New Roman" w:cs="Times New Roman"/>
          <w:sz w:val="28"/>
          <w:szCs w:val="28"/>
        </w:rPr>
        <w:t>ным проблемам школы и обучения.</w:t>
      </w:r>
    </w:p>
    <w:p w:rsidR="009D1BD3" w:rsidRPr="00F2541F" w:rsidRDefault="009D1BD3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541F">
        <w:rPr>
          <w:rFonts w:ascii="Times New Roman" w:hAnsi="Times New Roman" w:cs="Times New Roman"/>
          <w:i/>
          <w:sz w:val="28"/>
          <w:szCs w:val="28"/>
        </w:rPr>
        <w:t>Результат:</w:t>
      </w:r>
    </w:p>
    <w:p w:rsidR="009D1BD3" w:rsidRPr="009C2D92" w:rsidRDefault="009D1BD3" w:rsidP="009B12E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D92">
        <w:rPr>
          <w:rFonts w:ascii="Times New Roman" w:hAnsi="Times New Roman" w:cs="Times New Roman"/>
          <w:sz w:val="28"/>
          <w:szCs w:val="28"/>
        </w:rPr>
        <w:t>Уровень доверия между родителями и учителями повысился.</w:t>
      </w:r>
    </w:p>
    <w:p w:rsidR="009D1BD3" w:rsidRPr="009C2D92" w:rsidRDefault="009D1BD3" w:rsidP="009B12E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D92">
        <w:rPr>
          <w:rFonts w:ascii="Times New Roman" w:hAnsi="Times New Roman" w:cs="Times New Roman"/>
          <w:sz w:val="28"/>
          <w:szCs w:val="28"/>
        </w:rPr>
        <w:t>Родители чувствуют свою значимую роль и имеют возможность вносить предложения по развитию школы.</w:t>
      </w:r>
    </w:p>
    <w:p w:rsidR="009D1BD3" w:rsidRPr="009D1BD3" w:rsidRDefault="009D1BD3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BD3">
        <w:rPr>
          <w:rFonts w:ascii="Times New Roman" w:hAnsi="Times New Roman" w:cs="Times New Roman"/>
          <w:sz w:val="28"/>
          <w:szCs w:val="28"/>
        </w:rPr>
        <w:t>Вывод:</w:t>
      </w:r>
    </w:p>
    <w:p w:rsidR="009D1BD3" w:rsidRPr="009D1BD3" w:rsidRDefault="009D1BD3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BD3">
        <w:rPr>
          <w:rFonts w:ascii="Times New Roman" w:hAnsi="Times New Roman" w:cs="Times New Roman"/>
          <w:sz w:val="28"/>
          <w:szCs w:val="28"/>
        </w:rPr>
        <w:t>Реализованные программы и инициативы демонстрируют, что синергетический подход и активное вовлечение родителей значительно повышают уровень поддержки учащихся, улучшая атмосферу в школе и обеспечивая высокие результаты. Вовлеченность родителей не только способствует развитию обучающегося, но и укрепляет социальные связи и общий климат учебного учреждения.</w:t>
      </w:r>
    </w:p>
    <w:p w:rsidR="00E2747A" w:rsidRPr="00E2747A" w:rsidRDefault="00E2747A" w:rsidP="00654D53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Результаты, полученные после внедрения синергетического подхода и реализации предложенных инициатив</w:t>
      </w:r>
      <w:r w:rsidR="008A2ABF">
        <w:rPr>
          <w:rFonts w:ascii="Times New Roman" w:hAnsi="Times New Roman" w:cs="Times New Roman"/>
          <w:sz w:val="28"/>
          <w:szCs w:val="28"/>
        </w:rPr>
        <w:t xml:space="preserve"> в течение первого полугодия 2024-2025 учебного года</w:t>
      </w:r>
      <w:r w:rsidRPr="00E2747A">
        <w:rPr>
          <w:rFonts w:ascii="Times New Roman" w:hAnsi="Times New Roman" w:cs="Times New Roman"/>
          <w:sz w:val="28"/>
          <w:szCs w:val="28"/>
        </w:rPr>
        <w:t>, показали положительную динамику по ключевым по</w:t>
      </w:r>
      <w:r>
        <w:rPr>
          <w:rFonts w:ascii="Times New Roman" w:hAnsi="Times New Roman" w:cs="Times New Roman"/>
          <w:sz w:val="28"/>
          <w:szCs w:val="28"/>
        </w:rPr>
        <w:t>казателям</w:t>
      </w:r>
      <w:r w:rsidR="00091519">
        <w:rPr>
          <w:rFonts w:ascii="Times New Roman" w:hAnsi="Times New Roman" w:cs="Times New Roman"/>
          <w:sz w:val="28"/>
          <w:szCs w:val="28"/>
        </w:rPr>
        <w:t xml:space="preserve"> (таблица 2)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1519" w:rsidRDefault="00091519" w:rsidP="00654D53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 «</w:t>
      </w:r>
      <w:r w:rsidR="008A2ABF">
        <w:rPr>
          <w:rFonts w:ascii="Times New Roman" w:hAnsi="Times New Roman" w:cs="Times New Roman"/>
          <w:sz w:val="28"/>
          <w:szCs w:val="28"/>
        </w:rPr>
        <w:t>Итоговые</w:t>
      </w:r>
      <w:r>
        <w:rPr>
          <w:rFonts w:ascii="Times New Roman" w:hAnsi="Times New Roman" w:cs="Times New Roman"/>
          <w:sz w:val="28"/>
          <w:szCs w:val="28"/>
        </w:rPr>
        <w:t xml:space="preserve"> показатели»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A813E5" w:rsidRPr="00834F92" w:rsidTr="00654D53">
        <w:tc>
          <w:tcPr>
            <w:tcW w:w="3249" w:type="dxa"/>
          </w:tcPr>
          <w:p w:rsidR="00A813E5" w:rsidRPr="00834F92" w:rsidRDefault="00A813E5" w:rsidP="008A2ABF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F92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249" w:type="dxa"/>
          </w:tcPr>
          <w:p w:rsidR="00A813E5" w:rsidRPr="00834F92" w:rsidRDefault="00A813E5" w:rsidP="008A2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F92">
              <w:rPr>
                <w:rFonts w:ascii="Times New Roman" w:hAnsi="Times New Roman" w:cs="Times New Roman"/>
                <w:b/>
                <w:sz w:val="28"/>
                <w:szCs w:val="28"/>
              </w:rPr>
              <w:t>Начальные данные</w:t>
            </w:r>
          </w:p>
        </w:tc>
        <w:tc>
          <w:tcPr>
            <w:tcW w:w="3249" w:type="dxa"/>
          </w:tcPr>
          <w:p w:rsidR="00A813E5" w:rsidRPr="00834F92" w:rsidRDefault="00A813E5" w:rsidP="008A2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F92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Итоговые данные</w:t>
            </w:r>
          </w:p>
        </w:tc>
      </w:tr>
      <w:tr w:rsidR="00A813E5" w:rsidTr="00654D53">
        <w:tc>
          <w:tcPr>
            <w:tcW w:w="3249" w:type="dxa"/>
          </w:tcPr>
          <w:p w:rsidR="00A813E5" w:rsidRPr="005402B1" w:rsidRDefault="00A813E5" w:rsidP="008A2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Уровень удовлетворённости родителей и учителей</w:t>
            </w:r>
          </w:p>
        </w:tc>
        <w:tc>
          <w:tcPr>
            <w:tcW w:w="3249" w:type="dxa"/>
          </w:tcPr>
          <w:p w:rsidR="00A813E5" w:rsidRPr="005402B1" w:rsidRDefault="00A813E5" w:rsidP="008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3249" w:type="dxa"/>
          </w:tcPr>
          <w:p w:rsidR="00A813E5" w:rsidRPr="005402B1" w:rsidRDefault="001C3038" w:rsidP="008A2ABF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</w:tr>
      <w:tr w:rsidR="00A813E5" w:rsidTr="00654D53">
        <w:tc>
          <w:tcPr>
            <w:tcW w:w="3249" w:type="dxa"/>
          </w:tcPr>
          <w:p w:rsidR="00A813E5" w:rsidRPr="00BF4C1A" w:rsidRDefault="00A813E5" w:rsidP="008A2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C1A">
              <w:rPr>
                <w:rFonts w:ascii="Times New Roman" w:hAnsi="Times New Roman" w:cs="Times New Roman"/>
                <w:sz w:val="28"/>
                <w:szCs w:val="28"/>
              </w:rPr>
              <w:t>Количество конфликтных ситуаций</w:t>
            </w:r>
          </w:p>
        </w:tc>
        <w:tc>
          <w:tcPr>
            <w:tcW w:w="3249" w:type="dxa"/>
          </w:tcPr>
          <w:p w:rsidR="00A813E5" w:rsidRPr="00BF4C1A" w:rsidRDefault="00DB2102" w:rsidP="008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более </w:t>
            </w:r>
            <w:r w:rsidR="00A813E5" w:rsidRPr="00BF4C1A">
              <w:rPr>
                <w:rFonts w:ascii="Times New Roman" w:hAnsi="Times New Roman" w:cs="Times New Roman"/>
                <w:sz w:val="28"/>
                <w:szCs w:val="28"/>
              </w:rPr>
              <w:t>20 случаев в год</w:t>
            </w:r>
          </w:p>
        </w:tc>
        <w:tc>
          <w:tcPr>
            <w:tcW w:w="3249" w:type="dxa"/>
          </w:tcPr>
          <w:p w:rsidR="00A813E5" w:rsidRPr="00BF4C1A" w:rsidRDefault="00DB2102" w:rsidP="008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813E5" w:rsidRPr="00BF4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644F">
              <w:rPr>
                <w:rFonts w:ascii="Times New Roman" w:hAnsi="Times New Roman" w:cs="Times New Roman"/>
                <w:sz w:val="28"/>
                <w:szCs w:val="28"/>
              </w:rPr>
              <w:t>за первое полугодие 2024-2025 учебного года</w:t>
            </w:r>
          </w:p>
        </w:tc>
      </w:tr>
      <w:tr w:rsidR="001C3038" w:rsidTr="00654D53">
        <w:tc>
          <w:tcPr>
            <w:tcW w:w="3249" w:type="dxa"/>
          </w:tcPr>
          <w:p w:rsidR="001C3038" w:rsidRPr="00E165AD" w:rsidRDefault="001C3038" w:rsidP="008A2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5AD">
              <w:rPr>
                <w:rFonts w:ascii="Times New Roman" w:hAnsi="Times New Roman" w:cs="Times New Roman"/>
                <w:sz w:val="28"/>
                <w:szCs w:val="28"/>
              </w:rPr>
              <w:t>Уровень участия родителей в школьных инициативах</w:t>
            </w:r>
          </w:p>
        </w:tc>
        <w:tc>
          <w:tcPr>
            <w:tcW w:w="3249" w:type="dxa"/>
          </w:tcPr>
          <w:p w:rsidR="001C3038" w:rsidRPr="00E165AD" w:rsidRDefault="001C3038" w:rsidP="008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AD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3249" w:type="dxa"/>
          </w:tcPr>
          <w:p w:rsidR="001C3038" w:rsidRDefault="001C3038" w:rsidP="008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</w:tr>
      <w:tr w:rsidR="00A813E5" w:rsidTr="00654D53">
        <w:tc>
          <w:tcPr>
            <w:tcW w:w="3249" w:type="dxa"/>
          </w:tcPr>
          <w:p w:rsidR="00A813E5" w:rsidRPr="009A692A" w:rsidRDefault="00A813E5" w:rsidP="008A2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92A">
              <w:rPr>
                <w:rFonts w:ascii="Times New Roman" w:hAnsi="Times New Roman" w:cs="Times New Roman"/>
                <w:sz w:val="28"/>
                <w:szCs w:val="28"/>
              </w:rPr>
              <w:t>Академическая успеваемость учащихся</w:t>
            </w:r>
          </w:p>
        </w:tc>
        <w:tc>
          <w:tcPr>
            <w:tcW w:w="3249" w:type="dxa"/>
          </w:tcPr>
          <w:p w:rsidR="00A813E5" w:rsidRPr="009A692A" w:rsidRDefault="00DB2102" w:rsidP="008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A813E5" w:rsidRPr="009A692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249" w:type="dxa"/>
          </w:tcPr>
          <w:p w:rsidR="00A813E5" w:rsidRPr="009A692A" w:rsidRDefault="00DB2102" w:rsidP="008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1 четверть 2024-2025 учебного года 42</w:t>
            </w:r>
            <w:r w:rsidR="00A813E5" w:rsidRPr="009A692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9E0E1D" w:rsidRPr="009E0E1D" w:rsidRDefault="009E0E1D" w:rsidP="00654D53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E1D">
        <w:rPr>
          <w:rFonts w:ascii="Times New Roman" w:hAnsi="Times New Roman" w:cs="Times New Roman"/>
          <w:sz w:val="28"/>
          <w:szCs w:val="28"/>
        </w:rPr>
        <w:t>Уровень удовлетворенности участников образовательного процесса существенно повысился благодаря своевременной и прозрачной информированности всех сторон, а также за счет более глубокого понимания структуры и целей учебных занятий. Эти факторы оказали положительное влияние на снижение уровня конфликтности среди всех участников образовательного пространства, улучшение качества усвоения знаний и более активное вовлечение родителей в социально-образовательную жизнь школы.</w:t>
      </w:r>
    </w:p>
    <w:p w:rsidR="00E2747A" w:rsidRPr="00834F92" w:rsidRDefault="00834F92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F9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 xml:space="preserve">Внедрение синергетического подхода в систему </w:t>
      </w:r>
      <w:proofErr w:type="spellStart"/>
      <w:r w:rsidRPr="00E2747A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E2747A">
        <w:rPr>
          <w:rFonts w:ascii="Times New Roman" w:hAnsi="Times New Roman" w:cs="Times New Roman"/>
          <w:sz w:val="28"/>
          <w:szCs w:val="28"/>
        </w:rPr>
        <w:t xml:space="preserve"> управления позволило решить ряд ключевых проблем, улучшить качество </w:t>
      </w:r>
      <w:r w:rsidRPr="00E2747A">
        <w:rPr>
          <w:rFonts w:ascii="Times New Roman" w:hAnsi="Times New Roman" w:cs="Times New Roman"/>
          <w:sz w:val="28"/>
          <w:szCs w:val="28"/>
        </w:rPr>
        <w:lastRenderedPageBreak/>
        <w:t>взаимодействия всех участников образовательного процесса и по</w:t>
      </w:r>
      <w:r w:rsidR="00834F92">
        <w:rPr>
          <w:rFonts w:ascii="Times New Roman" w:hAnsi="Times New Roman" w:cs="Times New Roman"/>
          <w:sz w:val="28"/>
          <w:szCs w:val="28"/>
        </w:rPr>
        <w:t>высить общий уровень мотивации.</w:t>
      </w:r>
    </w:p>
    <w:p w:rsidR="00E2747A" w:rsidRPr="00F2541F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541F">
        <w:rPr>
          <w:rFonts w:ascii="Times New Roman" w:hAnsi="Times New Roman" w:cs="Times New Roman"/>
          <w:i/>
          <w:sz w:val="28"/>
          <w:szCs w:val="28"/>
        </w:rPr>
        <w:t>Пути дальнейшего развития: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•</w:t>
      </w:r>
      <w:r w:rsidRPr="00E2747A">
        <w:rPr>
          <w:rFonts w:ascii="Times New Roman" w:hAnsi="Times New Roman" w:cs="Times New Roman"/>
          <w:sz w:val="28"/>
          <w:szCs w:val="28"/>
        </w:rPr>
        <w:tab/>
        <w:t>Масштабирование социальных и образовательных проектов.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•</w:t>
      </w:r>
      <w:r w:rsidRPr="00E2747A">
        <w:rPr>
          <w:rFonts w:ascii="Times New Roman" w:hAnsi="Times New Roman" w:cs="Times New Roman"/>
          <w:sz w:val="28"/>
          <w:szCs w:val="28"/>
        </w:rPr>
        <w:tab/>
        <w:t xml:space="preserve">Продолжение использования технологий и инновационных методов для повышения </w:t>
      </w:r>
      <w:proofErr w:type="spellStart"/>
      <w:r w:rsidRPr="00E2747A">
        <w:rPr>
          <w:rFonts w:ascii="Times New Roman" w:hAnsi="Times New Roman" w:cs="Times New Roman"/>
          <w:sz w:val="28"/>
          <w:szCs w:val="28"/>
        </w:rPr>
        <w:t>вовлечённости</w:t>
      </w:r>
      <w:proofErr w:type="spellEnd"/>
      <w:r w:rsidRPr="00E2747A">
        <w:rPr>
          <w:rFonts w:ascii="Times New Roman" w:hAnsi="Times New Roman" w:cs="Times New Roman"/>
          <w:sz w:val="28"/>
          <w:szCs w:val="28"/>
        </w:rPr>
        <w:t>.</w:t>
      </w:r>
    </w:p>
    <w:p w:rsidR="00E2747A" w:rsidRPr="00E2747A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•</w:t>
      </w:r>
      <w:r w:rsidRPr="00E2747A">
        <w:rPr>
          <w:rFonts w:ascii="Times New Roman" w:hAnsi="Times New Roman" w:cs="Times New Roman"/>
          <w:sz w:val="28"/>
          <w:szCs w:val="28"/>
        </w:rPr>
        <w:tab/>
        <w:t>Расширение возможностей псих</w:t>
      </w:r>
      <w:r w:rsidR="00834F92">
        <w:rPr>
          <w:rFonts w:ascii="Times New Roman" w:hAnsi="Times New Roman" w:cs="Times New Roman"/>
          <w:sz w:val="28"/>
          <w:szCs w:val="28"/>
        </w:rPr>
        <w:t>олого-педагогической поддержки.</w:t>
      </w:r>
    </w:p>
    <w:p w:rsidR="00BB779B" w:rsidRDefault="00E2747A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47A">
        <w:rPr>
          <w:rFonts w:ascii="Times New Roman" w:hAnsi="Times New Roman" w:cs="Times New Roman"/>
          <w:sz w:val="28"/>
          <w:szCs w:val="28"/>
        </w:rPr>
        <w:t>Синергетический подход доказал свою эффективность и показал, что совместное творческое взаимодействие всех участников образовательного процесса может стать мощным ресурсом для изменений и преобразований в школе.</w:t>
      </w:r>
    </w:p>
    <w:p w:rsidR="002362A3" w:rsidRDefault="002362A3" w:rsidP="009B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515" w:rsidRPr="00700515" w:rsidRDefault="00700515" w:rsidP="0070051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0051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B5362" w:rsidRPr="002B5362" w:rsidRDefault="002B5362" w:rsidP="002B5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362">
        <w:rPr>
          <w:rFonts w:ascii="Times New Roman" w:hAnsi="Times New Roman" w:cs="Times New Roman"/>
          <w:sz w:val="28"/>
          <w:szCs w:val="28"/>
        </w:rPr>
        <w:t>1.</w:t>
      </w:r>
      <w:r w:rsidRPr="002B5362">
        <w:rPr>
          <w:rFonts w:ascii="Times New Roman" w:hAnsi="Times New Roman" w:cs="Times New Roman"/>
          <w:sz w:val="28"/>
          <w:szCs w:val="28"/>
        </w:rPr>
        <w:tab/>
        <w:t>Курбанова, Г. Х. (2018). Синергетический подход в образовательном менеджменте: теоретические основы и практические аспекты. Алматы: Алматы университет.</w:t>
      </w:r>
    </w:p>
    <w:p w:rsidR="002B5362" w:rsidRPr="002B5362" w:rsidRDefault="002B5362" w:rsidP="002B5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362">
        <w:rPr>
          <w:rFonts w:ascii="Times New Roman" w:hAnsi="Times New Roman" w:cs="Times New Roman"/>
          <w:sz w:val="28"/>
          <w:szCs w:val="28"/>
        </w:rPr>
        <w:t>2.</w:t>
      </w:r>
      <w:r w:rsidRPr="002B53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B5362">
        <w:rPr>
          <w:rFonts w:ascii="Times New Roman" w:hAnsi="Times New Roman" w:cs="Times New Roman"/>
          <w:sz w:val="28"/>
          <w:szCs w:val="28"/>
        </w:rPr>
        <w:t>Сабиров</w:t>
      </w:r>
      <w:proofErr w:type="spellEnd"/>
      <w:r w:rsidRPr="002B5362">
        <w:rPr>
          <w:rFonts w:ascii="Times New Roman" w:hAnsi="Times New Roman" w:cs="Times New Roman"/>
          <w:sz w:val="28"/>
          <w:szCs w:val="28"/>
        </w:rPr>
        <w:t xml:space="preserve">, Н. А., &amp; </w:t>
      </w:r>
      <w:proofErr w:type="spellStart"/>
      <w:r w:rsidRPr="002B5362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 w:rsidRPr="002B5362">
        <w:rPr>
          <w:rFonts w:ascii="Times New Roman" w:hAnsi="Times New Roman" w:cs="Times New Roman"/>
          <w:sz w:val="28"/>
          <w:szCs w:val="28"/>
        </w:rPr>
        <w:t>, А. Р. (2019). Влияние синергетического подхода на управление образовательной средой. Журнал научных исследований в образовании, 12(3), 45-52.</w:t>
      </w:r>
    </w:p>
    <w:p w:rsidR="002B5362" w:rsidRPr="002B5362" w:rsidRDefault="002B5362" w:rsidP="004B4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362">
        <w:rPr>
          <w:rFonts w:ascii="Times New Roman" w:hAnsi="Times New Roman" w:cs="Times New Roman"/>
          <w:sz w:val="28"/>
          <w:szCs w:val="28"/>
        </w:rPr>
        <w:t>3.</w:t>
      </w:r>
      <w:r w:rsidRPr="002B5362">
        <w:rPr>
          <w:rFonts w:ascii="Times New Roman" w:hAnsi="Times New Roman" w:cs="Times New Roman"/>
          <w:sz w:val="28"/>
          <w:szCs w:val="28"/>
        </w:rPr>
        <w:tab/>
        <w:t>Горелов, В. П., &amp; Степанов, А. Ю. (2020). Синергетические процессы в школьном управлении: от теории к практике. Современное образов</w:t>
      </w:r>
      <w:r w:rsidR="004B49E6">
        <w:rPr>
          <w:rFonts w:ascii="Times New Roman" w:hAnsi="Times New Roman" w:cs="Times New Roman"/>
          <w:sz w:val="28"/>
          <w:szCs w:val="28"/>
        </w:rPr>
        <w:t>ание и управление, 8(1), 78-85.</w:t>
      </w:r>
    </w:p>
    <w:p w:rsidR="002B5362" w:rsidRPr="002B5362" w:rsidRDefault="004B49E6" w:rsidP="002B5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5362" w:rsidRPr="002B5362">
        <w:rPr>
          <w:rFonts w:ascii="Times New Roman" w:hAnsi="Times New Roman" w:cs="Times New Roman"/>
          <w:sz w:val="28"/>
          <w:szCs w:val="28"/>
        </w:rPr>
        <w:t>.</w:t>
      </w:r>
      <w:r w:rsidR="002B5362" w:rsidRPr="002B5362">
        <w:rPr>
          <w:rFonts w:ascii="Times New Roman" w:hAnsi="Times New Roman" w:cs="Times New Roman"/>
          <w:sz w:val="28"/>
          <w:szCs w:val="28"/>
        </w:rPr>
        <w:tab/>
        <w:t>Романовская, Л. П. (2019). Системный подход и синергетика: интеграция в образовательный менеджмент. Теоретические основы и практика в образовании, 11(2), 102-110.</w:t>
      </w:r>
    </w:p>
    <w:p w:rsidR="002362A3" w:rsidRPr="00E2747A" w:rsidRDefault="004B49E6" w:rsidP="002B5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</w:t>
      </w:r>
      <w:r w:rsidR="002B5362" w:rsidRPr="002B5362">
        <w:rPr>
          <w:rFonts w:ascii="Times New Roman" w:hAnsi="Times New Roman" w:cs="Times New Roman"/>
          <w:sz w:val="28"/>
          <w:szCs w:val="28"/>
        </w:rPr>
        <w:t>.</w:t>
      </w:r>
      <w:r w:rsidR="002B5362" w:rsidRPr="002B5362">
        <w:rPr>
          <w:rFonts w:ascii="Times New Roman" w:hAnsi="Times New Roman" w:cs="Times New Roman"/>
          <w:sz w:val="28"/>
          <w:szCs w:val="28"/>
        </w:rPr>
        <w:tab/>
        <w:t>Симонов, А. В., &amp; Куликов, В. А. (2022). Синергетический подход как ресурс социального развития и преодоления конфликтов в образовательных учреждениях. Журнал социальной психологии и образования, 17(3), 66-75.</w:t>
      </w:r>
    </w:p>
    <w:sectPr w:rsidR="002362A3" w:rsidRPr="00E2747A" w:rsidSect="009B12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1FD" w:rsidRDefault="006851FD" w:rsidP="009B12E2">
      <w:pPr>
        <w:spacing w:after="0" w:line="240" w:lineRule="auto"/>
      </w:pPr>
      <w:r>
        <w:separator/>
      </w:r>
    </w:p>
  </w:endnote>
  <w:endnote w:type="continuationSeparator" w:id="0">
    <w:p w:rsidR="006851FD" w:rsidRDefault="006851FD" w:rsidP="009B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1FD" w:rsidRDefault="006851FD" w:rsidP="009B12E2">
      <w:pPr>
        <w:spacing w:after="0" w:line="240" w:lineRule="auto"/>
      </w:pPr>
      <w:r>
        <w:separator/>
      </w:r>
    </w:p>
  </w:footnote>
  <w:footnote w:type="continuationSeparator" w:id="0">
    <w:p w:rsidR="006851FD" w:rsidRDefault="006851FD" w:rsidP="009B1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1725"/>
    <w:multiLevelType w:val="hybridMultilevel"/>
    <w:tmpl w:val="92009F52"/>
    <w:lvl w:ilvl="0" w:tplc="3A9AB53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B90415"/>
    <w:multiLevelType w:val="hybridMultilevel"/>
    <w:tmpl w:val="994A49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8B02BE9"/>
    <w:multiLevelType w:val="hybridMultilevel"/>
    <w:tmpl w:val="5D1A43E0"/>
    <w:lvl w:ilvl="0" w:tplc="0060B116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9445F99"/>
    <w:multiLevelType w:val="hybridMultilevel"/>
    <w:tmpl w:val="D35C2814"/>
    <w:lvl w:ilvl="0" w:tplc="0060B116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803203"/>
    <w:multiLevelType w:val="hybridMultilevel"/>
    <w:tmpl w:val="C36EF386"/>
    <w:lvl w:ilvl="0" w:tplc="0060B116">
      <w:numFmt w:val="bullet"/>
      <w:lvlText w:val="•"/>
      <w:lvlJc w:val="left"/>
      <w:pPr>
        <w:ind w:left="2134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5">
    <w:nsid w:val="75273096"/>
    <w:multiLevelType w:val="hybridMultilevel"/>
    <w:tmpl w:val="60645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7CA"/>
    <w:rsid w:val="00000B79"/>
    <w:rsid w:val="000014CC"/>
    <w:rsid w:val="000025E9"/>
    <w:rsid w:val="00003E0D"/>
    <w:rsid w:val="00004CD6"/>
    <w:rsid w:val="000050B3"/>
    <w:rsid w:val="0000514B"/>
    <w:rsid w:val="00005DB7"/>
    <w:rsid w:val="00005E93"/>
    <w:rsid w:val="0001017F"/>
    <w:rsid w:val="00011998"/>
    <w:rsid w:val="00020FEB"/>
    <w:rsid w:val="000235F5"/>
    <w:rsid w:val="00024A15"/>
    <w:rsid w:val="00026263"/>
    <w:rsid w:val="00026343"/>
    <w:rsid w:val="000271C5"/>
    <w:rsid w:val="00027634"/>
    <w:rsid w:val="000321BD"/>
    <w:rsid w:val="00032752"/>
    <w:rsid w:val="00034A4A"/>
    <w:rsid w:val="00035184"/>
    <w:rsid w:val="00036A78"/>
    <w:rsid w:val="00041AB2"/>
    <w:rsid w:val="00046919"/>
    <w:rsid w:val="00047AC1"/>
    <w:rsid w:val="00047D2F"/>
    <w:rsid w:val="00053756"/>
    <w:rsid w:val="00053F2B"/>
    <w:rsid w:val="000546FA"/>
    <w:rsid w:val="00056411"/>
    <w:rsid w:val="00056618"/>
    <w:rsid w:val="000609AC"/>
    <w:rsid w:val="00060B7D"/>
    <w:rsid w:val="00062C3B"/>
    <w:rsid w:val="00065006"/>
    <w:rsid w:val="00067AC5"/>
    <w:rsid w:val="000706E7"/>
    <w:rsid w:val="00070EF8"/>
    <w:rsid w:val="00072AD5"/>
    <w:rsid w:val="0007402E"/>
    <w:rsid w:val="00074B97"/>
    <w:rsid w:val="000770CC"/>
    <w:rsid w:val="000801EF"/>
    <w:rsid w:val="0008123F"/>
    <w:rsid w:val="0008197D"/>
    <w:rsid w:val="00081C88"/>
    <w:rsid w:val="00082880"/>
    <w:rsid w:val="00082A98"/>
    <w:rsid w:val="00084593"/>
    <w:rsid w:val="0008627B"/>
    <w:rsid w:val="00086789"/>
    <w:rsid w:val="0008693F"/>
    <w:rsid w:val="00086A85"/>
    <w:rsid w:val="0008747C"/>
    <w:rsid w:val="00091519"/>
    <w:rsid w:val="00091CEE"/>
    <w:rsid w:val="00091EF8"/>
    <w:rsid w:val="0009627E"/>
    <w:rsid w:val="0009714D"/>
    <w:rsid w:val="00097D37"/>
    <w:rsid w:val="000A0767"/>
    <w:rsid w:val="000A0C0C"/>
    <w:rsid w:val="000A13CB"/>
    <w:rsid w:val="000A1ECD"/>
    <w:rsid w:val="000A1F06"/>
    <w:rsid w:val="000A4CA2"/>
    <w:rsid w:val="000A4D9B"/>
    <w:rsid w:val="000B1B53"/>
    <w:rsid w:val="000B54C9"/>
    <w:rsid w:val="000B5B9F"/>
    <w:rsid w:val="000B5D09"/>
    <w:rsid w:val="000B72BB"/>
    <w:rsid w:val="000B7820"/>
    <w:rsid w:val="000C2DBC"/>
    <w:rsid w:val="000C318C"/>
    <w:rsid w:val="000C6926"/>
    <w:rsid w:val="000C7BEF"/>
    <w:rsid w:val="000E002F"/>
    <w:rsid w:val="000E326A"/>
    <w:rsid w:val="000E4CDA"/>
    <w:rsid w:val="000E684D"/>
    <w:rsid w:val="000E7228"/>
    <w:rsid w:val="000F0A9B"/>
    <w:rsid w:val="0010539E"/>
    <w:rsid w:val="001065EC"/>
    <w:rsid w:val="00110744"/>
    <w:rsid w:val="00117615"/>
    <w:rsid w:val="00117D5A"/>
    <w:rsid w:val="00121172"/>
    <w:rsid w:val="00122764"/>
    <w:rsid w:val="001228A6"/>
    <w:rsid w:val="00122EC2"/>
    <w:rsid w:val="00123D1D"/>
    <w:rsid w:val="00124034"/>
    <w:rsid w:val="0012409A"/>
    <w:rsid w:val="00125EDC"/>
    <w:rsid w:val="001264C5"/>
    <w:rsid w:val="00130EB3"/>
    <w:rsid w:val="0013131A"/>
    <w:rsid w:val="0013138D"/>
    <w:rsid w:val="00131FBF"/>
    <w:rsid w:val="001333BF"/>
    <w:rsid w:val="00136689"/>
    <w:rsid w:val="0014022B"/>
    <w:rsid w:val="00141322"/>
    <w:rsid w:val="00142961"/>
    <w:rsid w:val="00142D90"/>
    <w:rsid w:val="00144C83"/>
    <w:rsid w:val="00146912"/>
    <w:rsid w:val="00147FC6"/>
    <w:rsid w:val="001515FD"/>
    <w:rsid w:val="00152F13"/>
    <w:rsid w:val="00154A98"/>
    <w:rsid w:val="00154E25"/>
    <w:rsid w:val="00155569"/>
    <w:rsid w:val="0015704B"/>
    <w:rsid w:val="00160C10"/>
    <w:rsid w:val="00161DD5"/>
    <w:rsid w:val="00162EED"/>
    <w:rsid w:val="00165124"/>
    <w:rsid w:val="00166346"/>
    <w:rsid w:val="00170D6B"/>
    <w:rsid w:val="00171B3A"/>
    <w:rsid w:val="00172958"/>
    <w:rsid w:val="00172C94"/>
    <w:rsid w:val="00173509"/>
    <w:rsid w:val="00173749"/>
    <w:rsid w:val="00174A50"/>
    <w:rsid w:val="001765CC"/>
    <w:rsid w:val="0017749F"/>
    <w:rsid w:val="00180806"/>
    <w:rsid w:val="00181058"/>
    <w:rsid w:val="0018341E"/>
    <w:rsid w:val="001835BF"/>
    <w:rsid w:val="001846B6"/>
    <w:rsid w:val="00184D9F"/>
    <w:rsid w:val="00186346"/>
    <w:rsid w:val="001951A9"/>
    <w:rsid w:val="00196B0A"/>
    <w:rsid w:val="001A2128"/>
    <w:rsid w:val="001A2E73"/>
    <w:rsid w:val="001A46FF"/>
    <w:rsid w:val="001B1A01"/>
    <w:rsid w:val="001B30B9"/>
    <w:rsid w:val="001B41E6"/>
    <w:rsid w:val="001B4820"/>
    <w:rsid w:val="001B68E3"/>
    <w:rsid w:val="001B7A46"/>
    <w:rsid w:val="001C106B"/>
    <w:rsid w:val="001C1D98"/>
    <w:rsid w:val="001C3038"/>
    <w:rsid w:val="001C74F0"/>
    <w:rsid w:val="001D2AC2"/>
    <w:rsid w:val="001D3022"/>
    <w:rsid w:val="001D3C32"/>
    <w:rsid w:val="001D7303"/>
    <w:rsid w:val="001E0E9E"/>
    <w:rsid w:val="001E5E87"/>
    <w:rsid w:val="001E60AE"/>
    <w:rsid w:val="001E6153"/>
    <w:rsid w:val="001F1F72"/>
    <w:rsid w:val="001F251A"/>
    <w:rsid w:val="001F32B7"/>
    <w:rsid w:val="001F49E2"/>
    <w:rsid w:val="001F57E7"/>
    <w:rsid w:val="001F5D24"/>
    <w:rsid w:val="001F6A16"/>
    <w:rsid w:val="001F7158"/>
    <w:rsid w:val="001F7424"/>
    <w:rsid w:val="0020049C"/>
    <w:rsid w:val="0020217C"/>
    <w:rsid w:val="0020264B"/>
    <w:rsid w:val="00202982"/>
    <w:rsid w:val="0020512D"/>
    <w:rsid w:val="0020624A"/>
    <w:rsid w:val="00207312"/>
    <w:rsid w:val="0021121A"/>
    <w:rsid w:val="00212B00"/>
    <w:rsid w:val="002148F8"/>
    <w:rsid w:val="00214F7E"/>
    <w:rsid w:val="00217BB4"/>
    <w:rsid w:val="00221595"/>
    <w:rsid w:val="002234B2"/>
    <w:rsid w:val="00224F05"/>
    <w:rsid w:val="00226949"/>
    <w:rsid w:val="00227084"/>
    <w:rsid w:val="0023014F"/>
    <w:rsid w:val="002309E0"/>
    <w:rsid w:val="0023207A"/>
    <w:rsid w:val="002329B2"/>
    <w:rsid w:val="002331BC"/>
    <w:rsid w:val="00235B89"/>
    <w:rsid w:val="002362A3"/>
    <w:rsid w:val="0023755E"/>
    <w:rsid w:val="00237DF3"/>
    <w:rsid w:val="0024562F"/>
    <w:rsid w:val="00245EF0"/>
    <w:rsid w:val="00246CF0"/>
    <w:rsid w:val="00247AA4"/>
    <w:rsid w:val="002531FB"/>
    <w:rsid w:val="00257FCC"/>
    <w:rsid w:val="0026305C"/>
    <w:rsid w:val="002653A0"/>
    <w:rsid w:val="00265752"/>
    <w:rsid w:val="00265BAE"/>
    <w:rsid w:val="0027135E"/>
    <w:rsid w:val="00271786"/>
    <w:rsid w:val="00272DC4"/>
    <w:rsid w:val="00274A2F"/>
    <w:rsid w:val="00275410"/>
    <w:rsid w:val="0027608E"/>
    <w:rsid w:val="002775BF"/>
    <w:rsid w:val="002812D8"/>
    <w:rsid w:val="00281507"/>
    <w:rsid w:val="0028263C"/>
    <w:rsid w:val="00285919"/>
    <w:rsid w:val="00287818"/>
    <w:rsid w:val="00291187"/>
    <w:rsid w:val="002956D1"/>
    <w:rsid w:val="00296949"/>
    <w:rsid w:val="00297B02"/>
    <w:rsid w:val="002A1A18"/>
    <w:rsid w:val="002A3394"/>
    <w:rsid w:val="002A38D2"/>
    <w:rsid w:val="002A494E"/>
    <w:rsid w:val="002A55C2"/>
    <w:rsid w:val="002A5A6C"/>
    <w:rsid w:val="002A661F"/>
    <w:rsid w:val="002A7010"/>
    <w:rsid w:val="002A720C"/>
    <w:rsid w:val="002A7CD3"/>
    <w:rsid w:val="002B1D34"/>
    <w:rsid w:val="002B268C"/>
    <w:rsid w:val="002B3DE9"/>
    <w:rsid w:val="002B47BC"/>
    <w:rsid w:val="002B52F6"/>
    <w:rsid w:val="002B5362"/>
    <w:rsid w:val="002B561D"/>
    <w:rsid w:val="002C2601"/>
    <w:rsid w:val="002C2E43"/>
    <w:rsid w:val="002C4E82"/>
    <w:rsid w:val="002D1E01"/>
    <w:rsid w:val="002D2845"/>
    <w:rsid w:val="002D63FC"/>
    <w:rsid w:val="002D6908"/>
    <w:rsid w:val="002D7D80"/>
    <w:rsid w:val="002E0136"/>
    <w:rsid w:val="002E22C0"/>
    <w:rsid w:val="002E2E5E"/>
    <w:rsid w:val="002E328F"/>
    <w:rsid w:val="002E3E4C"/>
    <w:rsid w:val="002E45EF"/>
    <w:rsid w:val="002E7CAB"/>
    <w:rsid w:val="002F1C93"/>
    <w:rsid w:val="002F207E"/>
    <w:rsid w:val="002F2331"/>
    <w:rsid w:val="002F2B7C"/>
    <w:rsid w:val="002F30AA"/>
    <w:rsid w:val="002F4329"/>
    <w:rsid w:val="002F484D"/>
    <w:rsid w:val="002F6947"/>
    <w:rsid w:val="002F7E1A"/>
    <w:rsid w:val="00301E9A"/>
    <w:rsid w:val="00301EE4"/>
    <w:rsid w:val="00302E26"/>
    <w:rsid w:val="00303741"/>
    <w:rsid w:val="00305413"/>
    <w:rsid w:val="00305A2C"/>
    <w:rsid w:val="0031000C"/>
    <w:rsid w:val="0031055C"/>
    <w:rsid w:val="0031236E"/>
    <w:rsid w:val="003127D6"/>
    <w:rsid w:val="00316993"/>
    <w:rsid w:val="00316AC2"/>
    <w:rsid w:val="00332434"/>
    <w:rsid w:val="00334E43"/>
    <w:rsid w:val="00335287"/>
    <w:rsid w:val="00337E8D"/>
    <w:rsid w:val="003407BD"/>
    <w:rsid w:val="00340E69"/>
    <w:rsid w:val="00341144"/>
    <w:rsid w:val="00341FA9"/>
    <w:rsid w:val="003462EA"/>
    <w:rsid w:val="00346837"/>
    <w:rsid w:val="003469E4"/>
    <w:rsid w:val="0035212E"/>
    <w:rsid w:val="00352A70"/>
    <w:rsid w:val="00352C1A"/>
    <w:rsid w:val="003538F4"/>
    <w:rsid w:val="00354E36"/>
    <w:rsid w:val="00355576"/>
    <w:rsid w:val="00356571"/>
    <w:rsid w:val="0036139B"/>
    <w:rsid w:val="00361EED"/>
    <w:rsid w:val="0036375C"/>
    <w:rsid w:val="0036568D"/>
    <w:rsid w:val="003659D6"/>
    <w:rsid w:val="00366B1F"/>
    <w:rsid w:val="00366FE4"/>
    <w:rsid w:val="00367DBD"/>
    <w:rsid w:val="00367F7E"/>
    <w:rsid w:val="00370681"/>
    <w:rsid w:val="003707D2"/>
    <w:rsid w:val="00371172"/>
    <w:rsid w:val="00371C0B"/>
    <w:rsid w:val="003764F6"/>
    <w:rsid w:val="00377BA2"/>
    <w:rsid w:val="003818EC"/>
    <w:rsid w:val="00385F4C"/>
    <w:rsid w:val="0038773D"/>
    <w:rsid w:val="00390F29"/>
    <w:rsid w:val="003920ED"/>
    <w:rsid w:val="00393F60"/>
    <w:rsid w:val="00394200"/>
    <w:rsid w:val="0039463B"/>
    <w:rsid w:val="00396E28"/>
    <w:rsid w:val="00397BF3"/>
    <w:rsid w:val="003A03FB"/>
    <w:rsid w:val="003A086F"/>
    <w:rsid w:val="003A0F6B"/>
    <w:rsid w:val="003A22DD"/>
    <w:rsid w:val="003A2F3C"/>
    <w:rsid w:val="003A52A4"/>
    <w:rsid w:val="003A52CA"/>
    <w:rsid w:val="003A68C4"/>
    <w:rsid w:val="003A6DE8"/>
    <w:rsid w:val="003B0D7B"/>
    <w:rsid w:val="003B2159"/>
    <w:rsid w:val="003B513D"/>
    <w:rsid w:val="003B7ECE"/>
    <w:rsid w:val="003C2EC2"/>
    <w:rsid w:val="003C43FB"/>
    <w:rsid w:val="003C55E5"/>
    <w:rsid w:val="003C6513"/>
    <w:rsid w:val="003C6622"/>
    <w:rsid w:val="003C70D5"/>
    <w:rsid w:val="003C7B94"/>
    <w:rsid w:val="003D0254"/>
    <w:rsid w:val="003D0847"/>
    <w:rsid w:val="003D0D75"/>
    <w:rsid w:val="003D5C1F"/>
    <w:rsid w:val="003D7DDF"/>
    <w:rsid w:val="003E0A43"/>
    <w:rsid w:val="003E25A9"/>
    <w:rsid w:val="003E2B16"/>
    <w:rsid w:val="003E42F6"/>
    <w:rsid w:val="003E4381"/>
    <w:rsid w:val="003E475F"/>
    <w:rsid w:val="003E6426"/>
    <w:rsid w:val="003F0839"/>
    <w:rsid w:val="003F1A95"/>
    <w:rsid w:val="003F21B7"/>
    <w:rsid w:val="003F347B"/>
    <w:rsid w:val="003F3E8A"/>
    <w:rsid w:val="003F455C"/>
    <w:rsid w:val="003F7343"/>
    <w:rsid w:val="003F7625"/>
    <w:rsid w:val="004007E6"/>
    <w:rsid w:val="00400A11"/>
    <w:rsid w:val="004014CD"/>
    <w:rsid w:val="00402C75"/>
    <w:rsid w:val="00402FC1"/>
    <w:rsid w:val="00404792"/>
    <w:rsid w:val="00404A4E"/>
    <w:rsid w:val="00404E29"/>
    <w:rsid w:val="00406922"/>
    <w:rsid w:val="00407746"/>
    <w:rsid w:val="00411827"/>
    <w:rsid w:val="00411E91"/>
    <w:rsid w:val="004123C2"/>
    <w:rsid w:val="004125A1"/>
    <w:rsid w:val="00412757"/>
    <w:rsid w:val="00414E4C"/>
    <w:rsid w:val="00416571"/>
    <w:rsid w:val="004165D8"/>
    <w:rsid w:val="004170FB"/>
    <w:rsid w:val="0042044F"/>
    <w:rsid w:val="004209E2"/>
    <w:rsid w:val="00421603"/>
    <w:rsid w:val="0042553C"/>
    <w:rsid w:val="004301DD"/>
    <w:rsid w:val="00431FBF"/>
    <w:rsid w:val="00436161"/>
    <w:rsid w:val="0043735F"/>
    <w:rsid w:val="004419DF"/>
    <w:rsid w:val="00450E9A"/>
    <w:rsid w:val="00451CD0"/>
    <w:rsid w:val="004577BC"/>
    <w:rsid w:val="00461A43"/>
    <w:rsid w:val="00461FCE"/>
    <w:rsid w:val="004627F0"/>
    <w:rsid w:val="0046319D"/>
    <w:rsid w:val="00464D05"/>
    <w:rsid w:val="00465486"/>
    <w:rsid w:val="004670E6"/>
    <w:rsid w:val="004726ED"/>
    <w:rsid w:val="00473260"/>
    <w:rsid w:val="0047438E"/>
    <w:rsid w:val="004745FE"/>
    <w:rsid w:val="00475290"/>
    <w:rsid w:val="0047701D"/>
    <w:rsid w:val="00481396"/>
    <w:rsid w:val="004814FE"/>
    <w:rsid w:val="004824B3"/>
    <w:rsid w:val="00487FDF"/>
    <w:rsid w:val="004925C5"/>
    <w:rsid w:val="0049487E"/>
    <w:rsid w:val="00497F01"/>
    <w:rsid w:val="004A1F10"/>
    <w:rsid w:val="004A2607"/>
    <w:rsid w:val="004A2E07"/>
    <w:rsid w:val="004A3FFC"/>
    <w:rsid w:val="004A4459"/>
    <w:rsid w:val="004B2F72"/>
    <w:rsid w:val="004B49E6"/>
    <w:rsid w:val="004B4D61"/>
    <w:rsid w:val="004B4F55"/>
    <w:rsid w:val="004C14BD"/>
    <w:rsid w:val="004C38AA"/>
    <w:rsid w:val="004C68CB"/>
    <w:rsid w:val="004C6DB9"/>
    <w:rsid w:val="004D2275"/>
    <w:rsid w:val="004D3139"/>
    <w:rsid w:val="004D5031"/>
    <w:rsid w:val="004D53ED"/>
    <w:rsid w:val="004D5E24"/>
    <w:rsid w:val="004D5F8C"/>
    <w:rsid w:val="004E0DE8"/>
    <w:rsid w:val="004E2EC1"/>
    <w:rsid w:val="004E3265"/>
    <w:rsid w:val="004E32CA"/>
    <w:rsid w:val="004E385A"/>
    <w:rsid w:val="004E5F7C"/>
    <w:rsid w:val="004E6AD4"/>
    <w:rsid w:val="004E7AE3"/>
    <w:rsid w:val="004F104B"/>
    <w:rsid w:val="004F1221"/>
    <w:rsid w:val="004F1FFD"/>
    <w:rsid w:val="004F5801"/>
    <w:rsid w:val="0050378F"/>
    <w:rsid w:val="00503960"/>
    <w:rsid w:val="005051C6"/>
    <w:rsid w:val="005059CE"/>
    <w:rsid w:val="005100FD"/>
    <w:rsid w:val="00513C81"/>
    <w:rsid w:val="005145B2"/>
    <w:rsid w:val="00515B85"/>
    <w:rsid w:val="00517360"/>
    <w:rsid w:val="00520243"/>
    <w:rsid w:val="005220DE"/>
    <w:rsid w:val="00522498"/>
    <w:rsid w:val="00522D56"/>
    <w:rsid w:val="005242FF"/>
    <w:rsid w:val="00526C89"/>
    <w:rsid w:val="00527129"/>
    <w:rsid w:val="0052774D"/>
    <w:rsid w:val="005305E9"/>
    <w:rsid w:val="00530F50"/>
    <w:rsid w:val="00531A74"/>
    <w:rsid w:val="00533723"/>
    <w:rsid w:val="00541EFF"/>
    <w:rsid w:val="00542485"/>
    <w:rsid w:val="00544E95"/>
    <w:rsid w:val="0054764D"/>
    <w:rsid w:val="00551685"/>
    <w:rsid w:val="005525D8"/>
    <w:rsid w:val="00552A6A"/>
    <w:rsid w:val="00553113"/>
    <w:rsid w:val="00553A80"/>
    <w:rsid w:val="00556CCD"/>
    <w:rsid w:val="00560AFA"/>
    <w:rsid w:val="005631B4"/>
    <w:rsid w:val="00565F07"/>
    <w:rsid w:val="00566E86"/>
    <w:rsid w:val="00567E09"/>
    <w:rsid w:val="0057053B"/>
    <w:rsid w:val="00570818"/>
    <w:rsid w:val="00574036"/>
    <w:rsid w:val="005744FA"/>
    <w:rsid w:val="005745D6"/>
    <w:rsid w:val="00575F5F"/>
    <w:rsid w:val="0057641E"/>
    <w:rsid w:val="00576426"/>
    <w:rsid w:val="00576547"/>
    <w:rsid w:val="0057717E"/>
    <w:rsid w:val="00577B20"/>
    <w:rsid w:val="00577F46"/>
    <w:rsid w:val="00582064"/>
    <w:rsid w:val="00583549"/>
    <w:rsid w:val="005837AF"/>
    <w:rsid w:val="00583BC2"/>
    <w:rsid w:val="00583E4C"/>
    <w:rsid w:val="00584B2D"/>
    <w:rsid w:val="00584DD2"/>
    <w:rsid w:val="00585FF7"/>
    <w:rsid w:val="00586771"/>
    <w:rsid w:val="00586C53"/>
    <w:rsid w:val="00586C8E"/>
    <w:rsid w:val="0058710E"/>
    <w:rsid w:val="005872FD"/>
    <w:rsid w:val="00590FB0"/>
    <w:rsid w:val="005917E4"/>
    <w:rsid w:val="005924BD"/>
    <w:rsid w:val="00595258"/>
    <w:rsid w:val="005954D4"/>
    <w:rsid w:val="005A0F67"/>
    <w:rsid w:val="005A21F9"/>
    <w:rsid w:val="005A250E"/>
    <w:rsid w:val="005A4881"/>
    <w:rsid w:val="005A4903"/>
    <w:rsid w:val="005A5C8A"/>
    <w:rsid w:val="005A631A"/>
    <w:rsid w:val="005A7204"/>
    <w:rsid w:val="005A7544"/>
    <w:rsid w:val="005B0E39"/>
    <w:rsid w:val="005B1D76"/>
    <w:rsid w:val="005B32C9"/>
    <w:rsid w:val="005B3ABA"/>
    <w:rsid w:val="005B4D87"/>
    <w:rsid w:val="005B5BC1"/>
    <w:rsid w:val="005B5C99"/>
    <w:rsid w:val="005B7542"/>
    <w:rsid w:val="005B75A5"/>
    <w:rsid w:val="005B7805"/>
    <w:rsid w:val="005B7C70"/>
    <w:rsid w:val="005C38F0"/>
    <w:rsid w:val="005C3F7D"/>
    <w:rsid w:val="005C6101"/>
    <w:rsid w:val="005D025A"/>
    <w:rsid w:val="005D1049"/>
    <w:rsid w:val="005D1330"/>
    <w:rsid w:val="005D19C4"/>
    <w:rsid w:val="005D2CAA"/>
    <w:rsid w:val="005D2E13"/>
    <w:rsid w:val="005D312E"/>
    <w:rsid w:val="005D4643"/>
    <w:rsid w:val="005D60BA"/>
    <w:rsid w:val="005D6C90"/>
    <w:rsid w:val="005D70A0"/>
    <w:rsid w:val="005D78E9"/>
    <w:rsid w:val="005E0298"/>
    <w:rsid w:val="005E08B7"/>
    <w:rsid w:val="005E12BC"/>
    <w:rsid w:val="005E22EC"/>
    <w:rsid w:val="005E42A3"/>
    <w:rsid w:val="005E487A"/>
    <w:rsid w:val="005E4DBC"/>
    <w:rsid w:val="005E61CF"/>
    <w:rsid w:val="005E71ED"/>
    <w:rsid w:val="005E7812"/>
    <w:rsid w:val="005E7944"/>
    <w:rsid w:val="005F09E3"/>
    <w:rsid w:val="005F1017"/>
    <w:rsid w:val="005F108A"/>
    <w:rsid w:val="005F15DB"/>
    <w:rsid w:val="005F194A"/>
    <w:rsid w:val="005F2D5B"/>
    <w:rsid w:val="005F2FB6"/>
    <w:rsid w:val="005F4A70"/>
    <w:rsid w:val="005F4DCB"/>
    <w:rsid w:val="005F4E8E"/>
    <w:rsid w:val="005F524B"/>
    <w:rsid w:val="005F53C0"/>
    <w:rsid w:val="00601380"/>
    <w:rsid w:val="00604A40"/>
    <w:rsid w:val="00604DE9"/>
    <w:rsid w:val="00605149"/>
    <w:rsid w:val="00614FED"/>
    <w:rsid w:val="006159D2"/>
    <w:rsid w:val="00615F21"/>
    <w:rsid w:val="00616D5C"/>
    <w:rsid w:val="006172E4"/>
    <w:rsid w:val="00617620"/>
    <w:rsid w:val="006176CE"/>
    <w:rsid w:val="00621696"/>
    <w:rsid w:val="0062300C"/>
    <w:rsid w:val="006239BD"/>
    <w:rsid w:val="0062593A"/>
    <w:rsid w:val="00631249"/>
    <w:rsid w:val="00631399"/>
    <w:rsid w:val="006317AE"/>
    <w:rsid w:val="00633ECD"/>
    <w:rsid w:val="0063626E"/>
    <w:rsid w:val="006369DC"/>
    <w:rsid w:val="006372A5"/>
    <w:rsid w:val="00637F56"/>
    <w:rsid w:val="006429A1"/>
    <w:rsid w:val="00645636"/>
    <w:rsid w:val="00646308"/>
    <w:rsid w:val="00646330"/>
    <w:rsid w:val="00646F73"/>
    <w:rsid w:val="0065040B"/>
    <w:rsid w:val="00650E71"/>
    <w:rsid w:val="00652035"/>
    <w:rsid w:val="0065355E"/>
    <w:rsid w:val="00654787"/>
    <w:rsid w:val="00654C4A"/>
    <w:rsid w:val="00654D53"/>
    <w:rsid w:val="00655021"/>
    <w:rsid w:val="006558D7"/>
    <w:rsid w:val="00660326"/>
    <w:rsid w:val="00660B81"/>
    <w:rsid w:val="0066120C"/>
    <w:rsid w:val="006615EC"/>
    <w:rsid w:val="00661B12"/>
    <w:rsid w:val="0066261D"/>
    <w:rsid w:val="00662A64"/>
    <w:rsid w:val="00663A10"/>
    <w:rsid w:val="00663C26"/>
    <w:rsid w:val="00663C52"/>
    <w:rsid w:val="00663FA5"/>
    <w:rsid w:val="00664B95"/>
    <w:rsid w:val="0067094B"/>
    <w:rsid w:val="00670D10"/>
    <w:rsid w:val="00670E26"/>
    <w:rsid w:val="00671978"/>
    <w:rsid w:val="00674730"/>
    <w:rsid w:val="00675DB6"/>
    <w:rsid w:val="0068095C"/>
    <w:rsid w:val="00683397"/>
    <w:rsid w:val="0068341D"/>
    <w:rsid w:val="00684990"/>
    <w:rsid w:val="006851FD"/>
    <w:rsid w:val="00685FCD"/>
    <w:rsid w:val="00687345"/>
    <w:rsid w:val="00690102"/>
    <w:rsid w:val="00691ECA"/>
    <w:rsid w:val="0069261F"/>
    <w:rsid w:val="00693574"/>
    <w:rsid w:val="00694A28"/>
    <w:rsid w:val="00694CDC"/>
    <w:rsid w:val="00695183"/>
    <w:rsid w:val="00695777"/>
    <w:rsid w:val="006958C0"/>
    <w:rsid w:val="00696C7E"/>
    <w:rsid w:val="006970CA"/>
    <w:rsid w:val="006A059B"/>
    <w:rsid w:val="006A1673"/>
    <w:rsid w:val="006A465F"/>
    <w:rsid w:val="006A7383"/>
    <w:rsid w:val="006B1272"/>
    <w:rsid w:val="006B26B1"/>
    <w:rsid w:val="006B3407"/>
    <w:rsid w:val="006B48B2"/>
    <w:rsid w:val="006B4D5B"/>
    <w:rsid w:val="006B5301"/>
    <w:rsid w:val="006B54A6"/>
    <w:rsid w:val="006B6F65"/>
    <w:rsid w:val="006C0FF5"/>
    <w:rsid w:val="006C1C77"/>
    <w:rsid w:val="006C210E"/>
    <w:rsid w:val="006C516F"/>
    <w:rsid w:val="006C78B5"/>
    <w:rsid w:val="006C7C8F"/>
    <w:rsid w:val="006D2CC2"/>
    <w:rsid w:val="006D5C05"/>
    <w:rsid w:val="006D63F6"/>
    <w:rsid w:val="006D762A"/>
    <w:rsid w:val="006E032F"/>
    <w:rsid w:val="006E0614"/>
    <w:rsid w:val="006E20AB"/>
    <w:rsid w:val="006E2738"/>
    <w:rsid w:val="006E27BC"/>
    <w:rsid w:val="006E4AC4"/>
    <w:rsid w:val="006E64F8"/>
    <w:rsid w:val="006E7836"/>
    <w:rsid w:val="006F0F5D"/>
    <w:rsid w:val="006F2C98"/>
    <w:rsid w:val="006F33F1"/>
    <w:rsid w:val="006F5DA6"/>
    <w:rsid w:val="00700515"/>
    <w:rsid w:val="00701733"/>
    <w:rsid w:val="00701DD3"/>
    <w:rsid w:val="00701F16"/>
    <w:rsid w:val="0070327A"/>
    <w:rsid w:val="007035B7"/>
    <w:rsid w:val="00706D8A"/>
    <w:rsid w:val="0071033E"/>
    <w:rsid w:val="00714BCF"/>
    <w:rsid w:val="00720173"/>
    <w:rsid w:val="00720971"/>
    <w:rsid w:val="007221EA"/>
    <w:rsid w:val="00723D32"/>
    <w:rsid w:val="00724917"/>
    <w:rsid w:val="00726365"/>
    <w:rsid w:val="00726CFF"/>
    <w:rsid w:val="00732271"/>
    <w:rsid w:val="00732FAD"/>
    <w:rsid w:val="00735C07"/>
    <w:rsid w:val="0074094B"/>
    <w:rsid w:val="00742A1C"/>
    <w:rsid w:val="00742EEF"/>
    <w:rsid w:val="007432DB"/>
    <w:rsid w:val="00743423"/>
    <w:rsid w:val="007454E0"/>
    <w:rsid w:val="007523A0"/>
    <w:rsid w:val="007525B6"/>
    <w:rsid w:val="0075298A"/>
    <w:rsid w:val="0075412C"/>
    <w:rsid w:val="00754244"/>
    <w:rsid w:val="007550BB"/>
    <w:rsid w:val="007560AE"/>
    <w:rsid w:val="007630A7"/>
    <w:rsid w:val="007647E7"/>
    <w:rsid w:val="0076799E"/>
    <w:rsid w:val="00775138"/>
    <w:rsid w:val="00776CBB"/>
    <w:rsid w:val="00776E1A"/>
    <w:rsid w:val="00780B14"/>
    <w:rsid w:val="00780C60"/>
    <w:rsid w:val="007866A9"/>
    <w:rsid w:val="007905FB"/>
    <w:rsid w:val="00791871"/>
    <w:rsid w:val="00791CC7"/>
    <w:rsid w:val="00791F01"/>
    <w:rsid w:val="00793D63"/>
    <w:rsid w:val="007959E9"/>
    <w:rsid w:val="007A0F95"/>
    <w:rsid w:val="007A2D40"/>
    <w:rsid w:val="007A30A1"/>
    <w:rsid w:val="007A3C6D"/>
    <w:rsid w:val="007A5DC6"/>
    <w:rsid w:val="007A69AB"/>
    <w:rsid w:val="007B0DDF"/>
    <w:rsid w:val="007B15DD"/>
    <w:rsid w:val="007B22C4"/>
    <w:rsid w:val="007B28EB"/>
    <w:rsid w:val="007B4FC6"/>
    <w:rsid w:val="007B5D34"/>
    <w:rsid w:val="007C1425"/>
    <w:rsid w:val="007C35D2"/>
    <w:rsid w:val="007C5C7F"/>
    <w:rsid w:val="007C6D26"/>
    <w:rsid w:val="007C6D2E"/>
    <w:rsid w:val="007D12CA"/>
    <w:rsid w:val="007D130A"/>
    <w:rsid w:val="007D19F6"/>
    <w:rsid w:val="007D3314"/>
    <w:rsid w:val="007D4CC5"/>
    <w:rsid w:val="007D5A9B"/>
    <w:rsid w:val="007D6001"/>
    <w:rsid w:val="007D7100"/>
    <w:rsid w:val="007E00E5"/>
    <w:rsid w:val="007E01ED"/>
    <w:rsid w:val="007E34CE"/>
    <w:rsid w:val="007E4451"/>
    <w:rsid w:val="007E4B55"/>
    <w:rsid w:val="007E4D41"/>
    <w:rsid w:val="007F0F40"/>
    <w:rsid w:val="007F20F2"/>
    <w:rsid w:val="007F27A0"/>
    <w:rsid w:val="007F2C95"/>
    <w:rsid w:val="007F40D4"/>
    <w:rsid w:val="007F7F11"/>
    <w:rsid w:val="00800B75"/>
    <w:rsid w:val="008038E3"/>
    <w:rsid w:val="00805070"/>
    <w:rsid w:val="008061F3"/>
    <w:rsid w:val="008071CC"/>
    <w:rsid w:val="00811AF9"/>
    <w:rsid w:val="00811F67"/>
    <w:rsid w:val="00812C90"/>
    <w:rsid w:val="00814E56"/>
    <w:rsid w:val="008150A4"/>
    <w:rsid w:val="00815657"/>
    <w:rsid w:val="0081570A"/>
    <w:rsid w:val="00815E77"/>
    <w:rsid w:val="0081683A"/>
    <w:rsid w:val="008176F1"/>
    <w:rsid w:val="00820515"/>
    <w:rsid w:val="008216A8"/>
    <w:rsid w:val="008227B6"/>
    <w:rsid w:val="00824033"/>
    <w:rsid w:val="008240D2"/>
    <w:rsid w:val="00824861"/>
    <w:rsid w:val="00824CAD"/>
    <w:rsid w:val="00826F77"/>
    <w:rsid w:val="00831270"/>
    <w:rsid w:val="00832B0C"/>
    <w:rsid w:val="00834EE4"/>
    <w:rsid w:val="00834F92"/>
    <w:rsid w:val="0083627F"/>
    <w:rsid w:val="00841555"/>
    <w:rsid w:val="008426BB"/>
    <w:rsid w:val="00842C4F"/>
    <w:rsid w:val="00844C82"/>
    <w:rsid w:val="00845090"/>
    <w:rsid w:val="0085079D"/>
    <w:rsid w:val="00851E38"/>
    <w:rsid w:val="008528F2"/>
    <w:rsid w:val="00853331"/>
    <w:rsid w:val="0085366E"/>
    <w:rsid w:val="00853BF9"/>
    <w:rsid w:val="008541DA"/>
    <w:rsid w:val="0085590D"/>
    <w:rsid w:val="008578B4"/>
    <w:rsid w:val="00861086"/>
    <w:rsid w:val="00861A00"/>
    <w:rsid w:val="00862F3A"/>
    <w:rsid w:val="0086378D"/>
    <w:rsid w:val="00865444"/>
    <w:rsid w:val="008669A1"/>
    <w:rsid w:val="00871966"/>
    <w:rsid w:val="00876AB6"/>
    <w:rsid w:val="0087711F"/>
    <w:rsid w:val="00880BD6"/>
    <w:rsid w:val="00881BD1"/>
    <w:rsid w:val="008850C7"/>
    <w:rsid w:val="0088513D"/>
    <w:rsid w:val="00886B0E"/>
    <w:rsid w:val="00890192"/>
    <w:rsid w:val="008911B5"/>
    <w:rsid w:val="008925C6"/>
    <w:rsid w:val="00893D4D"/>
    <w:rsid w:val="00896791"/>
    <w:rsid w:val="0089718D"/>
    <w:rsid w:val="0089782A"/>
    <w:rsid w:val="008A01AA"/>
    <w:rsid w:val="008A14AB"/>
    <w:rsid w:val="008A2726"/>
    <w:rsid w:val="008A2ABF"/>
    <w:rsid w:val="008A32B4"/>
    <w:rsid w:val="008A3511"/>
    <w:rsid w:val="008A68A3"/>
    <w:rsid w:val="008A6A3B"/>
    <w:rsid w:val="008A6F50"/>
    <w:rsid w:val="008A754F"/>
    <w:rsid w:val="008A7796"/>
    <w:rsid w:val="008B09C7"/>
    <w:rsid w:val="008B0A62"/>
    <w:rsid w:val="008B2953"/>
    <w:rsid w:val="008B297E"/>
    <w:rsid w:val="008B2C20"/>
    <w:rsid w:val="008B3345"/>
    <w:rsid w:val="008B60D2"/>
    <w:rsid w:val="008C0DD5"/>
    <w:rsid w:val="008C408B"/>
    <w:rsid w:val="008C726A"/>
    <w:rsid w:val="008C7F5C"/>
    <w:rsid w:val="008D6AFF"/>
    <w:rsid w:val="008E3871"/>
    <w:rsid w:val="008F0682"/>
    <w:rsid w:val="008F0B94"/>
    <w:rsid w:val="008F1058"/>
    <w:rsid w:val="008F1072"/>
    <w:rsid w:val="008F2CE5"/>
    <w:rsid w:val="008F63D3"/>
    <w:rsid w:val="008F77CD"/>
    <w:rsid w:val="00900C63"/>
    <w:rsid w:val="00902BB7"/>
    <w:rsid w:val="0090383F"/>
    <w:rsid w:val="00906A25"/>
    <w:rsid w:val="009078F8"/>
    <w:rsid w:val="00911AD1"/>
    <w:rsid w:val="00911CA1"/>
    <w:rsid w:val="009129E7"/>
    <w:rsid w:val="00913AA0"/>
    <w:rsid w:val="00913E8A"/>
    <w:rsid w:val="0091580C"/>
    <w:rsid w:val="00916F09"/>
    <w:rsid w:val="00917A83"/>
    <w:rsid w:val="00917EE7"/>
    <w:rsid w:val="00921643"/>
    <w:rsid w:val="00930CAC"/>
    <w:rsid w:val="0093134B"/>
    <w:rsid w:val="009370E3"/>
    <w:rsid w:val="00937713"/>
    <w:rsid w:val="00940030"/>
    <w:rsid w:val="00941579"/>
    <w:rsid w:val="00941ECC"/>
    <w:rsid w:val="00942687"/>
    <w:rsid w:val="00942BF1"/>
    <w:rsid w:val="00945036"/>
    <w:rsid w:val="009456D5"/>
    <w:rsid w:val="009457CA"/>
    <w:rsid w:val="009463F9"/>
    <w:rsid w:val="00946588"/>
    <w:rsid w:val="009468D2"/>
    <w:rsid w:val="00950E9A"/>
    <w:rsid w:val="0095132C"/>
    <w:rsid w:val="00954A40"/>
    <w:rsid w:val="0095564D"/>
    <w:rsid w:val="00956999"/>
    <w:rsid w:val="00957416"/>
    <w:rsid w:val="00960D25"/>
    <w:rsid w:val="00962017"/>
    <w:rsid w:val="0096381D"/>
    <w:rsid w:val="00963E85"/>
    <w:rsid w:val="00965B5F"/>
    <w:rsid w:val="00966965"/>
    <w:rsid w:val="009702D0"/>
    <w:rsid w:val="00971C0E"/>
    <w:rsid w:val="009722F5"/>
    <w:rsid w:val="00973244"/>
    <w:rsid w:val="00973715"/>
    <w:rsid w:val="00973D9E"/>
    <w:rsid w:val="00974922"/>
    <w:rsid w:val="00974C0D"/>
    <w:rsid w:val="00976951"/>
    <w:rsid w:val="00976A66"/>
    <w:rsid w:val="009806E7"/>
    <w:rsid w:val="0098097F"/>
    <w:rsid w:val="00982CE8"/>
    <w:rsid w:val="00983999"/>
    <w:rsid w:val="00984255"/>
    <w:rsid w:val="00984BAB"/>
    <w:rsid w:val="00985709"/>
    <w:rsid w:val="00985E7D"/>
    <w:rsid w:val="009914FC"/>
    <w:rsid w:val="0099178D"/>
    <w:rsid w:val="00991867"/>
    <w:rsid w:val="0099298E"/>
    <w:rsid w:val="0099386C"/>
    <w:rsid w:val="0099396B"/>
    <w:rsid w:val="00997501"/>
    <w:rsid w:val="009A10C8"/>
    <w:rsid w:val="009A1386"/>
    <w:rsid w:val="009A7CF7"/>
    <w:rsid w:val="009B0DF4"/>
    <w:rsid w:val="009B0EBC"/>
    <w:rsid w:val="009B12E2"/>
    <w:rsid w:val="009B310E"/>
    <w:rsid w:val="009B3F7A"/>
    <w:rsid w:val="009B4FD0"/>
    <w:rsid w:val="009B534C"/>
    <w:rsid w:val="009B646A"/>
    <w:rsid w:val="009C2088"/>
    <w:rsid w:val="009C2D92"/>
    <w:rsid w:val="009C2E7C"/>
    <w:rsid w:val="009C4427"/>
    <w:rsid w:val="009C7175"/>
    <w:rsid w:val="009D0839"/>
    <w:rsid w:val="009D0C66"/>
    <w:rsid w:val="009D1BD3"/>
    <w:rsid w:val="009D66E6"/>
    <w:rsid w:val="009D779C"/>
    <w:rsid w:val="009E09F4"/>
    <w:rsid w:val="009E0E1D"/>
    <w:rsid w:val="009E4326"/>
    <w:rsid w:val="009E6B65"/>
    <w:rsid w:val="009E7D84"/>
    <w:rsid w:val="009F0B0F"/>
    <w:rsid w:val="009F1B75"/>
    <w:rsid w:val="009F41B1"/>
    <w:rsid w:val="009F6721"/>
    <w:rsid w:val="009F6F63"/>
    <w:rsid w:val="009F725C"/>
    <w:rsid w:val="00A00CE8"/>
    <w:rsid w:val="00A02BD3"/>
    <w:rsid w:val="00A03FE5"/>
    <w:rsid w:val="00A0483C"/>
    <w:rsid w:val="00A0754B"/>
    <w:rsid w:val="00A1015C"/>
    <w:rsid w:val="00A10B9A"/>
    <w:rsid w:val="00A15328"/>
    <w:rsid w:val="00A15D9E"/>
    <w:rsid w:val="00A173BB"/>
    <w:rsid w:val="00A20DB6"/>
    <w:rsid w:val="00A213D7"/>
    <w:rsid w:val="00A21B58"/>
    <w:rsid w:val="00A21BF6"/>
    <w:rsid w:val="00A2380B"/>
    <w:rsid w:val="00A24F99"/>
    <w:rsid w:val="00A26E0E"/>
    <w:rsid w:val="00A27061"/>
    <w:rsid w:val="00A27720"/>
    <w:rsid w:val="00A30A8C"/>
    <w:rsid w:val="00A4152A"/>
    <w:rsid w:val="00A4210E"/>
    <w:rsid w:val="00A4273E"/>
    <w:rsid w:val="00A42C95"/>
    <w:rsid w:val="00A432C9"/>
    <w:rsid w:val="00A43BB0"/>
    <w:rsid w:val="00A44394"/>
    <w:rsid w:val="00A449C6"/>
    <w:rsid w:val="00A4516D"/>
    <w:rsid w:val="00A45347"/>
    <w:rsid w:val="00A4670F"/>
    <w:rsid w:val="00A467B2"/>
    <w:rsid w:val="00A46E9E"/>
    <w:rsid w:val="00A5172D"/>
    <w:rsid w:val="00A63767"/>
    <w:rsid w:val="00A65180"/>
    <w:rsid w:val="00A6559F"/>
    <w:rsid w:val="00A65C35"/>
    <w:rsid w:val="00A65C9B"/>
    <w:rsid w:val="00A66096"/>
    <w:rsid w:val="00A66775"/>
    <w:rsid w:val="00A701AD"/>
    <w:rsid w:val="00A71134"/>
    <w:rsid w:val="00A728A8"/>
    <w:rsid w:val="00A73B4B"/>
    <w:rsid w:val="00A73E00"/>
    <w:rsid w:val="00A7413F"/>
    <w:rsid w:val="00A75BC3"/>
    <w:rsid w:val="00A76173"/>
    <w:rsid w:val="00A813E5"/>
    <w:rsid w:val="00A82E90"/>
    <w:rsid w:val="00A85D9C"/>
    <w:rsid w:val="00A86A15"/>
    <w:rsid w:val="00A944AB"/>
    <w:rsid w:val="00A94BE5"/>
    <w:rsid w:val="00A9668B"/>
    <w:rsid w:val="00A96AF9"/>
    <w:rsid w:val="00A97719"/>
    <w:rsid w:val="00A9782B"/>
    <w:rsid w:val="00A97F51"/>
    <w:rsid w:val="00AA346B"/>
    <w:rsid w:val="00AA5501"/>
    <w:rsid w:val="00AA7B43"/>
    <w:rsid w:val="00AB003B"/>
    <w:rsid w:val="00AB0088"/>
    <w:rsid w:val="00AB163E"/>
    <w:rsid w:val="00AB1C80"/>
    <w:rsid w:val="00AB6567"/>
    <w:rsid w:val="00AB6619"/>
    <w:rsid w:val="00AB79A0"/>
    <w:rsid w:val="00AB7BB1"/>
    <w:rsid w:val="00AC166C"/>
    <w:rsid w:val="00AC1D4F"/>
    <w:rsid w:val="00AC253C"/>
    <w:rsid w:val="00AC2E65"/>
    <w:rsid w:val="00AC305B"/>
    <w:rsid w:val="00AC3CC0"/>
    <w:rsid w:val="00AC58EA"/>
    <w:rsid w:val="00AD0000"/>
    <w:rsid w:val="00AD0514"/>
    <w:rsid w:val="00AD145C"/>
    <w:rsid w:val="00AD16EF"/>
    <w:rsid w:val="00AD41BD"/>
    <w:rsid w:val="00AD427F"/>
    <w:rsid w:val="00AD5816"/>
    <w:rsid w:val="00AD5A37"/>
    <w:rsid w:val="00AD6068"/>
    <w:rsid w:val="00AD65E0"/>
    <w:rsid w:val="00AD6E1B"/>
    <w:rsid w:val="00AE04AB"/>
    <w:rsid w:val="00AE1867"/>
    <w:rsid w:val="00AE29AC"/>
    <w:rsid w:val="00AE2FAA"/>
    <w:rsid w:val="00AE4952"/>
    <w:rsid w:val="00AE4A00"/>
    <w:rsid w:val="00AE6177"/>
    <w:rsid w:val="00AF0E0A"/>
    <w:rsid w:val="00AF1F87"/>
    <w:rsid w:val="00AF2201"/>
    <w:rsid w:val="00AF26B7"/>
    <w:rsid w:val="00AF4337"/>
    <w:rsid w:val="00AF6C55"/>
    <w:rsid w:val="00B00ACB"/>
    <w:rsid w:val="00B0248F"/>
    <w:rsid w:val="00B033D1"/>
    <w:rsid w:val="00B04E3A"/>
    <w:rsid w:val="00B04ED6"/>
    <w:rsid w:val="00B050E5"/>
    <w:rsid w:val="00B058D1"/>
    <w:rsid w:val="00B0701B"/>
    <w:rsid w:val="00B10845"/>
    <w:rsid w:val="00B11FDA"/>
    <w:rsid w:val="00B12414"/>
    <w:rsid w:val="00B14910"/>
    <w:rsid w:val="00B16BDE"/>
    <w:rsid w:val="00B206D3"/>
    <w:rsid w:val="00B215F2"/>
    <w:rsid w:val="00B24AAF"/>
    <w:rsid w:val="00B24D27"/>
    <w:rsid w:val="00B26977"/>
    <w:rsid w:val="00B31368"/>
    <w:rsid w:val="00B32C3B"/>
    <w:rsid w:val="00B334ED"/>
    <w:rsid w:val="00B3422F"/>
    <w:rsid w:val="00B34561"/>
    <w:rsid w:val="00B346F7"/>
    <w:rsid w:val="00B354F7"/>
    <w:rsid w:val="00B362B8"/>
    <w:rsid w:val="00B36C04"/>
    <w:rsid w:val="00B40668"/>
    <w:rsid w:val="00B40BA1"/>
    <w:rsid w:val="00B40D69"/>
    <w:rsid w:val="00B41288"/>
    <w:rsid w:val="00B423D3"/>
    <w:rsid w:val="00B42D71"/>
    <w:rsid w:val="00B442D1"/>
    <w:rsid w:val="00B45AE3"/>
    <w:rsid w:val="00B46F2A"/>
    <w:rsid w:val="00B50847"/>
    <w:rsid w:val="00B509C1"/>
    <w:rsid w:val="00B5233D"/>
    <w:rsid w:val="00B54D0D"/>
    <w:rsid w:val="00B55821"/>
    <w:rsid w:val="00B61C7D"/>
    <w:rsid w:val="00B62421"/>
    <w:rsid w:val="00B656AF"/>
    <w:rsid w:val="00B65A14"/>
    <w:rsid w:val="00B66B36"/>
    <w:rsid w:val="00B67654"/>
    <w:rsid w:val="00B67A2B"/>
    <w:rsid w:val="00B702D5"/>
    <w:rsid w:val="00B71E62"/>
    <w:rsid w:val="00B73021"/>
    <w:rsid w:val="00B73CFC"/>
    <w:rsid w:val="00B74C19"/>
    <w:rsid w:val="00B803D8"/>
    <w:rsid w:val="00B81312"/>
    <w:rsid w:val="00B83926"/>
    <w:rsid w:val="00B92BAB"/>
    <w:rsid w:val="00B93D0D"/>
    <w:rsid w:val="00B94925"/>
    <w:rsid w:val="00B96112"/>
    <w:rsid w:val="00B97292"/>
    <w:rsid w:val="00BA0E34"/>
    <w:rsid w:val="00BA151C"/>
    <w:rsid w:val="00BA4E31"/>
    <w:rsid w:val="00BA7133"/>
    <w:rsid w:val="00BA7A98"/>
    <w:rsid w:val="00BB2244"/>
    <w:rsid w:val="00BB3413"/>
    <w:rsid w:val="00BB5553"/>
    <w:rsid w:val="00BB70F8"/>
    <w:rsid w:val="00BB779B"/>
    <w:rsid w:val="00BC0991"/>
    <w:rsid w:val="00BC2830"/>
    <w:rsid w:val="00BC2AFE"/>
    <w:rsid w:val="00BC64D3"/>
    <w:rsid w:val="00BC6DF3"/>
    <w:rsid w:val="00BC7A5D"/>
    <w:rsid w:val="00BD02FB"/>
    <w:rsid w:val="00BD2B7C"/>
    <w:rsid w:val="00BD3E23"/>
    <w:rsid w:val="00BD3E5D"/>
    <w:rsid w:val="00BD41F2"/>
    <w:rsid w:val="00BD4D68"/>
    <w:rsid w:val="00BD6697"/>
    <w:rsid w:val="00BD671F"/>
    <w:rsid w:val="00BE3E7E"/>
    <w:rsid w:val="00BE521B"/>
    <w:rsid w:val="00BE582F"/>
    <w:rsid w:val="00BF0246"/>
    <w:rsid w:val="00BF12E1"/>
    <w:rsid w:val="00BF3117"/>
    <w:rsid w:val="00BF5CB6"/>
    <w:rsid w:val="00C03CB1"/>
    <w:rsid w:val="00C03DEA"/>
    <w:rsid w:val="00C03EAB"/>
    <w:rsid w:val="00C0459A"/>
    <w:rsid w:val="00C04F8B"/>
    <w:rsid w:val="00C05829"/>
    <w:rsid w:val="00C05A71"/>
    <w:rsid w:val="00C061F9"/>
    <w:rsid w:val="00C06EB9"/>
    <w:rsid w:val="00C104A7"/>
    <w:rsid w:val="00C106D9"/>
    <w:rsid w:val="00C10FD2"/>
    <w:rsid w:val="00C12089"/>
    <w:rsid w:val="00C14950"/>
    <w:rsid w:val="00C14A57"/>
    <w:rsid w:val="00C14F97"/>
    <w:rsid w:val="00C15EF4"/>
    <w:rsid w:val="00C15F92"/>
    <w:rsid w:val="00C169B7"/>
    <w:rsid w:val="00C2106F"/>
    <w:rsid w:val="00C239B7"/>
    <w:rsid w:val="00C24832"/>
    <w:rsid w:val="00C25CB6"/>
    <w:rsid w:val="00C261C5"/>
    <w:rsid w:val="00C2678B"/>
    <w:rsid w:val="00C267AA"/>
    <w:rsid w:val="00C30D8D"/>
    <w:rsid w:val="00C32EAD"/>
    <w:rsid w:val="00C330E9"/>
    <w:rsid w:val="00C363E3"/>
    <w:rsid w:val="00C36B2F"/>
    <w:rsid w:val="00C37918"/>
    <w:rsid w:val="00C41577"/>
    <w:rsid w:val="00C43216"/>
    <w:rsid w:val="00C44E68"/>
    <w:rsid w:val="00C44F66"/>
    <w:rsid w:val="00C50B2D"/>
    <w:rsid w:val="00C52941"/>
    <w:rsid w:val="00C5471C"/>
    <w:rsid w:val="00C55BE5"/>
    <w:rsid w:val="00C57575"/>
    <w:rsid w:val="00C60730"/>
    <w:rsid w:val="00C609CD"/>
    <w:rsid w:val="00C63192"/>
    <w:rsid w:val="00C6463F"/>
    <w:rsid w:val="00C6503F"/>
    <w:rsid w:val="00C666E2"/>
    <w:rsid w:val="00C71B6F"/>
    <w:rsid w:val="00C726F2"/>
    <w:rsid w:val="00C72AC2"/>
    <w:rsid w:val="00C7478F"/>
    <w:rsid w:val="00C7548D"/>
    <w:rsid w:val="00C75EDA"/>
    <w:rsid w:val="00C77F81"/>
    <w:rsid w:val="00C8002C"/>
    <w:rsid w:val="00C827EC"/>
    <w:rsid w:val="00C85444"/>
    <w:rsid w:val="00C86C35"/>
    <w:rsid w:val="00C86D52"/>
    <w:rsid w:val="00C87101"/>
    <w:rsid w:val="00C871A5"/>
    <w:rsid w:val="00C87228"/>
    <w:rsid w:val="00C91200"/>
    <w:rsid w:val="00C919D5"/>
    <w:rsid w:val="00C94DDE"/>
    <w:rsid w:val="00C9505C"/>
    <w:rsid w:val="00C96AA6"/>
    <w:rsid w:val="00C9703D"/>
    <w:rsid w:val="00C9755F"/>
    <w:rsid w:val="00CA05F0"/>
    <w:rsid w:val="00CA2AB0"/>
    <w:rsid w:val="00CA4961"/>
    <w:rsid w:val="00CA52F0"/>
    <w:rsid w:val="00CA7B28"/>
    <w:rsid w:val="00CB09C8"/>
    <w:rsid w:val="00CB366E"/>
    <w:rsid w:val="00CB5A7F"/>
    <w:rsid w:val="00CB6C78"/>
    <w:rsid w:val="00CB75D1"/>
    <w:rsid w:val="00CC3896"/>
    <w:rsid w:val="00CC5E06"/>
    <w:rsid w:val="00CC653C"/>
    <w:rsid w:val="00CC705D"/>
    <w:rsid w:val="00CD11BA"/>
    <w:rsid w:val="00CD2A0B"/>
    <w:rsid w:val="00CD33F4"/>
    <w:rsid w:val="00CD516A"/>
    <w:rsid w:val="00CD6E12"/>
    <w:rsid w:val="00CD73C4"/>
    <w:rsid w:val="00CD7ACA"/>
    <w:rsid w:val="00CE03CD"/>
    <w:rsid w:val="00CE079E"/>
    <w:rsid w:val="00CE10FA"/>
    <w:rsid w:val="00CE277E"/>
    <w:rsid w:val="00CE2FAB"/>
    <w:rsid w:val="00CE47C4"/>
    <w:rsid w:val="00CE58F5"/>
    <w:rsid w:val="00CE684E"/>
    <w:rsid w:val="00CF0B84"/>
    <w:rsid w:val="00CF13D7"/>
    <w:rsid w:val="00CF296B"/>
    <w:rsid w:val="00CF59D3"/>
    <w:rsid w:val="00CF71FC"/>
    <w:rsid w:val="00CF79C5"/>
    <w:rsid w:val="00D01708"/>
    <w:rsid w:val="00D0251F"/>
    <w:rsid w:val="00D02FB2"/>
    <w:rsid w:val="00D04DF7"/>
    <w:rsid w:val="00D059FD"/>
    <w:rsid w:val="00D06A3E"/>
    <w:rsid w:val="00D07A77"/>
    <w:rsid w:val="00D12511"/>
    <w:rsid w:val="00D134A2"/>
    <w:rsid w:val="00D1692D"/>
    <w:rsid w:val="00D17079"/>
    <w:rsid w:val="00D2445C"/>
    <w:rsid w:val="00D24793"/>
    <w:rsid w:val="00D2501F"/>
    <w:rsid w:val="00D306DA"/>
    <w:rsid w:val="00D32FA1"/>
    <w:rsid w:val="00D33311"/>
    <w:rsid w:val="00D35186"/>
    <w:rsid w:val="00D356C4"/>
    <w:rsid w:val="00D41F89"/>
    <w:rsid w:val="00D429C7"/>
    <w:rsid w:val="00D46345"/>
    <w:rsid w:val="00D4650D"/>
    <w:rsid w:val="00D475C3"/>
    <w:rsid w:val="00D47F49"/>
    <w:rsid w:val="00D50017"/>
    <w:rsid w:val="00D54493"/>
    <w:rsid w:val="00D55FE1"/>
    <w:rsid w:val="00D5654B"/>
    <w:rsid w:val="00D57BAE"/>
    <w:rsid w:val="00D60E95"/>
    <w:rsid w:val="00D61D03"/>
    <w:rsid w:val="00D63BFA"/>
    <w:rsid w:val="00D7378E"/>
    <w:rsid w:val="00D7502B"/>
    <w:rsid w:val="00D77BB1"/>
    <w:rsid w:val="00D8353E"/>
    <w:rsid w:val="00D83770"/>
    <w:rsid w:val="00D85E43"/>
    <w:rsid w:val="00D928C4"/>
    <w:rsid w:val="00D93E6F"/>
    <w:rsid w:val="00D9668C"/>
    <w:rsid w:val="00D96F99"/>
    <w:rsid w:val="00D97CFE"/>
    <w:rsid w:val="00DA12B8"/>
    <w:rsid w:val="00DA2721"/>
    <w:rsid w:val="00DA4C3A"/>
    <w:rsid w:val="00DA6E0B"/>
    <w:rsid w:val="00DA7ACA"/>
    <w:rsid w:val="00DA7C7E"/>
    <w:rsid w:val="00DB2102"/>
    <w:rsid w:val="00DB3BCD"/>
    <w:rsid w:val="00DB4256"/>
    <w:rsid w:val="00DB52B0"/>
    <w:rsid w:val="00DB71DF"/>
    <w:rsid w:val="00DB73E5"/>
    <w:rsid w:val="00DC0794"/>
    <w:rsid w:val="00DC0BC5"/>
    <w:rsid w:val="00DC0C76"/>
    <w:rsid w:val="00DC2F92"/>
    <w:rsid w:val="00DC75CC"/>
    <w:rsid w:val="00DC7764"/>
    <w:rsid w:val="00DD01C9"/>
    <w:rsid w:val="00DD1381"/>
    <w:rsid w:val="00DD23DE"/>
    <w:rsid w:val="00DD4A1F"/>
    <w:rsid w:val="00DD5286"/>
    <w:rsid w:val="00DD58F8"/>
    <w:rsid w:val="00DE0DA6"/>
    <w:rsid w:val="00DE2EEC"/>
    <w:rsid w:val="00DE40F9"/>
    <w:rsid w:val="00DE435D"/>
    <w:rsid w:val="00DF0123"/>
    <w:rsid w:val="00DF111E"/>
    <w:rsid w:val="00DF2986"/>
    <w:rsid w:val="00DF2989"/>
    <w:rsid w:val="00DF414F"/>
    <w:rsid w:val="00DF47D1"/>
    <w:rsid w:val="00DF722F"/>
    <w:rsid w:val="00DF78FE"/>
    <w:rsid w:val="00E000FD"/>
    <w:rsid w:val="00E00C98"/>
    <w:rsid w:val="00E02B0A"/>
    <w:rsid w:val="00E034B2"/>
    <w:rsid w:val="00E03809"/>
    <w:rsid w:val="00E03967"/>
    <w:rsid w:val="00E03F9C"/>
    <w:rsid w:val="00E04548"/>
    <w:rsid w:val="00E04D67"/>
    <w:rsid w:val="00E05711"/>
    <w:rsid w:val="00E1197B"/>
    <w:rsid w:val="00E12190"/>
    <w:rsid w:val="00E12FFA"/>
    <w:rsid w:val="00E137DA"/>
    <w:rsid w:val="00E15FAF"/>
    <w:rsid w:val="00E16A4E"/>
    <w:rsid w:val="00E16FF8"/>
    <w:rsid w:val="00E176C6"/>
    <w:rsid w:val="00E21E78"/>
    <w:rsid w:val="00E21F72"/>
    <w:rsid w:val="00E23F1D"/>
    <w:rsid w:val="00E2747A"/>
    <w:rsid w:val="00E30126"/>
    <w:rsid w:val="00E3012C"/>
    <w:rsid w:val="00E30D70"/>
    <w:rsid w:val="00E343DC"/>
    <w:rsid w:val="00E353AC"/>
    <w:rsid w:val="00E35E2B"/>
    <w:rsid w:val="00E36726"/>
    <w:rsid w:val="00E37410"/>
    <w:rsid w:val="00E422A5"/>
    <w:rsid w:val="00E42B21"/>
    <w:rsid w:val="00E45C15"/>
    <w:rsid w:val="00E45FFD"/>
    <w:rsid w:val="00E520BB"/>
    <w:rsid w:val="00E52A73"/>
    <w:rsid w:val="00E55A81"/>
    <w:rsid w:val="00E55E71"/>
    <w:rsid w:val="00E56FB4"/>
    <w:rsid w:val="00E636F6"/>
    <w:rsid w:val="00E64E6B"/>
    <w:rsid w:val="00E6644F"/>
    <w:rsid w:val="00E66CA0"/>
    <w:rsid w:val="00E6771F"/>
    <w:rsid w:val="00E73EE8"/>
    <w:rsid w:val="00E740BB"/>
    <w:rsid w:val="00E76371"/>
    <w:rsid w:val="00E7694B"/>
    <w:rsid w:val="00E769E6"/>
    <w:rsid w:val="00E81695"/>
    <w:rsid w:val="00E819B1"/>
    <w:rsid w:val="00E82674"/>
    <w:rsid w:val="00E82B5C"/>
    <w:rsid w:val="00E8319D"/>
    <w:rsid w:val="00E841E0"/>
    <w:rsid w:val="00E84EF4"/>
    <w:rsid w:val="00E85206"/>
    <w:rsid w:val="00E8625D"/>
    <w:rsid w:val="00E903A1"/>
    <w:rsid w:val="00E910C7"/>
    <w:rsid w:val="00E94C2A"/>
    <w:rsid w:val="00E95140"/>
    <w:rsid w:val="00E968FE"/>
    <w:rsid w:val="00E97506"/>
    <w:rsid w:val="00EA309F"/>
    <w:rsid w:val="00EA3521"/>
    <w:rsid w:val="00EA3CB1"/>
    <w:rsid w:val="00EA4869"/>
    <w:rsid w:val="00EA4F61"/>
    <w:rsid w:val="00EA500F"/>
    <w:rsid w:val="00EA5F18"/>
    <w:rsid w:val="00EA6C2E"/>
    <w:rsid w:val="00EA7384"/>
    <w:rsid w:val="00EB1CBB"/>
    <w:rsid w:val="00EB4246"/>
    <w:rsid w:val="00EB45D8"/>
    <w:rsid w:val="00EB4ED9"/>
    <w:rsid w:val="00EB5675"/>
    <w:rsid w:val="00EB5B58"/>
    <w:rsid w:val="00EB5E78"/>
    <w:rsid w:val="00EB7989"/>
    <w:rsid w:val="00EB7ECC"/>
    <w:rsid w:val="00EC09F5"/>
    <w:rsid w:val="00EC3B4F"/>
    <w:rsid w:val="00EC4706"/>
    <w:rsid w:val="00EC5AA7"/>
    <w:rsid w:val="00EC7A07"/>
    <w:rsid w:val="00ED01AE"/>
    <w:rsid w:val="00ED0DCE"/>
    <w:rsid w:val="00ED143A"/>
    <w:rsid w:val="00ED2017"/>
    <w:rsid w:val="00ED31A9"/>
    <w:rsid w:val="00ED34A3"/>
    <w:rsid w:val="00ED34C6"/>
    <w:rsid w:val="00ED38E9"/>
    <w:rsid w:val="00ED44E6"/>
    <w:rsid w:val="00ED4BC1"/>
    <w:rsid w:val="00ED4EE7"/>
    <w:rsid w:val="00EE0138"/>
    <w:rsid w:val="00EE1633"/>
    <w:rsid w:val="00EE2125"/>
    <w:rsid w:val="00EE2768"/>
    <w:rsid w:val="00EE2797"/>
    <w:rsid w:val="00EE2D48"/>
    <w:rsid w:val="00EE4D14"/>
    <w:rsid w:val="00EE7B09"/>
    <w:rsid w:val="00EF064B"/>
    <w:rsid w:val="00EF19A3"/>
    <w:rsid w:val="00EF2F7F"/>
    <w:rsid w:val="00EF61A9"/>
    <w:rsid w:val="00F00809"/>
    <w:rsid w:val="00F015F1"/>
    <w:rsid w:val="00F0210B"/>
    <w:rsid w:val="00F02E7A"/>
    <w:rsid w:val="00F0306A"/>
    <w:rsid w:val="00F03D3F"/>
    <w:rsid w:val="00F05428"/>
    <w:rsid w:val="00F064F9"/>
    <w:rsid w:val="00F11BFE"/>
    <w:rsid w:val="00F1236C"/>
    <w:rsid w:val="00F15477"/>
    <w:rsid w:val="00F15B8F"/>
    <w:rsid w:val="00F15C64"/>
    <w:rsid w:val="00F21F47"/>
    <w:rsid w:val="00F2541F"/>
    <w:rsid w:val="00F26935"/>
    <w:rsid w:val="00F26B1B"/>
    <w:rsid w:val="00F27FDD"/>
    <w:rsid w:val="00F31476"/>
    <w:rsid w:val="00F33EA2"/>
    <w:rsid w:val="00F3699C"/>
    <w:rsid w:val="00F40C86"/>
    <w:rsid w:val="00F416E8"/>
    <w:rsid w:val="00F43601"/>
    <w:rsid w:val="00F44246"/>
    <w:rsid w:val="00F45546"/>
    <w:rsid w:val="00F4794E"/>
    <w:rsid w:val="00F52151"/>
    <w:rsid w:val="00F52C56"/>
    <w:rsid w:val="00F5363C"/>
    <w:rsid w:val="00F5722F"/>
    <w:rsid w:val="00F574FF"/>
    <w:rsid w:val="00F61F9C"/>
    <w:rsid w:val="00F62242"/>
    <w:rsid w:val="00F6705B"/>
    <w:rsid w:val="00F71702"/>
    <w:rsid w:val="00F71BE4"/>
    <w:rsid w:val="00F720FA"/>
    <w:rsid w:val="00F724FD"/>
    <w:rsid w:val="00F7323F"/>
    <w:rsid w:val="00F74CD0"/>
    <w:rsid w:val="00F75527"/>
    <w:rsid w:val="00F80AAC"/>
    <w:rsid w:val="00F8376B"/>
    <w:rsid w:val="00F8504D"/>
    <w:rsid w:val="00F85F8F"/>
    <w:rsid w:val="00F8639F"/>
    <w:rsid w:val="00F87F9B"/>
    <w:rsid w:val="00F904A9"/>
    <w:rsid w:val="00F90984"/>
    <w:rsid w:val="00F90A1B"/>
    <w:rsid w:val="00F9242C"/>
    <w:rsid w:val="00F92D69"/>
    <w:rsid w:val="00F93465"/>
    <w:rsid w:val="00F9372F"/>
    <w:rsid w:val="00F93CFC"/>
    <w:rsid w:val="00F94FEF"/>
    <w:rsid w:val="00F953C8"/>
    <w:rsid w:val="00F970A7"/>
    <w:rsid w:val="00F97EB2"/>
    <w:rsid w:val="00FA034C"/>
    <w:rsid w:val="00FA0F77"/>
    <w:rsid w:val="00FA1F76"/>
    <w:rsid w:val="00FA5541"/>
    <w:rsid w:val="00FA7B0B"/>
    <w:rsid w:val="00FA7B76"/>
    <w:rsid w:val="00FB06BE"/>
    <w:rsid w:val="00FB1819"/>
    <w:rsid w:val="00FB4D35"/>
    <w:rsid w:val="00FB4FA8"/>
    <w:rsid w:val="00FB548D"/>
    <w:rsid w:val="00FB5491"/>
    <w:rsid w:val="00FB5924"/>
    <w:rsid w:val="00FB669C"/>
    <w:rsid w:val="00FB7000"/>
    <w:rsid w:val="00FB7496"/>
    <w:rsid w:val="00FB74B1"/>
    <w:rsid w:val="00FC185F"/>
    <w:rsid w:val="00FC2535"/>
    <w:rsid w:val="00FC54ED"/>
    <w:rsid w:val="00FC5AA9"/>
    <w:rsid w:val="00FD038E"/>
    <w:rsid w:val="00FD0A09"/>
    <w:rsid w:val="00FD0F97"/>
    <w:rsid w:val="00FD2F92"/>
    <w:rsid w:val="00FD34A1"/>
    <w:rsid w:val="00FD3893"/>
    <w:rsid w:val="00FD3D55"/>
    <w:rsid w:val="00FD49FB"/>
    <w:rsid w:val="00FD5C7C"/>
    <w:rsid w:val="00FD6140"/>
    <w:rsid w:val="00FD6228"/>
    <w:rsid w:val="00FD6736"/>
    <w:rsid w:val="00FE0BAC"/>
    <w:rsid w:val="00FE32CB"/>
    <w:rsid w:val="00FE35B5"/>
    <w:rsid w:val="00FE5DDE"/>
    <w:rsid w:val="00FE6BC8"/>
    <w:rsid w:val="00FF0C34"/>
    <w:rsid w:val="00FF2A50"/>
    <w:rsid w:val="00FF35F6"/>
    <w:rsid w:val="00FF3C5D"/>
    <w:rsid w:val="00FF40C7"/>
    <w:rsid w:val="00FF479C"/>
    <w:rsid w:val="00FF4D2A"/>
    <w:rsid w:val="00FF5918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4C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9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B1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12E2"/>
  </w:style>
  <w:style w:type="paragraph" w:styleId="a9">
    <w:name w:val="footer"/>
    <w:basedOn w:val="a"/>
    <w:link w:val="aa"/>
    <w:uiPriority w:val="99"/>
    <w:unhideWhenUsed/>
    <w:rsid w:val="009B1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1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4C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9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B1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12E2"/>
  </w:style>
  <w:style w:type="paragraph" w:styleId="a9">
    <w:name w:val="footer"/>
    <w:basedOn w:val="a"/>
    <w:link w:val="aa"/>
    <w:uiPriority w:val="99"/>
    <w:unhideWhenUsed/>
    <w:rsid w:val="009B1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1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2024-12-10T08:00:00Z</dcterms:created>
  <dcterms:modified xsi:type="dcterms:W3CDTF">2024-12-10T10:48:00Z</dcterms:modified>
</cp:coreProperties>
</file>