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61" w:rsidRPr="00871D9E" w:rsidRDefault="00E70CA6" w:rsidP="00E73402">
      <w:pPr>
        <w:jc w:val="center"/>
        <w:rPr>
          <w:b/>
          <w:bCs/>
          <w:sz w:val="28"/>
          <w:szCs w:val="28"/>
        </w:rPr>
      </w:pPr>
      <w:r w:rsidRPr="00871D9E">
        <w:rPr>
          <w:b/>
          <w:bCs/>
          <w:sz w:val="28"/>
          <w:szCs w:val="28"/>
        </w:rPr>
        <w:t xml:space="preserve">РЕЦЕНЗИЯ </w:t>
      </w:r>
    </w:p>
    <w:p w:rsidR="00472C94" w:rsidRDefault="00F27931" w:rsidP="00E73402">
      <w:pPr>
        <w:tabs>
          <w:tab w:val="left" w:pos="168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на </w:t>
      </w:r>
      <w:r w:rsidR="00472C94">
        <w:rPr>
          <w:b/>
          <w:sz w:val="28"/>
          <w:szCs w:val="28"/>
          <w:lang w:val="kk-KZ"/>
        </w:rPr>
        <w:t xml:space="preserve">Стратегию </w:t>
      </w:r>
      <w:r w:rsidR="004103F2" w:rsidRPr="00871D9E">
        <w:rPr>
          <w:b/>
          <w:sz w:val="28"/>
          <w:szCs w:val="28"/>
        </w:rPr>
        <w:t xml:space="preserve">развития </w:t>
      </w:r>
    </w:p>
    <w:p w:rsidR="00AE4746" w:rsidRPr="00871D9E" w:rsidRDefault="00AF03BC" w:rsidP="00E73402">
      <w:pPr>
        <w:tabs>
          <w:tab w:val="left" w:pos="1680"/>
        </w:tabs>
        <w:jc w:val="center"/>
        <w:rPr>
          <w:b/>
          <w:sz w:val="28"/>
          <w:szCs w:val="28"/>
        </w:rPr>
      </w:pPr>
      <w:r w:rsidRPr="00871D9E">
        <w:rPr>
          <w:b/>
          <w:sz w:val="28"/>
          <w:szCs w:val="28"/>
        </w:rPr>
        <w:t xml:space="preserve">КГКП </w:t>
      </w:r>
      <w:r w:rsidR="004103F2" w:rsidRPr="00871D9E">
        <w:rPr>
          <w:b/>
          <w:sz w:val="28"/>
          <w:szCs w:val="28"/>
        </w:rPr>
        <w:t>«Д</w:t>
      </w:r>
      <w:r w:rsidRPr="00871D9E">
        <w:rPr>
          <w:b/>
          <w:sz w:val="28"/>
          <w:szCs w:val="28"/>
        </w:rPr>
        <w:t>ворец школьников</w:t>
      </w:r>
      <w:r w:rsidR="004103F2" w:rsidRPr="00871D9E">
        <w:rPr>
          <w:b/>
          <w:sz w:val="28"/>
          <w:szCs w:val="28"/>
        </w:rPr>
        <w:t xml:space="preserve">» </w:t>
      </w:r>
    </w:p>
    <w:p w:rsidR="00A26561" w:rsidRPr="00871D9E" w:rsidRDefault="004103F2" w:rsidP="00E73402">
      <w:pPr>
        <w:tabs>
          <w:tab w:val="left" w:pos="1680"/>
        </w:tabs>
        <w:jc w:val="center"/>
        <w:rPr>
          <w:b/>
          <w:bCs/>
          <w:sz w:val="28"/>
          <w:szCs w:val="28"/>
        </w:rPr>
      </w:pPr>
      <w:r w:rsidRPr="00871D9E">
        <w:rPr>
          <w:b/>
          <w:sz w:val="28"/>
          <w:szCs w:val="28"/>
        </w:rPr>
        <w:t>на 201</w:t>
      </w:r>
      <w:r w:rsidR="00472C94">
        <w:rPr>
          <w:b/>
          <w:sz w:val="28"/>
          <w:szCs w:val="28"/>
          <w:lang w:val="kk-KZ"/>
        </w:rPr>
        <w:t>6</w:t>
      </w:r>
      <w:r w:rsidRPr="00871D9E">
        <w:rPr>
          <w:b/>
          <w:sz w:val="28"/>
          <w:szCs w:val="28"/>
        </w:rPr>
        <w:t>-20</w:t>
      </w:r>
      <w:r w:rsidR="0083506A">
        <w:rPr>
          <w:b/>
          <w:sz w:val="28"/>
          <w:szCs w:val="28"/>
          <w:lang w:val="kk-KZ"/>
        </w:rPr>
        <w:t>18</w:t>
      </w:r>
      <w:r w:rsidRPr="00871D9E">
        <w:rPr>
          <w:b/>
          <w:sz w:val="28"/>
          <w:szCs w:val="28"/>
        </w:rPr>
        <w:t xml:space="preserve"> г</w:t>
      </w:r>
      <w:r w:rsidRPr="00871D9E">
        <w:rPr>
          <w:b/>
          <w:sz w:val="28"/>
          <w:szCs w:val="28"/>
          <w:lang w:val="kk-KZ"/>
        </w:rPr>
        <w:t>оды</w:t>
      </w:r>
    </w:p>
    <w:p w:rsidR="00A26561" w:rsidRPr="00871D9E" w:rsidRDefault="00A26561" w:rsidP="00E73402">
      <w:pPr>
        <w:pStyle w:val="a3"/>
        <w:rPr>
          <w:b/>
          <w:bCs/>
          <w:szCs w:val="28"/>
        </w:rPr>
      </w:pPr>
    </w:p>
    <w:p w:rsidR="00330A43" w:rsidRPr="00330A43" w:rsidRDefault="00330A43" w:rsidP="00E73402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Рецензируемая </w:t>
      </w:r>
      <w:r w:rsidR="00472C94">
        <w:rPr>
          <w:szCs w:val="28"/>
          <w:lang w:val="kk-KZ"/>
        </w:rPr>
        <w:t xml:space="preserve">Стратегия </w:t>
      </w:r>
      <w:r w:rsidR="009471B0" w:rsidRPr="00871D9E">
        <w:rPr>
          <w:szCs w:val="28"/>
        </w:rPr>
        <w:t xml:space="preserve">развития </w:t>
      </w:r>
      <w:r>
        <w:rPr>
          <w:szCs w:val="28"/>
          <w:lang w:val="kk-KZ"/>
        </w:rPr>
        <w:t xml:space="preserve">КГКП «Дворец школьников» </w:t>
      </w:r>
      <w:r w:rsidR="00AF03BC" w:rsidRPr="00871D9E">
        <w:rPr>
          <w:szCs w:val="28"/>
        </w:rPr>
        <w:t>представляет собой</w:t>
      </w:r>
      <w:r w:rsidR="009471B0" w:rsidRPr="00871D9E">
        <w:rPr>
          <w:szCs w:val="28"/>
        </w:rPr>
        <w:t xml:space="preserve"> </w:t>
      </w:r>
      <w:r>
        <w:rPr>
          <w:szCs w:val="28"/>
          <w:lang w:val="kk-KZ"/>
        </w:rPr>
        <w:t xml:space="preserve">долгосрочный нормативно-управленческий </w:t>
      </w:r>
      <w:r w:rsidR="00AF03BC" w:rsidRPr="00871D9E">
        <w:rPr>
          <w:szCs w:val="28"/>
        </w:rPr>
        <w:t>документ</w:t>
      </w:r>
      <w:r w:rsidR="009471B0" w:rsidRPr="00871D9E">
        <w:rPr>
          <w:szCs w:val="28"/>
        </w:rPr>
        <w:t>,</w:t>
      </w:r>
      <w:r>
        <w:rPr>
          <w:szCs w:val="28"/>
          <w:lang w:val="kk-KZ"/>
        </w:rPr>
        <w:t xml:space="preserve"> материалы которого логично отражают проблемно-аналитический анализ современной ситуации в учреждении в динамике основных показателей, концептуальные основы развития Дворца на предст</w:t>
      </w:r>
      <w:r w:rsidR="00D959FB">
        <w:rPr>
          <w:szCs w:val="28"/>
          <w:lang w:val="kk-KZ"/>
        </w:rPr>
        <w:t>оящий период, тактику перехода  образовательного</w:t>
      </w:r>
      <w:r>
        <w:rPr>
          <w:szCs w:val="28"/>
          <w:lang w:val="kk-KZ"/>
        </w:rPr>
        <w:t xml:space="preserve"> учреж</w:t>
      </w:r>
      <w:r w:rsidR="000C5482">
        <w:rPr>
          <w:szCs w:val="28"/>
          <w:lang w:val="kk-KZ"/>
        </w:rPr>
        <w:t xml:space="preserve">дения в новое состояние, этапы и </w:t>
      </w:r>
      <w:r>
        <w:rPr>
          <w:szCs w:val="28"/>
          <w:lang w:val="kk-KZ"/>
        </w:rPr>
        <w:t>задачи осуществления инноваций.</w:t>
      </w:r>
    </w:p>
    <w:p w:rsidR="008336E9" w:rsidRDefault="00CF141C" w:rsidP="00E73402">
      <w:pPr>
        <w:pStyle w:val="a3"/>
        <w:ind w:firstLine="567"/>
        <w:jc w:val="both"/>
        <w:rPr>
          <w:szCs w:val="28"/>
          <w:lang w:val="kk-KZ"/>
        </w:rPr>
      </w:pPr>
      <w:r w:rsidRPr="00871D9E">
        <w:rPr>
          <w:szCs w:val="28"/>
        </w:rPr>
        <w:t xml:space="preserve">Цель разработки </w:t>
      </w:r>
      <w:r w:rsidR="00472C94">
        <w:rPr>
          <w:szCs w:val="28"/>
          <w:lang w:val="kk-KZ"/>
        </w:rPr>
        <w:t>Стратегии</w:t>
      </w:r>
      <w:r w:rsidRPr="00871D9E">
        <w:rPr>
          <w:szCs w:val="28"/>
        </w:rPr>
        <w:t xml:space="preserve"> развития – </w:t>
      </w:r>
      <w:r w:rsidR="008336E9">
        <w:rPr>
          <w:szCs w:val="28"/>
          <w:lang w:val="kk-KZ"/>
        </w:rPr>
        <w:t>обеспечение качества и результативности предоставляемых образовательных услуг в соответствии</w:t>
      </w:r>
      <w:r w:rsidR="00B91617">
        <w:rPr>
          <w:szCs w:val="28"/>
          <w:lang w:val="kk-KZ"/>
        </w:rPr>
        <w:t xml:space="preserve"> </w:t>
      </w:r>
      <w:r w:rsidR="008336E9">
        <w:rPr>
          <w:szCs w:val="28"/>
          <w:lang w:val="kk-KZ"/>
        </w:rPr>
        <w:t>с актуальными и перспективными потребностями личности, общества и государства в условиях взаимодействия с образовательными учреждениями и социальными партнерами.</w:t>
      </w:r>
    </w:p>
    <w:p w:rsidR="00D959FB" w:rsidRDefault="00D959FB" w:rsidP="00E73402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>На современном этапе Дворец школьников  - это целостная, открытая, многоуровневовая полифункциональна</w:t>
      </w:r>
      <w:r w:rsidR="00B91617">
        <w:rPr>
          <w:szCs w:val="28"/>
          <w:lang w:val="kk-KZ"/>
        </w:rPr>
        <w:t>я, социально-образовательная сис</w:t>
      </w:r>
      <w:r>
        <w:rPr>
          <w:szCs w:val="28"/>
          <w:lang w:val="kk-KZ"/>
        </w:rPr>
        <w:t>тема. Дворец школьников реализует  дополнительные образовательные услуги по пяти образовательным областям: декоративно-прикладное, нау</w:t>
      </w:r>
      <w:r w:rsidR="00B91617">
        <w:rPr>
          <w:szCs w:val="28"/>
          <w:lang w:val="kk-KZ"/>
        </w:rPr>
        <w:t>чно-техническое творчество, худо</w:t>
      </w:r>
      <w:r>
        <w:rPr>
          <w:szCs w:val="28"/>
          <w:lang w:val="kk-KZ"/>
        </w:rPr>
        <w:t>жественно-эстетическое искусство, спорт, социальная адаптация. Несомненным достоинством данной Стратегии является</w:t>
      </w:r>
      <w:r w:rsidR="00B91617">
        <w:rPr>
          <w:szCs w:val="28"/>
          <w:lang w:val="kk-KZ"/>
        </w:rPr>
        <w:t>, прежде всего</w:t>
      </w:r>
      <w:r w:rsidR="000C5482">
        <w:rPr>
          <w:szCs w:val="28"/>
          <w:lang w:val="kk-KZ"/>
        </w:rPr>
        <w:t xml:space="preserve"> то, что авторы </w:t>
      </w:r>
      <w:r>
        <w:rPr>
          <w:szCs w:val="28"/>
          <w:lang w:val="kk-KZ"/>
        </w:rPr>
        <w:t>компетентно подвергают обстоятельному анализу роль и место данного учреждения дополнительного образования в системе непрырывного</w:t>
      </w:r>
      <w:r w:rsidR="00E62D1E">
        <w:rPr>
          <w:szCs w:val="28"/>
          <w:lang w:val="kk-KZ"/>
        </w:rPr>
        <w:t xml:space="preserve"> образования.</w:t>
      </w:r>
      <w:r>
        <w:rPr>
          <w:szCs w:val="28"/>
          <w:lang w:val="kk-KZ"/>
        </w:rPr>
        <w:t xml:space="preserve"> </w:t>
      </w:r>
    </w:p>
    <w:p w:rsidR="00C04629" w:rsidRPr="0008003A" w:rsidRDefault="00C04629" w:rsidP="00E7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003A">
        <w:rPr>
          <w:sz w:val="28"/>
          <w:szCs w:val="28"/>
        </w:rPr>
        <w:t>Раздел «Поясн</w:t>
      </w:r>
      <w:r w:rsidR="00B91617">
        <w:rPr>
          <w:sz w:val="28"/>
          <w:szCs w:val="28"/>
        </w:rPr>
        <w:t xml:space="preserve">ительная записка» содержит </w:t>
      </w:r>
      <w:proofErr w:type="spellStart"/>
      <w:r w:rsidR="00B91617">
        <w:rPr>
          <w:sz w:val="28"/>
          <w:szCs w:val="28"/>
        </w:rPr>
        <w:t>обще</w:t>
      </w:r>
      <w:r w:rsidRPr="0008003A">
        <w:rPr>
          <w:sz w:val="28"/>
          <w:szCs w:val="28"/>
        </w:rPr>
        <w:t>информационные</w:t>
      </w:r>
      <w:proofErr w:type="spellEnd"/>
      <w:r w:rsidRPr="0008003A">
        <w:rPr>
          <w:sz w:val="28"/>
          <w:szCs w:val="28"/>
        </w:rPr>
        <w:t xml:space="preserve"> сведения об организации дополнительного образования. Дворец школьников представлен как многопрофильная внешкольная организация, осуществляющая дополнительное образование, воспитательный процесс, досуговую, информационно-методическую деятельность, предоставляющая детям широкие возможности для самореализации и саморазвития в различных формах и видах деятельности.</w:t>
      </w:r>
      <w:r w:rsidR="0008003A" w:rsidRPr="0008003A">
        <w:rPr>
          <w:rFonts w:eastAsiaTheme="minorHAnsi"/>
          <w:sz w:val="28"/>
          <w:szCs w:val="28"/>
          <w:lang w:eastAsia="en-US"/>
        </w:rPr>
        <w:t xml:space="preserve"> Представленные сведения свидетельствует о том, что </w:t>
      </w:r>
      <w:r w:rsidR="0008003A" w:rsidRPr="0008003A">
        <w:rPr>
          <w:rFonts w:eastAsiaTheme="minorHAnsi"/>
          <w:sz w:val="28"/>
          <w:szCs w:val="28"/>
          <w:lang w:val="kk-KZ" w:eastAsia="en-US"/>
        </w:rPr>
        <w:t xml:space="preserve">во Дворце школьников </w:t>
      </w:r>
      <w:r w:rsidR="0008003A" w:rsidRPr="0008003A">
        <w:rPr>
          <w:rFonts w:eastAsiaTheme="minorHAnsi"/>
          <w:sz w:val="28"/>
          <w:szCs w:val="28"/>
          <w:lang w:eastAsia="en-US"/>
        </w:rPr>
        <w:t>сформирован необходимый ресурсный потенциал, при эффективном</w:t>
      </w:r>
      <w:r w:rsidR="0008003A" w:rsidRPr="0008003A">
        <w:rPr>
          <w:rFonts w:eastAsiaTheme="minorHAnsi"/>
          <w:sz w:val="28"/>
          <w:szCs w:val="28"/>
          <w:lang w:val="kk-KZ" w:eastAsia="en-US"/>
        </w:rPr>
        <w:t xml:space="preserve"> </w:t>
      </w:r>
      <w:proofErr w:type="spellStart"/>
      <w:r w:rsidR="00B91617">
        <w:rPr>
          <w:rFonts w:eastAsiaTheme="minorHAnsi"/>
          <w:sz w:val="28"/>
          <w:szCs w:val="28"/>
          <w:lang w:eastAsia="en-US"/>
        </w:rPr>
        <w:t>использовани</w:t>
      </w:r>
      <w:proofErr w:type="spellEnd"/>
      <w:r w:rsidR="00B91617">
        <w:rPr>
          <w:rFonts w:eastAsiaTheme="minorHAnsi"/>
          <w:sz w:val="28"/>
          <w:szCs w:val="28"/>
          <w:lang w:val="kk-KZ" w:eastAsia="en-US"/>
        </w:rPr>
        <w:t>и</w:t>
      </w:r>
      <w:r w:rsidR="0008003A" w:rsidRPr="0008003A">
        <w:rPr>
          <w:rFonts w:eastAsiaTheme="minorHAnsi"/>
          <w:sz w:val="28"/>
          <w:szCs w:val="28"/>
          <w:lang w:eastAsia="en-US"/>
        </w:rPr>
        <w:t xml:space="preserve"> которого возможно обеспечить реализацию миссии </w:t>
      </w:r>
      <w:r w:rsidR="0008003A" w:rsidRPr="0008003A">
        <w:rPr>
          <w:rFonts w:eastAsiaTheme="minorHAnsi"/>
          <w:sz w:val="28"/>
          <w:szCs w:val="28"/>
          <w:lang w:val="kk-KZ" w:eastAsia="en-US"/>
        </w:rPr>
        <w:t>Дворца школьников</w:t>
      </w:r>
      <w:r w:rsidR="0008003A" w:rsidRPr="0008003A">
        <w:rPr>
          <w:rFonts w:eastAsiaTheme="minorHAnsi"/>
          <w:sz w:val="28"/>
          <w:szCs w:val="28"/>
          <w:lang w:eastAsia="en-US"/>
        </w:rPr>
        <w:t>.</w:t>
      </w:r>
    </w:p>
    <w:p w:rsidR="00C04629" w:rsidRPr="00871D9E" w:rsidRDefault="00C04629" w:rsidP="00E73402">
      <w:pPr>
        <w:pStyle w:val="a3"/>
        <w:ind w:firstLine="567"/>
        <w:jc w:val="both"/>
        <w:rPr>
          <w:szCs w:val="28"/>
        </w:rPr>
      </w:pPr>
      <w:r w:rsidRPr="00871D9E">
        <w:rPr>
          <w:szCs w:val="28"/>
        </w:rPr>
        <w:t xml:space="preserve">Анализ материально-технического обеспечения Дворца школьников включает описание материально-технической базы, направления его основной деятельности. </w:t>
      </w:r>
    </w:p>
    <w:p w:rsidR="008336E9" w:rsidRDefault="003606A4" w:rsidP="00E73402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>В аналитической части Стратегии зафи</w:t>
      </w:r>
      <w:bookmarkStart w:id="0" w:name="_GoBack"/>
      <w:bookmarkEnd w:id="0"/>
      <w:r>
        <w:rPr>
          <w:szCs w:val="28"/>
          <w:lang w:val="kk-KZ"/>
        </w:rPr>
        <w:t>ксирован достигнутый уровень жизнедеятельности Дворца и представлено описание ключевых проблем</w:t>
      </w:r>
      <w:r w:rsidR="00B91617">
        <w:rPr>
          <w:szCs w:val="28"/>
          <w:lang w:val="kk-KZ"/>
        </w:rPr>
        <w:t xml:space="preserve"> и их причин по таким основопола</w:t>
      </w:r>
      <w:r>
        <w:rPr>
          <w:szCs w:val="28"/>
          <w:lang w:val="kk-KZ"/>
        </w:rPr>
        <w:t xml:space="preserve">гающим моментам, как интеграция общего и дополнительного образования, кадровое обеспечение, мониторинг оценки </w:t>
      </w:r>
    </w:p>
    <w:p w:rsidR="008336E9" w:rsidRDefault="008336E9" w:rsidP="00E73402">
      <w:pPr>
        <w:pStyle w:val="a3"/>
        <w:ind w:firstLine="567"/>
        <w:jc w:val="both"/>
        <w:rPr>
          <w:szCs w:val="28"/>
          <w:lang w:val="kk-KZ"/>
        </w:rPr>
      </w:pPr>
    </w:p>
    <w:p w:rsidR="003606A4" w:rsidRDefault="003606A4" w:rsidP="008336E9">
      <w:pPr>
        <w:pStyle w:val="a3"/>
        <w:jc w:val="both"/>
        <w:rPr>
          <w:szCs w:val="28"/>
          <w:lang w:val="kk-KZ"/>
        </w:rPr>
      </w:pPr>
      <w:r>
        <w:rPr>
          <w:szCs w:val="28"/>
          <w:lang w:val="kk-KZ"/>
        </w:rPr>
        <w:lastRenderedPageBreak/>
        <w:t>качества образовательной деятельности Дворца, повышение материально-технического состояния учреждения.</w:t>
      </w:r>
    </w:p>
    <w:p w:rsidR="003606A4" w:rsidRPr="003606A4" w:rsidRDefault="003606A4" w:rsidP="00E73402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en-US"/>
        </w:rPr>
        <w:t>SWOT</w:t>
      </w:r>
      <w:r w:rsidRPr="003606A4">
        <w:rPr>
          <w:szCs w:val="28"/>
        </w:rPr>
        <w:t xml:space="preserve"> – </w:t>
      </w:r>
      <w:r>
        <w:rPr>
          <w:szCs w:val="28"/>
          <w:lang w:val="kk-KZ"/>
        </w:rPr>
        <w:t xml:space="preserve">анализ позволяет определить не только достижения и проблемы имеющегося уровня развития </w:t>
      </w:r>
      <w:proofErr w:type="gramStart"/>
      <w:r>
        <w:rPr>
          <w:szCs w:val="28"/>
          <w:lang w:val="kk-KZ"/>
        </w:rPr>
        <w:t xml:space="preserve">учреждения </w:t>
      </w:r>
      <w:r w:rsidR="00467FBE">
        <w:rPr>
          <w:szCs w:val="28"/>
          <w:lang w:val="kk-KZ"/>
        </w:rPr>
        <w:t>,</w:t>
      </w:r>
      <w:proofErr w:type="gramEnd"/>
      <w:r w:rsidR="00467FBE">
        <w:rPr>
          <w:szCs w:val="28"/>
          <w:lang w:val="kk-KZ"/>
        </w:rPr>
        <w:t xml:space="preserve"> но потенциал и возможные риски дальнейшего развития. Таким образом, определена точка отсчета для дальнейших шагов к развитию КГКП «Дворец школьников».</w:t>
      </w:r>
    </w:p>
    <w:p w:rsidR="00E73402" w:rsidRDefault="00E62D1E" w:rsidP="00467FBE">
      <w:pPr>
        <w:pStyle w:val="a3"/>
        <w:ind w:firstLine="567"/>
        <w:jc w:val="both"/>
        <w:rPr>
          <w:b/>
        </w:rPr>
      </w:pPr>
      <w:r>
        <w:rPr>
          <w:szCs w:val="28"/>
          <w:lang w:val="kk-KZ"/>
        </w:rPr>
        <w:t>В рецензируемой Стратегии охарактеризована миссия Дворца по отношению к субъектам взаимодействия (учащиеся, родители, социальные партнеры, педагоги) при соблюдении позиции</w:t>
      </w:r>
      <w:r w:rsidR="00C04629">
        <w:rPr>
          <w:szCs w:val="28"/>
          <w:lang w:val="kk-KZ"/>
        </w:rPr>
        <w:t xml:space="preserve"> </w:t>
      </w:r>
      <w:r w:rsidR="0008003A">
        <w:rPr>
          <w:szCs w:val="28"/>
          <w:lang w:val="kk-KZ"/>
        </w:rPr>
        <w:t>открытости: рассмотрение обсуждение  принятие  в процессе реализации Стратегии  возникающих новых продуктивных идей и способов их осуществления; расширение круга активных исполнителей  и инициаторов новых проектов.</w:t>
      </w:r>
      <w:r w:rsidR="00467FBE">
        <w:rPr>
          <w:szCs w:val="28"/>
          <w:lang w:val="kk-KZ"/>
        </w:rPr>
        <w:t xml:space="preserve"> Представлены </w:t>
      </w:r>
      <w:r w:rsidR="00467FBE" w:rsidRPr="00467FBE">
        <w:rPr>
          <w:szCs w:val="28"/>
          <w:lang w:val="kk-KZ"/>
        </w:rPr>
        <w:t>н</w:t>
      </w:r>
      <w:proofErr w:type="spellStart"/>
      <w:r w:rsidR="00E73402" w:rsidRPr="00467FBE">
        <w:t>аиболее</w:t>
      </w:r>
      <w:proofErr w:type="spellEnd"/>
      <w:r w:rsidR="00E73402" w:rsidRPr="00467FBE">
        <w:t xml:space="preserve"> значимые факторы творческого саморазвития Дворца школьников:</w:t>
      </w:r>
    </w:p>
    <w:p w:rsidR="00E73402" w:rsidRDefault="00E73402" w:rsidP="00E73402">
      <w:pPr>
        <w:pStyle w:val="a9"/>
        <w:numPr>
          <w:ilvl w:val="0"/>
          <w:numId w:val="2"/>
        </w:numPr>
        <w:tabs>
          <w:tab w:val="left" w:pos="851"/>
        </w:tabs>
        <w:ind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Учёт интересов и потребностей детей, родителей в сфере дополнительного образования.</w:t>
      </w:r>
    </w:p>
    <w:p w:rsidR="00E73402" w:rsidRDefault="00E73402" w:rsidP="00E73402">
      <w:pPr>
        <w:pStyle w:val="a9"/>
        <w:numPr>
          <w:ilvl w:val="0"/>
          <w:numId w:val="2"/>
        </w:numPr>
        <w:tabs>
          <w:tab w:val="left" w:pos="851"/>
        </w:tabs>
        <w:ind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Расширение и активизация деятельности детских объединений на базе школ и других учреждений города. Выход на новый уровень сотрудничества с образовательными учреждениями города через реализацию программ совместной деятельности.</w:t>
      </w:r>
    </w:p>
    <w:p w:rsidR="00E73402" w:rsidRDefault="00E73402" w:rsidP="00E73402">
      <w:pPr>
        <w:pStyle w:val="a9"/>
        <w:numPr>
          <w:ilvl w:val="0"/>
          <w:numId w:val="2"/>
        </w:numPr>
        <w:tabs>
          <w:tab w:val="left" w:pos="851"/>
        </w:tabs>
        <w:ind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Создание досуговых и клубных структур детских объединений, отвечающих интересам детей и родителей.</w:t>
      </w:r>
    </w:p>
    <w:p w:rsidR="00E73402" w:rsidRDefault="00E73402" w:rsidP="00E73402">
      <w:pPr>
        <w:pStyle w:val="a9"/>
        <w:numPr>
          <w:ilvl w:val="0"/>
          <w:numId w:val="2"/>
        </w:numPr>
        <w:tabs>
          <w:tab w:val="left" w:pos="851"/>
        </w:tabs>
        <w:ind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Расширение и обновление содержания и видов образовательной деятельности.</w:t>
      </w:r>
    </w:p>
    <w:p w:rsidR="00E73402" w:rsidRDefault="00E73402" w:rsidP="00E73402">
      <w:pPr>
        <w:pStyle w:val="a9"/>
        <w:numPr>
          <w:ilvl w:val="0"/>
          <w:numId w:val="2"/>
        </w:numPr>
        <w:tabs>
          <w:tab w:val="left" w:pos="851"/>
        </w:tabs>
        <w:ind w:righ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Повышение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эффективности</w:t>
      </w:r>
      <w:proofErr w:type="spellEnd"/>
      <w:r>
        <w:rPr>
          <w:rFonts w:ascii="Times New Roman" w:hAnsi="Times New Roman"/>
          <w:lang w:val="ru-RU"/>
        </w:rPr>
        <w:t xml:space="preserve">  </w:t>
      </w:r>
      <w:proofErr w:type="spellStart"/>
      <w:r>
        <w:rPr>
          <w:rFonts w:ascii="Times New Roman" w:hAnsi="Times New Roman"/>
        </w:rPr>
        <w:t>методической</w:t>
      </w:r>
      <w:proofErr w:type="spellEnd"/>
      <w:proofErr w:type="gramEnd"/>
      <w:r>
        <w:rPr>
          <w:rFonts w:ascii="Times New Roman" w:hAnsi="Times New Roman"/>
          <w:lang w:val="ru-RU"/>
        </w:rPr>
        <w:t xml:space="preserve">  </w:t>
      </w:r>
      <w:proofErr w:type="spellStart"/>
      <w:r>
        <w:rPr>
          <w:rFonts w:ascii="Times New Roman" w:hAnsi="Times New Roman"/>
        </w:rPr>
        <w:t>работы</w:t>
      </w:r>
      <w:proofErr w:type="spellEnd"/>
      <w:r>
        <w:rPr>
          <w:rFonts w:ascii="Times New Roman" w:hAnsi="Times New Roman"/>
        </w:rPr>
        <w:t>.</w:t>
      </w:r>
    </w:p>
    <w:p w:rsidR="00E73402" w:rsidRDefault="00E73402" w:rsidP="00E73402">
      <w:pPr>
        <w:pStyle w:val="a9"/>
        <w:numPr>
          <w:ilvl w:val="0"/>
          <w:numId w:val="2"/>
        </w:numPr>
        <w:tabs>
          <w:tab w:val="left" w:pos="851"/>
        </w:tabs>
        <w:ind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Акцентирование внимания на нравственном, эстетическом и творческом развитии и саморазвитии ребёнка.</w:t>
      </w:r>
    </w:p>
    <w:p w:rsidR="00E73402" w:rsidRDefault="00E73402" w:rsidP="00E73402">
      <w:pPr>
        <w:pStyle w:val="a9"/>
        <w:numPr>
          <w:ilvl w:val="0"/>
          <w:numId w:val="2"/>
        </w:numPr>
        <w:tabs>
          <w:tab w:val="left" w:pos="851"/>
        </w:tabs>
        <w:ind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Расширение сети кружков научно-технического направления.</w:t>
      </w:r>
    </w:p>
    <w:p w:rsidR="00E73402" w:rsidRPr="00AD4F7E" w:rsidRDefault="00E73402" w:rsidP="00E73402">
      <w:pPr>
        <w:pStyle w:val="a9"/>
        <w:numPr>
          <w:ilvl w:val="0"/>
          <w:numId w:val="2"/>
        </w:numPr>
        <w:tabs>
          <w:tab w:val="left" w:pos="851"/>
        </w:tabs>
        <w:ind w:right="0"/>
        <w:jc w:val="both"/>
        <w:rPr>
          <w:rFonts w:ascii="Times New Roman" w:hAnsi="Times New Roman"/>
          <w:lang w:val="ru-RU"/>
        </w:rPr>
      </w:pPr>
      <w:r w:rsidRPr="00F205A8">
        <w:rPr>
          <w:rFonts w:ascii="Times New Roman" w:hAnsi="Times New Roman"/>
          <w:szCs w:val="28"/>
          <w:lang w:val="ru-RU"/>
        </w:rPr>
        <w:t>Совершенствование содержания и технологий обучения на основе внедрения модели профильного обучения с учетом интеграции общего и дополнительного образования.</w:t>
      </w:r>
    </w:p>
    <w:p w:rsidR="00E73402" w:rsidRPr="00CE2078" w:rsidRDefault="00E73402" w:rsidP="00E73402">
      <w:pPr>
        <w:pStyle w:val="a9"/>
        <w:numPr>
          <w:ilvl w:val="0"/>
          <w:numId w:val="2"/>
        </w:numPr>
        <w:tabs>
          <w:tab w:val="left" w:pos="851"/>
        </w:tabs>
        <w:ind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Открытие кружков эколого-биологического, </w:t>
      </w:r>
      <w:proofErr w:type="spellStart"/>
      <w:r>
        <w:rPr>
          <w:rFonts w:ascii="Times New Roman" w:hAnsi="Times New Roman"/>
          <w:szCs w:val="28"/>
          <w:lang w:val="ru-RU"/>
        </w:rPr>
        <w:t>туристко-краеведческого</w:t>
      </w:r>
      <w:proofErr w:type="spellEnd"/>
      <w:r>
        <w:rPr>
          <w:rFonts w:ascii="Times New Roman" w:hAnsi="Times New Roman"/>
          <w:szCs w:val="28"/>
          <w:lang w:val="ru-RU"/>
        </w:rPr>
        <w:t xml:space="preserve"> направления.</w:t>
      </w:r>
    </w:p>
    <w:p w:rsidR="00183885" w:rsidRPr="00183885" w:rsidRDefault="00183885" w:rsidP="001838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 отражении концептуальных положений развити</w:t>
      </w:r>
      <w:r w:rsidR="0083506A">
        <w:rPr>
          <w:sz w:val="28"/>
          <w:szCs w:val="28"/>
          <w:lang w:val="kk-KZ"/>
        </w:rPr>
        <w:t>я Дворца школьников на 2016-2018</w:t>
      </w:r>
      <w:r>
        <w:rPr>
          <w:sz w:val="28"/>
          <w:szCs w:val="28"/>
          <w:lang w:val="kk-KZ"/>
        </w:rPr>
        <w:t xml:space="preserve"> годы  </w:t>
      </w:r>
      <w:r w:rsidRPr="00183885">
        <w:rPr>
          <w:sz w:val="28"/>
          <w:szCs w:val="28"/>
        </w:rPr>
        <w:t>представлены приоритетные принципы работы коллектива Дворца школьников (</w:t>
      </w:r>
      <w:r w:rsidRPr="00183885">
        <w:rPr>
          <w:bCs/>
          <w:iCs/>
          <w:sz w:val="28"/>
          <w:szCs w:val="28"/>
        </w:rPr>
        <w:t>признание права ребенка</w:t>
      </w:r>
      <w:r w:rsidRPr="00183885">
        <w:rPr>
          <w:sz w:val="28"/>
          <w:szCs w:val="28"/>
        </w:rPr>
        <w:t xml:space="preserve"> на свободное самоопределение и самореализацию, </w:t>
      </w:r>
      <w:r w:rsidRPr="00183885">
        <w:rPr>
          <w:bCs/>
          <w:iCs/>
          <w:sz w:val="28"/>
          <w:szCs w:val="28"/>
        </w:rPr>
        <w:t>развитие индивидуальности, единство и целостность образования, системной организации управления учебно-воспитательным процессом, доверия и поддержки, творчества, сохранение здоровья обучающихся) и к</w:t>
      </w:r>
      <w:r w:rsidRPr="00183885">
        <w:rPr>
          <w:sz w:val="28"/>
          <w:szCs w:val="28"/>
        </w:rPr>
        <w:t>омпетенции, которыми должен обладать выпускник Дворца школьников (социальная, поликультурная, интеллектуальная, информационная, развивающая, адаптивная, деловая, творческая).</w:t>
      </w:r>
    </w:p>
    <w:p w:rsidR="00183885" w:rsidRDefault="00183885" w:rsidP="00183885">
      <w:pPr>
        <w:ind w:firstLine="708"/>
        <w:jc w:val="both"/>
        <w:rPr>
          <w:bCs/>
          <w:sz w:val="28"/>
          <w:szCs w:val="28"/>
          <w:lang w:val="kk-KZ"/>
        </w:rPr>
      </w:pPr>
      <w:r w:rsidRPr="00183885">
        <w:rPr>
          <w:sz w:val="28"/>
          <w:szCs w:val="28"/>
          <w:lang w:val="kk-KZ"/>
        </w:rPr>
        <w:t xml:space="preserve">Авторы обоснованно выдвигают основными критериями эффективности реализации Стратегии развития КГКП «Дворец школьников» согласованность основных направлений и приоритетов развития согласно </w:t>
      </w:r>
      <w:r w:rsidRPr="00183885">
        <w:rPr>
          <w:sz w:val="28"/>
          <w:szCs w:val="28"/>
          <w:lang w:val="kk-KZ"/>
        </w:rPr>
        <w:lastRenderedPageBreak/>
        <w:t>«</w:t>
      </w:r>
      <w:proofErr w:type="spellStart"/>
      <w:r w:rsidRPr="00183885">
        <w:rPr>
          <w:sz w:val="28"/>
          <w:szCs w:val="28"/>
        </w:rPr>
        <w:t>Национальн</w:t>
      </w:r>
      <w:proofErr w:type="spellEnd"/>
      <w:r w:rsidRPr="00183885">
        <w:rPr>
          <w:sz w:val="28"/>
          <w:szCs w:val="28"/>
          <w:lang w:val="kk-KZ"/>
        </w:rPr>
        <w:t>ому</w:t>
      </w:r>
      <w:r w:rsidRPr="00183885">
        <w:rPr>
          <w:sz w:val="28"/>
          <w:szCs w:val="28"/>
        </w:rPr>
        <w:t xml:space="preserve"> план</w:t>
      </w:r>
      <w:r w:rsidRPr="00183885">
        <w:rPr>
          <w:sz w:val="28"/>
          <w:szCs w:val="28"/>
          <w:lang w:val="kk-KZ"/>
        </w:rPr>
        <w:t>у</w:t>
      </w:r>
      <w:r w:rsidRPr="00183885">
        <w:rPr>
          <w:sz w:val="28"/>
          <w:szCs w:val="28"/>
        </w:rPr>
        <w:t xml:space="preserve"> действий по развитию функциональной грамотности школьников на 2012-2016 годы</w:t>
      </w:r>
      <w:r w:rsidRPr="00183885">
        <w:rPr>
          <w:sz w:val="28"/>
          <w:szCs w:val="28"/>
          <w:lang w:val="kk-KZ"/>
        </w:rPr>
        <w:t xml:space="preserve">», </w:t>
      </w:r>
      <w:r w:rsidRPr="00183885">
        <w:rPr>
          <w:sz w:val="28"/>
          <w:szCs w:val="28"/>
        </w:rPr>
        <w:t xml:space="preserve"> </w:t>
      </w:r>
      <w:r w:rsidRPr="00183885">
        <w:rPr>
          <w:sz w:val="28"/>
          <w:szCs w:val="28"/>
          <w:lang w:val="kk-KZ"/>
        </w:rPr>
        <w:t>Проекту  «</w:t>
      </w:r>
      <w:r w:rsidRPr="00183885">
        <w:rPr>
          <w:bCs/>
          <w:sz w:val="28"/>
          <w:szCs w:val="28"/>
        </w:rPr>
        <w:t>Стратегические подходы к развитию дополнительного образования детей в Республике Казахстан</w:t>
      </w:r>
      <w:r w:rsidRPr="00183885">
        <w:rPr>
          <w:bCs/>
          <w:sz w:val="28"/>
          <w:szCs w:val="28"/>
          <w:lang w:val="kk-KZ"/>
        </w:rPr>
        <w:t>»</w:t>
      </w:r>
      <w:r>
        <w:rPr>
          <w:bCs/>
          <w:sz w:val="28"/>
          <w:szCs w:val="28"/>
          <w:lang w:val="kk-KZ"/>
        </w:rPr>
        <w:t xml:space="preserve">, реализацию Дворцом школьников дополнительных образовательных программ, пользующих спросом </w:t>
      </w:r>
      <w:r w:rsidR="00E742A7">
        <w:rPr>
          <w:bCs/>
          <w:sz w:val="28"/>
          <w:szCs w:val="28"/>
          <w:lang w:val="kk-KZ"/>
        </w:rPr>
        <w:t>на рынке образовательных услуг, рост личных достижений участников образовательного процесса, развитие ресурсного обеспечения образовательного процесса, качество предоставляемых услуг.</w:t>
      </w:r>
    </w:p>
    <w:p w:rsidR="00E742A7" w:rsidRPr="00183885" w:rsidRDefault="000F3E94" w:rsidP="00183885">
      <w:pPr>
        <w:ind w:firstLine="70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Представленные С</w:t>
      </w:r>
      <w:r w:rsidR="00E742A7">
        <w:rPr>
          <w:bCs/>
          <w:sz w:val="28"/>
          <w:szCs w:val="28"/>
          <w:lang w:val="kk-KZ"/>
        </w:rPr>
        <w:t xml:space="preserve">тратегии в плане развития КГКП </w:t>
      </w:r>
      <w:r w:rsidR="0083506A">
        <w:rPr>
          <w:bCs/>
          <w:sz w:val="28"/>
          <w:szCs w:val="28"/>
          <w:lang w:val="kk-KZ"/>
        </w:rPr>
        <w:t>«Дворец школьников» на 2016-2018</w:t>
      </w:r>
      <w:r w:rsidR="00E742A7">
        <w:rPr>
          <w:bCs/>
          <w:sz w:val="28"/>
          <w:szCs w:val="28"/>
          <w:lang w:val="kk-KZ"/>
        </w:rPr>
        <w:t xml:space="preserve"> годы соответствуют поставленным </w:t>
      </w:r>
      <w:r w:rsidR="00B91617">
        <w:rPr>
          <w:bCs/>
          <w:sz w:val="28"/>
          <w:szCs w:val="28"/>
          <w:lang w:val="kk-KZ"/>
        </w:rPr>
        <w:t>цели и задачам. Согласно целям Стратегии</w:t>
      </w:r>
      <w:r w:rsidR="00E742A7">
        <w:rPr>
          <w:bCs/>
          <w:sz w:val="28"/>
          <w:szCs w:val="28"/>
          <w:lang w:val="kk-KZ"/>
        </w:rPr>
        <w:t xml:space="preserve"> </w:t>
      </w:r>
      <w:r w:rsidR="001276FA">
        <w:rPr>
          <w:bCs/>
          <w:sz w:val="28"/>
          <w:szCs w:val="28"/>
          <w:lang w:val="kk-KZ"/>
        </w:rPr>
        <w:t>развития в</w:t>
      </w:r>
      <w:r w:rsidR="00E742A7">
        <w:rPr>
          <w:bCs/>
          <w:sz w:val="28"/>
          <w:szCs w:val="28"/>
          <w:lang w:val="kk-KZ"/>
        </w:rPr>
        <w:t>о Дворце школьников будут созданы условия для наибольшего охвата детей дополнительным образованием, повысится социальный статус и профессиональное совершенствование педагогических работников, будет обеспечено качество эффективности образования детей за счет совершенствования содержания, организационных форм и технологий дополнительного образования детей</w:t>
      </w:r>
      <w:r w:rsidR="00FA3A07">
        <w:rPr>
          <w:bCs/>
          <w:sz w:val="28"/>
          <w:szCs w:val="28"/>
          <w:lang w:val="kk-KZ"/>
        </w:rPr>
        <w:t xml:space="preserve">. </w:t>
      </w:r>
    </w:p>
    <w:p w:rsidR="00FA3A07" w:rsidRPr="00FA3A07" w:rsidRDefault="00FA3A07" w:rsidP="00FA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A3A07">
        <w:rPr>
          <w:rFonts w:eastAsiaTheme="minorHAnsi"/>
          <w:sz w:val="28"/>
          <w:szCs w:val="28"/>
          <w:lang w:eastAsia="en-US"/>
        </w:rPr>
        <w:t>Заключение.</w:t>
      </w:r>
    </w:p>
    <w:p w:rsidR="00FA3A07" w:rsidRDefault="00FA3A07" w:rsidP="00FA3A0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FA3A07">
        <w:rPr>
          <w:rFonts w:eastAsiaTheme="minorHAnsi"/>
          <w:sz w:val="28"/>
          <w:szCs w:val="28"/>
          <w:lang w:eastAsia="en-US"/>
        </w:rPr>
        <w:t xml:space="preserve">Проанализировав данную </w:t>
      </w:r>
      <w:r>
        <w:rPr>
          <w:rFonts w:eastAsiaTheme="minorHAnsi"/>
          <w:sz w:val="28"/>
          <w:szCs w:val="28"/>
          <w:lang w:val="kk-KZ" w:eastAsia="en-US"/>
        </w:rPr>
        <w:t>Стратегию</w:t>
      </w:r>
      <w:r w:rsidRPr="00FA3A07">
        <w:rPr>
          <w:rFonts w:eastAsiaTheme="minorHAnsi"/>
          <w:sz w:val="28"/>
          <w:szCs w:val="28"/>
          <w:lang w:eastAsia="en-US"/>
        </w:rPr>
        <w:t>, можно отметить, что она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FA3A07">
        <w:rPr>
          <w:rFonts w:eastAsiaTheme="minorHAnsi"/>
          <w:sz w:val="28"/>
          <w:szCs w:val="28"/>
          <w:lang w:eastAsia="en-US"/>
        </w:rPr>
        <w:t>составлена с учётом всех предъявляемых требований, а именно: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</w:p>
    <w:p w:rsidR="00FA3A07" w:rsidRPr="00FA3A07" w:rsidRDefault="00FA3A07" w:rsidP="00FA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3A07">
        <w:rPr>
          <w:rFonts w:eastAsiaTheme="minorHAnsi"/>
          <w:sz w:val="28"/>
          <w:szCs w:val="28"/>
          <w:lang w:eastAsia="en-US"/>
        </w:rPr>
        <w:t>-выдержаны все структурные элементы</w:t>
      </w:r>
      <w:r>
        <w:rPr>
          <w:rFonts w:eastAsiaTheme="minorHAnsi"/>
          <w:sz w:val="28"/>
          <w:szCs w:val="28"/>
          <w:lang w:val="kk-KZ" w:eastAsia="en-US"/>
        </w:rPr>
        <w:t xml:space="preserve"> Стратегии</w:t>
      </w:r>
      <w:r w:rsidRPr="00FA3A07">
        <w:rPr>
          <w:rFonts w:eastAsiaTheme="minorHAnsi"/>
          <w:sz w:val="28"/>
          <w:szCs w:val="28"/>
          <w:lang w:eastAsia="en-US"/>
        </w:rPr>
        <w:t>;</w:t>
      </w:r>
    </w:p>
    <w:p w:rsidR="00FA3A07" w:rsidRPr="00FA3A07" w:rsidRDefault="00FA3A07" w:rsidP="00FA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3A07">
        <w:rPr>
          <w:rFonts w:eastAsiaTheme="minorHAnsi"/>
          <w:sz w:val="28"/>
          <w:szCs w:val="28"/>
          <w:lang w:eastAsia="en-US"/>
        </w:rPr>
        <w:t>-содержание соответствует реализации проектной идеи;</w:t>
      </w:r>
    </w:p>
    <w:p w:rsidR="00FA3A07" w:rsidRPr="00FA3A07" w:rsidRDefault="00FA3A07" w:rsidP="00FA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3A07">
        <w:rPr>
          <w:rFonts w:eastAsiaTheme="minorHAnsi"/>
          <w:sz w:val="28"/>
          <w:szCs w:val="28"/>
          <w:lang w:eastAsia="en-US"/>
        </w:rPr>
        <w:t>-дан глубокий и обстоятельный анализ сегодняшней ситуации в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FA3A07">
        <w:rPr>
          <w:rFonts w:eastAsiaTheme="minorHAnsi"/>
          <w:sz w:val="28"/>
          <w:szCs w:val="28"/>
          <w:lang w:eastAsia="en-US"/>
        </w:rPr>
        <w:t>учреждении и представлено обоснование решения проблем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FA3A07">
        <w:rPr>
          <w:rFonts w:eastAsiaTheme="minorHAnsi"/>
          <w:sz w:val="28"/>
          <w:szCs w:val="28"/>
          <w:lang w:eastAsia="en-US"/>
        </w:rPr>
        <w:t>программными методами;</w:t>
      </w:r>
    </w:p>
    <w:p w:rsidR="00FA3A07" w:rsidRPr="00FA3A07" w:rsidRDefault="00FA3A07" w:rsidP="00FA3A0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A3A07">
        <w:rPr>
          <w:rFonts w:eastAsiaTheme="minorHAnsi"/>
          <w:sz w:val="28"/>
          <w:szCs w:val="28"/>
          <w:lang w:eastAsia="en-US"/>
        </w:rPr>
        <w:t xml:space="preserve">Важным является и то, что чётко </w:t>
      </w:r>
      <w:proofErr w:type="gramStart"/>
      <w:r w:rsidRPr="00FA3A07">
        <w:rPr>
          <w:rFonts w:eastAsiaTheme="minorHAnsi"/>
          <w:sz w:val="28"/>
          <w:szCs w:val="28"/>
          <w:lang w:eastAsia="en-US"/>
        </w:rPr>
        <w:t>прописаны</w:t>
      </w:r>
      <w:proofErr w:type="gramEnd"/>
      <w:r w:rsidRPr="00FA3A07">
        <w:rPr>
          <w:rFonts w:eastAsiaTheme="minorHAnsi"/>
          <w:sz w:val="28"/>
          <w:szCs w:val="28"/>
          <w:lang w:eastAsia="en-US"/>
        </w:rPr>
        <w:t xml:space="preserve"> стратегическая цель и</w:t>
      </w:r>
    </w:p>
    <w:p w:rsidR="00FA3A07" w:rsidRDefault="00FA3A07" w:rsidP="00FA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FA3A07">
        <w:rPr>
          <w:rFonts w:eastAsiaTheme="minorHAnsi"/>
          <w:sz w:val="28"/>
          <w:szCs w:val="28"/>
          <w:lang w:eastAsia="en-US"/>
        </w:rPr>
        <w:t>стратегические мероприятия, которые приведут</w:t>
      </w:r>
      <w:r>
        <w:rPr>
          <w:rFonts w:eastAsiaTheme="minorHAnsi"/>
          <w:sz w:val="28"/>
          <w:szCs w:val="28"/>
          <w:lang w:val="kk-KZ" w:eastAsia="en-US"/>
        </w:rPr>
        <w:t xml:space="preserve"> Дворец школьников</w:t>
      </w:r>
      <w:r w:rsidRPr="00FA3A07">
        <w:rPr>
          <w:rFonts w:eastAsiaTheme="minorHAnsi"/>
          <w:sz w:val="28"/>
          <w:szCs w:val="28"/>
          <w:lang w:eastAsia="en-US"/>
        </w:rPr>
        <w:t xml:space="preserve"> к </w:t>
      </w:r>
      <w:r w:rsidR="00AE5B2D">
        <w:rPr>
          <w:rFonts w:eastAsiaTheme="minorHAnsi"/>
          <w:sz w:val="28"/>
          <w:szCs w:val="28"/>
          <w:lang w:val="kk-KZ" w:eastAsia="en-US"/>
        </w:rPr>
        <w:t>обновлению учебно-воспитательного процесса</w:t>
      </w:r>
      <w:r w:rsidRPr="00FA3A0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FA3A07">
        <w:rPr>
          <w:rFonts w:eastAsiaTheme="minorHAnsi"/>
          <w:sz w:val="28"/>
          <w:szCs w:val="28"/>
          <w:lang w:eastAsia="en-US"/>
        </w:rPr>
        <w:t>обозначены важнейшие целевые показатели, ожидаемые конечные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FA3A07">
        <w:rPr>
          <w:rFonts w:eastAsiaTheme="minorHAnsi"/>
          <w:sz w:val="28"/>
          <w:szCs w:val="28"/>
          <w:lang w:eastAsia="en-US"/>
        </w:rPr>
        <w:t xml:space="preserve">результаты реализации </w:t>
      </w:r>
      <w:r>
        <w:rPr>
          <w:rFonts w:eastAsiaTheme="minorHAnsi"/>
          <w:sz w:val="28"/>
          <w:szCs w:val="28"/>
          <w:lang w:val="kk-KZ" w:eastAsia="en-US"/>
        </w:rPr>
        <w:t>Стратегии</w:t>
      </w:r>
      <w:r w:rsidRPr="00FA3A0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</w:p>
    <w:p w:rsidR="00183885" w:rsidRPr="00FA3A07" w:rsidRDefault="00FA3A07" w:rsidP="00FA3A0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FA3A07">
        <w:rPr>
          <w:rFonts w:eastAsiaTheme="minorHAnsi"/>
          <w:sz w:val="28"/>
          <w:szCs w:val="28"/>
          <w:lang w:eastAsia="en-US"/>
        </w:rPr>
        <w:t xml:space="preserve">Представленная на рецензирование </w:t>
      </w:r>
      <w:r>
        <w:rPr>
          <w:rFonts w:eastAsiaTheme="minorHAnsi"/>
          <w:sz w:val="28"/>
          <w:szCs w:val="28"/>
          <w:lang w:val="kk-KZ" w:eastAsia="en-US"/>
        </w:rPr>
        <w:t xml:space="preserve">Стратегия развития КГКП </w:t>
      </w:r>
      <w:r w:rsidR="0083506A">
        <w:rPr>
          <w:rFonts w:eastAsiaTheme="minorHAnsi"/>
          <w:sz w:val="28"/>
          <w:szCs w:val="28"/>
          <w:lang w:val="kk-KZ" w:eastAsia="en-US"/>
        </w:rPr>
        <w:t>«Дворец школьников» на 2016-2018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FA3A07">
        <w:rPr>
          <w:rFonts w:eastAsiaTheme="minorHAnsi"/>
          <w:sz w:val="28"/>
          <w:szCs w:val="28"/>
          <w:lang w:eastAsia="en-US"/>
        </w:rPr>
        <w:t>годы представляет собой законченный документ, соответствующий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FA3A07">
        <w:rPr>
          <w:rFonts w:eastAsiaTheme="minorHAnsi"/>
          <w:sz w:val="28"/>
          <w:szCs w:val="28"/>
          <w:lang w:eastAsia="en-US"/>
        </w:rPr>
        <w:t>нормативным требованиям.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FA3A07">
        <w:rPr>
          <w:rFonts w:eastAsiaTheme="minorHAnsi"/>
          <w:sz w:val="28"/>
          <w:szCs w:val="28"/>
          <w:lang w:eastAsia="en-US"/>
        </w:rPr>
        <w:t>Рецензируемая программа задает перспективы инновационного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FA3A07">
        <w:rPr>
          <w:rFonts w:eastAsiaTheme="minorHAnsi"/>
          <w:sz w:val="28"/>
          <w:szCs w:val="28"/>
          <w:lang w:eastAsia="en-US"/>
        </w:rPr>
        <w:t xml:space="preserve">развития </w:t>
      </w:r>
      <w:r>
        <w:rPr>
          <w:rFonts w:eastAsiaTheme="minorHAnsi"/>
          <w:sz w:val="28"/>
          <w:szCs w:val="28"/>
          <w:lang w:val="kk-KZ" w:eastAsia="en-US"/>
        </w:rPr>
        <w:t>Дворца</w:t>
      </w:r>
      <w:r w:rsidRPr="00FA3A07">
        <w:rPr>
          <w:rFonts w:eastAsiaTheme="minorHAnsi"/>
          <w:sz w:val="28"/>
          <w:szCs w:val="28"/>
          <w:lang w:eastAsia="en-US"/>
        </w:rPr>
        <w:t xml:space="preserve"> и рекомендуется к практическому применению в работе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FA3A07">
        <w:rPr>
          <w:rFonts w:eastAsiaTheme="minorHAnsi"/>
          <w:sz w:val="28"/>
          <w:szCs w:val="28"/>
          <w:lang w:eastAsia="en-US"/>
        </w:rPr>
        <w:t>учреждения.</w:t>
      </w:r>
    </w:p>
    <w:p w:rsidR="00183885" w:rsidRPr="00FA3A07" w:rsidRDefault="00183885" w:rsidP="00FA3A07">
      <w:pPr>
        <w:pStyle w:val="a3"/>
        <w:ind w:firstLine="567"/>
        <w:jc w:val="both"/>
        <w:rPr>
          <w:szCs w:val="28"/>
          <w:lang w:val="kk-KZ"/>
        </w:rPr>
      </w:pPr>
    </w:p>
    <w:p w:rsidR="00183885" w:rsidRPr="00FA3A07" w:rsidRDefault="00183885" w:rsidP="00FA3A07">
      <w:pPr>
        <w:pStyle w:val="a3"/>
        <w:ind w:firstLine="567"/>
        <w:jc w:val="both"/>
        <w:rPr>
          <w:szCs w:val="28"/>
          <w:lang w:val="kk-KZ"/>
        </w:rPr>
      </w:pPr>
    </w:p>
    <w:p w:rsidR="00183885" w:rsidRDefault="00183885" w:rsidP="00E73402">
      <w:pPr>
        <w:ind w:firstLine="708"/>
        <w:jc w:val="both"/>
        <w:rPr>
          <w:sz w:val="28"/>
          <w:szCs w:val="28"/>
          <w:lang w:val="kk-KZ"/>
        </w:rPr>
      </w:pPr>
    </w:p>
    <w:p w:rsidR="00183885" w:rsidRDefault="00183885" w:rsidP="00E73402">
      <w:pPr>
        <w:ind w:firstLine="708"/>
        <w:jc w:val="both"/>
        <w:rPr>
          <w:sz w:val="28"/>
          <w:szCs w:val="28"/>
          <w:lang w:val="kk-KZ"/>
        </w:rPr>
      </w:pPr>
    </w:p>
    <w:p w:rsidR="00183885" w:rsidRDefault="00AE5B2D" w:rsidP="00E7340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Главный специалист</w:t>
      </w:r>
    </w:p>
    <w:p w:rsidR="00AE5B2D" w:rsidRDefault="00AE5B2D" w:rsidP="00E7340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ГУ «Отдел образования г. Балхаш»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Ж. Балапанова</w:t>
      </w:r>
    </w:p>
    <w:p w:rsidR="00183885" w:rsidRDefault="00183885" w:rsidP="00E73402">
      <w:pPr>
        <w:ind w:firstLine="708"/>
        <w:jc w:val="both"/>
        <w:rPr>
          <w:sz w:val="28"/>
          <w:szCs w:val="28"/>
          <w:lang w:val="kk-KZ"/>
        </w:rPr>
      </w:pPr>
    </w:p>
    <w:p w:rsidR="00183885" w:rsidRDefault="00183885" w:rsidP="00E73402">
      <w:pPr>
        <w:ind w:firstLine="708"/>
        <w:jc w:val="both"/>
        <w:rPr>
          <w:sz w:val="28"/>
          <w:szCs w:val="28"/>
          <w:lang w:val="kk-KZ"/>
        </w:rPr>
      </w:pPr>
    </w:p>
    <w:p w:rsidR="00183885" w:rsidRDefault="00183885" w:rsidP="00E73402">
      <w:pPr>
        <w:ind w:firstLine="708"/>
        <w:jc w:val="both"/>
        <w:rPr>
          <w:sz w:val="28"/>
          <w:szCs w:val="28"/>
          <w:lang w:val="kk-KZ"/>
        </w:rPr>
      </w:pPr>
    </w:p>
    <w:sectPr w:rsidR="00183885" w:rsidSect="0002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9290B"/>
    <w:multiLevelType w:val="hybridMultilevel"/>
    <w:tmpl w:val="891EC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6703B"/>
    <w:multiLevelType w:val="hybridMultilevel"/>
    <w:tmpl w:val="741E46B4"/>
    <w:lvl w:ilvl="0" w:tplc="0000001F">
      <w:start w:val="1"/>
      <w:numFmt w:val="bullet"/>
      <w:lvlText w:val=""/>
      <w:lvlJc w:val="left"/>
      <w:pPr>
        <w:tabs>
          <w:tab w:val="num" w:pos="380"/>
        </w:tabs>
        <w:ind w:left="38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</w:abstractNum>
  <w:abstractNum w:abstractNumId="2">
    <w:nsid w:val="696F0949"/>
    <w:multiLevelType w:val="singleLevel"/>
    <w:tmpl w:val="B33823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A26561"/>
    <w:rsid w:val="00004404"/>
    <w:rsid w:val="00005E78"/>
    <w:rsid w:val="00012BD9"/>
    <w:rsid w:val="0002011A"/>
    <w:rsid w:val="00032640"/>
    <w:rsid w:val="00032BBF"/>
    <w:rsid w:val="0003368F"/>
    <w:rsid w:val="00036DAF"/>
    <w:rsid w:val="0006225F"/>
    <w:rsid w:val="000746CB"/>
    <w:rsid w:val="0008003A"/>
    <w:rsid w:val="00081185"/>
    <w:rsid w:val="0008377A"/>
    <w:rsid w:val="00090C7B"/>
    <w:rsid w:val="0009429B"/>
    <w:rsid w:val="000968BB"/>
    <w:rsid w:val="000C5482"/>
    <w:rsid w:val="000D1044"/>
    <w:rsid w:val="000F3E94"/>
    <w:rsid w:val="001152EF"/>
    <w:rsid w:val="001240EE"/>
    <w:rsid w:val="001276FA"/>
    <w:rsid w:val="0014066B"/>
    <w:rsid w:val="00170DD5"/>
    <w:rsid w:val="00173EB6"/>
    <w:rsid w:val="001778F0"/>
    <w:rsid w:val="00183885"/>
    <w:rsid w:val="001A64CC"/>
    <w:rsid w:val="001A778F"/>
    <w:rsid w:val="001C23DB"/>
    <w:rsid w:val="001F45C4"/>
    <w:rsid w:val="002020A7"/>
    <w:rsid w:val="002204BA"/>
    <w:rsid w:val="00230E86"/>
    <w:rsid w:val="00265552"/>
    <w:rsid w:val="00285F54"/>
    <w:rsid w:val="00290EFD"/>
    <w:rsid w:val="002A370F"/>
    <w:rsid w:val="002B0E98"/>
    <w:rsid w:val="002D6E55"/>
    <w:rsid w:val="002F4EF1"/>
    <w:rsid w:val="002F7991"/>
    <w:rsid w:val="00320FD7"/>
    <w:rsid w:val="00330A43"/>
    <w:rsid w:val="00333669"/>
    <w:rsid w:val="0033602D"/>
    <w:rsid w:val="00343B39"/>
    <w:rsid w:val="003606A4"/>
    <w:rsid w:val="00362623"/>
    <w:rsid w:val="00376419"/>
    <w:rsid w:val="0038217B"/>
    <w:rsid w:val="003B7B2E"/>
    <w:rsid w:val="004103F2"/>
    <w:rsid w:val="00410530"/>
    <w:rsid w:val="00414192"/>
    <w:rsid w:val="00467FBE"/>
    <w:rsid w:val="004710E3"/>
    <w:rsid w:val="00472C94"/>
    <w:rsid w:val="00494213"/>
    <w:rsid w:val="004A010C"/>
    <w:rsid w:val="004C463B"/>
    <w:rsid w:val="004C4758"/>
    <w:rsid w:val="004D6A93"/>
    <w:rsid w:val="004F349C"/>
    <w:rsid w:val="005132AE"/>
    <w:rsid w:val="00520B7F"/>
    <w:rsid w:val="00523EB7"/>
    <w:rsid w:val="00532EEF"/>
    <w:rsid w:val="00545FE3"/>
    <w:rsid w:val="00571714"/>
    <w:rsid w:val="00571983"/>
    <w:rsid w:val="005B2EFA"/>
    <w:rsid w:val="005C3EC1"/>
    <w:rsid w:val="005D70D6"/>
    <w:rsid w:val="005E4F4B"/>
    <w:rsid w:val="005F7EE1"/>
    <w:rsid w:val="00624457"/>
    <w:rsid w:val="006259D1"/>
    <w:rsid w:val="00626B67"/>
    <w:rsid w:val="00650B47"/>
    <w:rsid w:val="00657FB2"/>
    <w:rsid w:val="006745A9"/>
    <w:rsid w:val="00676E88"/>
    <w:rsid w:val="006802E2"/>
    <w:rsid w:val="0068349B"/>
    <w:rsid w:val="0069774D"/>
    <w:rsid w:val="006A6657"/>
    <w:rsid w:val="006E219C"/>
    <w:rsid w:val="006E408C"/>
    <w:rsid w:val="00737E12"/>
    <w:rsid w:val="0074194C"/>
    <w:rsid w:val="00741CCC"/>
    <w:rsid w:val="00742143"/>
    <w:rsid w:val="00780A0B"/>
    <w:rsid w:val="007B4C6B"/>
    <w:rsid w:val="007C36C8"/>
    <w:rsid w:val="007D673B"/>
    <w:rsid w:val="00801CD3"/>
    <w:rsid w:val="008176D0"/>
    <w:rsid w:val="008336E9"/>
    <w:rsid w:val="0083506A"/>
    <w:rsid w:val="00856F35"/>
    <w:rsid w:val="00871D9E"/>
    <w:rsid w:val="00882228"/>
    <w:rsid w:val="008B795E"/>
    <w:rsid w:val="008C16D4"/>
    <w:rsid w:val="008D5AEF"/>
    <w:rsid w:val="00932463"/>
    <w:rsid w:val="00934BBC"/>
    <w:rsid w:val="009471B0"/>
    <w:rsid w:val="00957CC1"/>
    <w:rsid w:val="00991AB0"/>
    <w:rsid w:val="009A1262"/>
    <w:rsid w:val="009B7206"/>
    <w:rsid w:val="009C68EE"/>
    <w:rsid w:val="009D38D6"/>
    <w:rsid w:val="009D6560"/>
    <w:rsid w:val="00A0782B"/>
    <w:rsid w:val="00A07AE8"/>
    <w:rsid w:val="00A26561"/>
    <w:rsid w:val="00A37A07"/>
    <w:rsid w:val="00A51A10"/>
    <w:rsid w:val="00A651C1"/>
    <w:rsid w:val="00A66F13"/>
    <w:rsid w:val="00A909F9"/>
    <w:rsid w:val="00AC5771"/>
    <w:rsid w:val="00AE31C0"/>
    <w:rsid w:val="00AE39AB"/>
    <w:rsid w:val="00AE4746"/>
    <w:rsid w:val="00AE5B2D"/>
    <w:rsid w:val="00AF03BC"/>
    <w:rsid w:val="00B03086"/>
    <w:rsid w:val="00B10ECA"/>
    <w:rsid w:val="00B17C0C"/>
    <w:rsid w:val="00B2644F"/>
    <w:rsid w:val="00B32205"/>
    <w:rsid w:val="00B36AE0"/>
    <w:rsid w:val="00B54DB1"/>
    <w:rsid w:val="00B62C92"/>
    <w:rsid w:val="00B84CAE"/>
    <w:rsid w:val="00B91617"/>
    <w:rsid w:val="00B93234"/>
    <w:rsid w:val="00B975D3"/>
    <w:rsid w:val="00BB79A4"/>
    <w:rsid w:val="00BE4D78"/>
    <w:rsid w:val="00BF2B3C"/>
    <w:rsid w:val="00BF3794"/>
    <w:rsid w:val="00C04629"/>
    <w:rsid w:val="00C07E9E"/>
    <w:rsid w:val="00C11319"/>
    <w:rsid w:val="00C205D2"/>
    <w:rsid w:val="00C22044"/>
    <w:rsid w:val="00C25B66"/>
    <w:rsid w:val="00C52E83"/>
    <w:rsid w:val="00C55469"/>
    <w:rsid w:val="00C722D3"/>
    <w:rsid w:val="00CA6D66"/>
    <w:rsid w:val="00CB0EC6"/>
    <w:rsid w:val="00CD360F"/>
    <w:rsid w:val="00CE1DBC"/>
    <w:rsid w:val="00CE2826"/>
    <w:rsid w:val="00CF141C"/>
    <w:rsid w:val="00D06CEC"/>
    <w:rsid w:val="00D251FC"/>
    <w:rsid w:val="00D55DE6"/>
    <w:rsid w:val="00D62265"/>
    <w:rsid w:val="00D959FB"/>
    <w:rsid w:val="00DB139D"/>
    <w:rsid w:val="00DB3F6A"/>
    <w:rsid w:val="00DC1AE7"/>
    <w:rsid w:val="00DC45E3"/>
    <w:rsid w:val="00DF30AF"/>
    <w:rsid w:val="00DF32D0"/>
    <w:rsid w:val="00E03E96"/>
    <w:rsid w:val="00E07464"/>
    <w:rsid w:val="00E07DF9"/>
    <w:rsid w:val="00E12C55"/>
    <w:rsid w:val="00E5547C"/>
    <w:rsid w:val="00E62D1E"/>
    <w:rsid w:val="00E70CA6"/>
    <w:rsid w:val="00E73402"/>
    <w:rsid w:val="00E742A7"/>
    <w:rsid w:val="00E76E3E"/>
    <w:rsid w:val="00E9469D"/>
    <w:rsid w:val="00EA1478"/>
    <w:rsid w:val="00EC5D9D"/>
    <w:rsid w:val="00EC6334"/>
    <w:rsid w:val="00EE4946"/>
    <w:rsid w:val="00EF1F4F"/>
    <w:rsid w:val="00EF54DB"/>
    <w:rsid w:val="00F026A0"/>
    <w:rsid w:val="00F27931"/>
    <w:rsid w:val="00F41F2A"/>
    <w:rsid w:val="00F52ED8"/>
    <w:rsid w:val="00F65693"/>
    <w:rsid w:val="00F749C3"/>
    <w:rsid w:val="00F7629C"/>
    <w:rsid w:val="00FA3A07"/>
    <w:rsid w:val="00FC0DEA"/>
    <w:rsid w:val="00FC79DA"/>
    <w:rsid w:val="00FD3773"/>
    <w:rsid w:val="00FE6E44"/>
    <w:rsid w:val="00FE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946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6561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A265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C25B66"/>
    <w:pPr>
      <w:spacing w:after="142"/>
    </w:pPr>
  </w:style>
  <w:style w:type="character" w:customStyle="1" w:styleId="apple-converted-space">
    <w:name w:val="apple-converted-space"/>
    <w:basedOn w:val="a0"/>
    <w:rsid w:val="00737E12"/>
  </w:style>
  <w:style w:type="character" w:customStyle="1" w:styleId="20">
    <w:name w:val="Заголовок 2 Знак"/>
    <w:basedOn w:val="a0"/>
    <w:link w:val="2"/>
    <w:uiPriority w:val="9"/>
    <w:rsid w:val="00E94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DC45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DC45E3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4A0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Strong"/>
    <w:qFormat/>
    <w:rsid w:val="0003368F"/>
    <w:rPr>
      <w:b/>
      <w:bCs/>
    </w:rPr>
  </w:style>
  <w:style w:type="paragraph" w:styleId="a9">
    <w:name w:val="Block Text"/>
    <w:basedOn w:val="a"/>
    <w:rsid w:val="00E73402"/>
    <w:pPr>
      <w:ind w:left="-284" w:right="-523"/>
    </w:pPr>
    <w:rPr>
      <w:rFonts w:ascii="Calibri" w:eastAsia="Calibri" w:hAnsi="Calibri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6561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A2656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8329">
                      <w:marLeft w:val="0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00DC-1E61-43AD-9102-E020ED7D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</cp:lastModifiedBy>
  <cp:revision>2</cp:revision>
  <cp:lastPrinted>2016-03-09T11:31:00Z</cp:lastPrinted>
  <dcterms:created xsi:type="dcterms:W3CDTF">2017-01-04T05:51:00Z</dcterms:created>
  <dcterms:modified xsi:type="dcterms:W3CDTF">2017-01-04T05:51:00Z</dcterms:modified>
</cp:coreProperties>
</file>