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CAFC0" w14:textId="77777777" w:rsidR="00F6778C" w:rsidRPr="00F6778C" w:rsidRDefault="00F6778C" w:rsidP="00F6778C">
      <w:pPr>
        <w:rPr>
          <w:rFonts w:ascii="Times New Roman" w:hAnsi="Times New Roman" w:cs="Times New Roman"/>
          <w:sz w:val="32"/>
          <w:szCs w:val="32"/>
        </w:rPr>
      </w:pPr>
      <w:r w:rsidRPr="00F6778C">
        <w:rPr>
          <w:rFonts w:ascii="Times New Roman" w:hAnsi="Times New Roman" w:cs="Times New Roman"/>
          <w:sz w:val="32"/>
          <w:szCs w:val="32"/>
        </w:rPr>
        <w:t>7 октября 2025 года педагог-</w:t>
      </w:r>
      <w:proofErr w:type="spellStart"/>
      <w:r w:rsidRPr="00F6778C">
        <w:rPr>
          <w:rFonts w:ascii="Times New Roman" w:hAnsi="Times New Roman" w:cs="Times New Roman"/>
          <w:sz w:val="32"/>
          <w:szCs w:val="32"/>
        </w:rPr>
        <w:t>профориентатор</w:t>
      </w:r>
      <w:proofErr w:type="spellEnd"/>
      <w:r w:rsidRPr="00F6778C">
        <w:rPr>
          <w:rFonts w:ascii="Times New Roman" w:hAnsi="Times New Roman" w:cs="Times New Roman"/>
          <w:sz w:val="32"/>
          <w:szCs w:val="32"/>
        </w:rPr>
        <w:t xml:space="preserve"> провела среди 8 классов профориентационный тест, благодаря которому выявятся учащиеся с техническими способностями для металлургического класса. Это мероприятие стало важным этапом в профессиональном становлении подростков, стоящих на пороге выбора будущей специальности.</w:t>
      </w:r>
    </w:p>
    <w:p w14:paraId="552F0CD3" w14:textId="77777777" w:rsidR="00F6778C" w:rsidRPr="00F6778C" w:rsidRDefault="00F6778C" w:rsidP="00F6778C">
      <w:pPr>
        <w:rPr>
          <w:rFonts w:ascii="Times New Roman" w:hAnsi="Times New Roman" w:cs="Times New Roman"/>
          <w:sz w:val="32"/>
          <w:szCs w:val="32"/>
        </w:rPr>
      </w:pPr>
    </w:p>
    <w:p w14:paraId="090BDDB6" w14:textId="77777777" w:rsidR="00F6778C" w:rsidRPr="00F6778C" w:rsidRDefault="00F6778C" w:rsidP="00F6778C">
      <w:pPr>
        <w:rPr>
          <w:rFonts w:ascii="Times New Roman" w:hAnsi="Times New Roman" w:cs="Times New Roman"/>
          <w:sz w:val="32"/>
          <w:szCs w:val="32"/>
        </w:rPr>
      </w:pPr>
      <w:r w:rsidRPr="00F6778C">
        <w:rPr>
          <w:rFonts w:ascii="Times New Roman" w:hAnsi="Times New Roman" w:cs="Times New Roman"/>
          <w:sz w:val="32"/>
          <w:szCs w:val="32"/>
        </w:rPr>
        <w:t xml:space="preserve">Тестирование проходило в атмосфере сосредоточенности и интереса. Ученикам были предложены задания, направленные на оценку их логического мышления, пространственного воображения и умения решать технические задачи. Результаты теста позволили определить группу ребят, проявивших склонность к инженерному делу и </w:t>
      </w:r>
      <w:proofErr w:type="gramStart"/>
      <w:r w:rsidRPr="00F6778C">
        <w:rPr>
          <w:rFonts w:ascii="Times New Roman" w:hAnsi="Times New Roman" w:cs="Times New Roman"/>
          <w:sz w:val="32"/>
          <w:szCs w:val="32"/>
        </w:rPr>
        <w:t>металлургии</w:t>
      </w:r>
      <w:proofErr w:type="gramEnd"/>
      <w:r w:rsidRPr="00F6778C">
        <w:rPr>
          <w:rFonts w:ascii="Times New Roman" w:hAnsi="Times New Roman" w:cs="Times New Roman"/>
          <w:sz w:val="32"/>
          <w:szCs w:val="32"/>
        </w:rPr>
        <w:t xml:space="preserve"> в частности.</w:t>
      </w:r>
    </w:p>
    <w:p w14:paraId="2745478A" w14:textId="77777777" w:rsidR="00F6778C" w:rsidRPr="00F6778C" w:rsidRDefault="00F6778C" w:rsidP="00F6778C">
      <w:pPr>
        <w:rPr>
          <w:rFonts w:ascii="Times New Roman" w:hAnsi="Times New Roman" w:cs="Times New Roman"/>
          <w:sz w:val="32"/>
          <w:szCs w:val="32"/>
        </w:rPr>
      </w:pPr>
    </w:p>
    <w:p w14:paraId="27D64A5B" w14:textId="77777777" w:rsidR="00F6778C" w:rsidRPr="00F6778C" w:rsidRDefault="00F6778C" w:rsidP="00F6778C">
      <w:pPr>
        <w:rPr>
          <w:rFonts w:ascii="Times New Roman" w:hAnsi="Times New Roman" w:cs="Times New Roman"/>
          <w:sz w:val="32"/>
          <w:szCs w:val="32"/>
        </w:rPr>
      </w:pPr>
      <w:r w:rsidRPr="00F6778C">
        <w:rPr>
          <w:rFonts w:ascii="Times New Roman" w:hAnsi="Times New Roman" w:cs="Times New Roman"/>
          <w:sz w:val="32"/>
          <w:szCs w:val="32"/>
        </w:rPr>
        <w:t>Особое внимание было уделено интерпретации полученных данных. Педагог-</w:t>
      </w:r>
      <w:proofErr w:type="spellStart"/>
      <w:r w:rsidRPr="00F6778C">
        <w:rPr>
          <w:rFonts w:ascii="Times New Roman" w:hAnsi="Times New Roman" w:cs="Times New Roman"/>
          <w:sz w:val="32"/>
          <w:szCs w:val="32"/>
        </w:rPr>
        <w:t>профориентатор</w:t>
      </w:r>
      <w:proofErr w:type="spellEnd"/>
      <w:r w:rsidRPr="00F6778C">
        <w:rPr>
          <w:rFonts w:ascii="Times New Roman" w:hAnsi="Times New Roman" w:cs="Times New Roman"/>
          <w:sz w:val="32"/>
          <w:szCs w:val="32"/>
        </w:rPr>
        <w:t xml:space="preserve"> провела индивидуальные консультации с каждым участником, обсуждая сильные стороны, области для развития и перспективы обучения в специализированном классе. Были даны рекомендации по дальнейшему профессиональному самоопределению и выбору факультативных занятий, направленных на углубленное изучение профильных предметов.</w:t>
      </w:r>
    </w:p>
    <w:p w14:paraId="62EF5B00" w14:textId="77777777" w:rsidR="00F6778C" w:rsidRPr="00F6778C" w:rsidRDefault="00F6778C" w:rsidP="00F6778C">
      <w:pPr>
        <w:rPr>
          <w:rFonts w:ascii="Times New Roman" w:hAnsi="Times New Roman" w:cs="Times New Roman"/>
          <w:sz w:val="32"/>
          <w:szCs w:val="32"/>
        </w:rPr>
      </w:pPr>
    </w:p>
    <w:p w14:paraId="09EEB7CD" w14:textId="395B1C27" w:rsidR="00AE775C" w:rsidRDefault="00F6778C" w:rsidP="00F6778C">
      <w:pPr>
        <w:rPr>
          <w:rFonts w:ascii="Times New Roman" w:hAnsi="Times New Roman" w:cs="Times New Roman"/>
          <w:sz w:val="32"/>
          <w:szCs w:val="32"/>
        </w:rPr>
      </w:pPr>
      <w:r w:rsidRPr="00F6778C">
        <w:rPr>
          <w:rFonts w:ascii="Times New Roman" w:hAnsi="Times New Roman" w:cs="Times New Roman"/>
          <w:sz w:val="32"/>
          <w:szCs w:val="32"/>
        </w:rPr>
        <w:t>Создание металлургического класса станет значимым шагом в подготовке квалифицированных специалистов для региональной промышленности. Ученики получат возможность освоить современные технологии, принять участие в практических занятиях на базе предприятий и развить необходимые компетенции для успешной карьеры в металлургической отрасли. Этот проект позволит не только удовлетворить растущую потребность в технических кадрах, но и повысить престиж рабочих профессий среди молодежи.</w:t>
      </w:r>
    </w:p>
    <w:p w14:paraId="7753C50E" w14:textId="63BB8F76" w:rsidR="00F6778C" w:rsidRDefault="00F6778C" w:rsidP="00F6778C">
      <w:pPr>
        <w:rPr>
          <w:rFonts w:ascii="Times New Roman" w:hAnsi="Times New Roman" w:cs="Times New Roman"/>
          <w:sz w:val="32"/>
          <w:szCs w:val="32"/>
        </w:rPr>
      </w:pPr>
    </w:p>
    <w:p w14:paraId="2D7B98EE" w14:textId="02BD864A" w:rsidR="00F6778C" w:rsidRPr="00F6778C" w:rsidRDefault="00F6778C" w:rsidP="00F6778C">
      <w:pPr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3151A3F" wp14:editId="20CDAD3F">
            <wp:extent cx="5940425" cy="742569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778C" w:rsidRPr="00F67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0CE"/>
    <w:rsid w:val="000D00CE"/>
    <w:rsid w:val="00AE775C"/>
    <w:rsid w:val="00F6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1B576"/>
  <w15:chartTrackingRefBased/>
  <w15:docId w15:val="{4358A3E6-182B-45A2-BB98-6A2C62AB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</dc:creator>
  <cp:keywords/>
  <dc:description/>
  <cp:lastModifiedBy>Robot</cp:lastModifiedBy>
  <cp:revision>2</cp:revision>
  <dcterms:created xsi:type="dcterms:W3CDTF">2025-10-07T09:16:00Z</dcterms:created>
  <dcterms:modified xsi:type="dcterms:W3CDTF">2025-10-07T09:17:00Z</dcterms:modified>
</cp:coreProperties>
</file>