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05C20" w14:textId="77777777" w:rsidR="00DC3A6D" w:rsidRDefault="00B3440E" w:rsidP="00B3440E">
      <w:pPr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</w:rPr>
        <w:t xml:space="preserve">4 апреля 2025 года </w:t>
      </w:r>
      <w:r>
        <w:rPr>
          <w:rFonts w:ascii="Roboto" w:hAnsi="Roboto"/>
          <w:color w:val="000000"/>
          <w:shd w:val="clear" w:color="auto" w:fill="FFFFFF"/>
          <w:lang w:val="ru-RU"/>
        </w:rPr>
        <w:t xml:space="preserve">на базе ресурсного центра в КГУ «ОШ № 1» </w:t>
      </w:r>
    </w:p>
    <w:p w14:paraId="16BF7470" w14:textId="49E2B6DE" w:rsidR="00DC3A6D" w:rsidRDefault="00DC3A6D" w:rsidP="00B3440E">
      <w:pPr>
        <w:rPr>
          <w:rFonts w:ascii="Roboto" w:hAnsi="Roboto"/>
          <w:color w:val="000000"/>
          <w:shd w:val="clear" w:color="auto" w:fill="FFFFFF"/>
          <w:lang w:val="ru-RU"/>
        </w:rPr>
      </w:pPr>
      <w:r>
        <w:rPr>
          <w:rFonts w:ascii="Roboto" w:hAnsi="Roboto"/>
          <w:color w:val="000000"/>
          <w:shd w:val="clear" w:color="auto" w:fill="FFFFFF"/>
        </w:rPr>
        <w:t>состоялся областной семинар по инклюзивному образованию, собравший лучших специалистов региона. Мероприятие включало насыщенную программу, направленную на развитие профессиональных компетенций участников и повышение качества образовательных услуг для всех категорий учащихся.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Важной частью семинара стала выставка инновационных технологий и методических материалов, используемых в инклюзивной практике. Участники могли ознакомиться с новейшими разработками, такими как адаптивные учебники, интерактивные доски и специальные программы, облегчающие обучение детей с ограниченными возможностями здоровья.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Кроме того, были проведены мастер-классы от ведущих экспертов в сфере инклюзии. Педагоги получили возможность освоить новые методики, направленные на создание комфортной образовательной среды для каждого ребенка. Особое внимание уделялось вопросам психологической поддержки учеников и формированию инклюзивной культуры в учебных заведениях.</w:t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</w:rPr>
        <w:br/>
      </w:r>
      <w:r>
        <w:rPr>
          <w:rFonts w:ascii="Roboto" w:hAnsi="Roboto"/>
          <w:color w:val="000000"/>
          <w:shd w:val="clear" w:color="auto" w:fill="FFFFFF"/>
        </w:rPr>
        <w:t>Семинар стал значимым событием для профессионального сообщества, способствуя развитию инклюзивного образования и созданию равных возможностей для всех обучающихся.</w:t>
      </w:r>
    </w:p>
    <w:p w14:paraId="11174465" w14:textId="507AEC13" w:rsidR="009E0D19" w:rsidRPr="00B3440E" w:rsidRDefault="00B3440E" w:rsidP="00B3440E"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642FA415" wp14:editId="246A301D">
            <wp:extent cx="6657975" cy="887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70B2EA5B" wp14:editId="1E6AFA25">
            <wp:extent cx="6657975" cy="3000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drawing>
          <wp:inline distT="0" distB="0" distL="0" distR="0" wp14:anchorId="64F7CE8F" wp14:editId="0DF664FB">
            <wp:extent cx="6657975" cy="3000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drawing>
          <wp:inline distT="0" distB="0" distL="0" distR="0" wp14:anchorId="594B4EE6" wp14:editId="5D56A540">
            <wp:extent cx="6657975" cy="30003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56285B08" wp14:editId="17AAC909">
            <wp:extent cx="4324350" cy="960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271AAB01" wp14:editId="73E0C579">
            <wp:extent cx="6657975" cy="886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142D3C6E" wp14:editId="4CC4B62C">
            <wp:extent cx="6657975" cy="3000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26FAB04A" wp14:editId="5418B754">
            <wp:extent cx="4324350" cy="9601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6B2F5B38" wp14:editId="42DDA701">
            <wp:extent cx="6657975" cy="30003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drawing>
          <wp:inline distT="0" distB="0" distL="0" distR="0" wp14:anchorId="769023A8" wp14:editId="1921D114">
            <wp:extent cx="6657975" cy="3000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drawing>
          <wp:inline distT="0" distB="0" distL="0" distR="0" wp14:anchorId="4F832FD5" wp14:editId="3B785E97">
            <wp:extent cx="6657975" cy="30003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5ED46754" wp14:editId="6A4B84F0">
            <wp:extent cx="6657975" cy="30003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drawing>
          <wp:inline distT="0" distB="0" distL="0" distR="0" wp14:anchorId="716D11F9" wp14:editId="60E929A7">
            <wp:extent cx="6648450" cy="4981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noProof/>
          <w:color w:val="000000"/>
          <w:shd w:val="clear" w:color="auto" w:fill="FFFFFF"/>
          <w:lang w:val="ru-RU"/>
        </w:rPr>
        <w:lastRenderedPageBreak/>
        <w:drawing>
          <wp:inline distT="0" distB="0" distL="0" distR="0" wp14:anchorId="65D5C503" wp14:editId="4BD0260C">
            <wp:extent cx="6648450" cy="4981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D19" w:rsidRPr="00B3440E" w:rsidSect="000804BB">
      <w:footerReference w:type="default" r:id="rId19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19BC6" w14:textId="77777777" w:rsidR="00604EBE" w:rsidRDefault="00604EBE">
      <w:pPr>
        <w:spacing w:after="0" w:line="240" w:lineRule="auto"/>
      </w:pPr>
      <w:r>
        <w:separator/>
      </w:r>
    </w:p>
  </w:endnote>
  <w:endnote w:type="continuationSeparator" w:id="0">
    <w:p w14:paraId="1A827C68" w14:textId="77777777" w:rsidR="00604EBE" w:rsidRDefault="00604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03AC" w14:textId="77777777" w:rsidR="00010443" w:rsidRDefault="00604EBE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E42C2" w14:textId="77777777" w:rsidR="00604EBE" w:rsidRDefault="00604EBE">
      <w:pPr>
        <w:spacing w:after="0" w:line="240" w:lineRule="auto"/>
      </w:pPr>
      <w:r>
        <w:separator/>
      </w:r>
    </w:p>
  </w:footnote>
  <w:footnote w:type="continuationSeparator" w:id="0">
    <w:p w14:paraId="65BAC024" w14:textId="77777777" w:rsidR="00604EBE" w:rsidRDefault="00604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3448"/>
    <w:multiLevelType w:val="hybridMultilevel"/>
    <w:tmpl w:val="5138295C"/>
    <w:lvl w:ilvl="0" w:tplc="51BACC5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14" w:hanging="360"/>
      </w:pPr>
    </w:lvl>
    <w:lvl w:ilvl="2" w:tplc="2000001B" w:tentative="1">
      <w:start w:val="1"/>
      <w:numFmt w:val="lowerRoman"/>
      <w:lvlText w:val="%3."/>
      <w:lvlJc w:val="right"/>
      <w:pPr>
        <w:ind w:left="2934" w:hanging="180"/>
      </w:pPr>
    </w:lvl>
    <w:lvl w:ilvl="3" w:tplc="2000000F" w:tentative="1">
      <w:start w:val="1"/>
      <w:numFmt w:val="decimal"/>
      <w:lvlText w:val="%4."/>
      <w:lvlJc w:val="left"/>
      <w:pPr>
        <w:ind w:left="3654" w:hanging="360"/>
      </w:pPr>
    </w:lvl>
    <w:lvl w:ilvl="4" w:tplc="20000019" w:tentative="1">
      <w:start w:val="1"/>
      <w:numFmt w:val="lowerLetter"/>
      <w:lvlText w:val="%5."/>
      <w:lvlJc w:val="left"/>
      <w:pPr>
        <w:ind w:left="4374" w:hanging="360"/>
      </w:pPr>
    </w:lvl>
    <w:lvl w:ilvl="5" w:tplc="2000001B" w:tentative="1">
      <w:start w:val="1"/>
      <w:numFmt w:val="lowerRoman"/>
      <w:lvlText w:val="%6."/>
      <w:lvlJc w:val="right"/>
      <w:pPr>
        <w:ind w:left="5094" w:hanging="180"/>
      </w:pPr>
    </w:lvl>
    <w:lvl w:ilvl="6" w:tplc="2000000F" w:tentative="1">
      <w:start w:val="1"/>
      <w:numFmt w:val="decimal"/>
      <w:lvlText w:val="%7."/>
      <w:lvlJc w:val="left"/>
      <w:pPr>
        <w:ind w:left="5814" w:hanging="360"/>
      </w:pPr>
    </w:lvl>
    <w:lvl w:ilvl="7" w:tplc="20000019" w:tentative="1">
      <w:start w:val="1"/>
      <w:numFmt w:val="lowerLetter"/>
      <w:lvlText w:val="%8."/>
      <w:lvlJc w:val="left"/>
      <w:pPr>
        <w:ind w:left="6534" w:hanging="360"/>
      </w:pPr>
    </w:lvl>
    <w:lvl w:ilvl="8" w:tplc="200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F24148B"/>
    <w:multiLevelType w:val="hybridMultilevel"/>
    <w:tmpl w:val="74F20478"/>
    <w:lvl w:ilvl="0" w:tplc="AEC67E22">
      <w:start w:val="1"/>
      <w:numFmt w:val="decimal"/>
      <w:lvlText w:val="%1)"/>
      <w:lvlJc w:val="left"/>
      <w:pPr>
        <w:ind w:left="7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34F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0AF6FA7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F652373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3322EC0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5" w:tplc="274E62BA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036E1594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 w:tplc="21505C42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8" w:tplc="D1C63B0E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AE72422"/>
    <w:multiLevelType w:val="hybridMultilevel"/>
    <w:tmpl w:val="BA2A6D44"/>
    <w:lvl w:ilvl="0" w:tplc="34D68546">
      <w:start w:val="1"/>
      <w:numFmt w:val="lowerLetter"/>
      <w:lvlText w:val="%1)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37ECA11E">
      <w:start w:val="1"/>
      <w:numFmt w:val="lowerLetter"/>
      <w:lvlText w:val="%2)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A37C6092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5B507A2A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215050C0">
      <w:numFmt w:val="bullet"/>
      <w:lvlText w:val="•"/>
      <w:lvlJc w:val="left"/>
      <w:pPr>
        <w:ind w:left="4148" w:hanging="286"/>
      </w:pPr>
      <w:rPr>
        <w:rFonts w:hint="default"/>
        <w:lang w:val="ru-RU" w:eastAsia="en-US" w:bidi="ar-SA"/>
      </w:rPr>
    </w:lvl>
    <w:lvl w:ilvl="5" w:tplc="5A5E48AC"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6" w:tplc="4F9A3B7A">
      <w:numFmt w:val="bullet"/>
      <w:lvlText w:val="•"/>
      <w:lvlJc w:val="left"/>
      <w:pPr>
        <w:ind w:left="6088" w:hanging="286"/>
      </w:pPr>
      <w:rPr>
        <w:rFonts w:hint="default"/>
        <w:lang w:val="ru-RU" w:eastAsia="en-US" w:bidi="ar-SA"/>
      </w:rPr>
    </w:lvl>
    <w:lvl w:ilvl="7" w:tplc="1406B20C">
      <w:numFmt w:val="bullet"/>
      <w:lvlText w:val="•"/>
      <w:lvlJc w:val="left"/>
      <w:pPr>
        <w:ind w:left="7057" w:hanging="286"/>
      </w:pPr>
      <w:rPr>
        <w:rFonts w:hint="default"/>
        <w:lang w:val="ru-RU" w:eastAsia="en-US" w:bidi="ar-SA"/>
      </w:rPr>
    </w:lvl>
    <w:lvl w:ilvl="8" w:tplc="F99A143E">
      <w:numFmt w:val="bullet"/>
      <w:lvlText w:val="•"/>
      <w:lvlJc w:val="left"/>
      <w:pPr>
        <w:ind w:left="802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EF46ECC"/>
    <w:multiLevelType w:val="hybridMultilevel"/>
    <w:tmpl w:val="BD5868C4"/>
    <w:lvl w:ilvl="0" w:tplc="9B301BB0">
      <w:start w:val="1"/>
      <w:numFmt w:val="lowerLetter"/>
      <w:lvlText w:val="%1)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9356D57E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2" w:tplc="CB46B684">
      <w:numFmt w:val="bullet"/>
      <w:lvlText w:val="•"/>
      <w:lvlJc w:val="left"/>
      <w:pPr>
        <w:ind w:left="3069" w:hanging="286"/>
      </w:pPr>
      <w:rPr>
        <w:rFonts w:hint="default"/>
        <w:lang w:val="ru-RU" w:eastAsia="en-US" w:bidi="ar-SA"/>
      </w:rPr>
    </w:lvl>
    <w:lvl w:ilvl="3" w:tplc="865E4F68">
      <w:numFmt w:val="bullet"/>
      <w:lvlText w:val="•"/>
      <w:lvlJc w:val="left"/>
      <w:pPr>
        <w:ind w:left="3983" w:hanging="286"/>
      </w:pPr>
      <w:rPr>
        <w:rFonts w:hint="default"/>
        <w:lang w:val="ru-RU" w:eastAsia="en-US" w:bidi="ar-SA"/>
      </w:rPr>
    </w:lvl>
    <w:lvl w:ilvl="4" w:tplc="A38C9CD2">
      <w:numFmt w:val="bullet"/>
      <w:lvlText w:val="•"/>
      <w:lvlJc w:val="left"/>
      <w:pPr>
        <w:ind w:left="4898" w:hanging="286"/>
      </w:pPr>
      <w:rPr>
        <w:rFonts w:hint="default"/>
        <w:lang w:val="ru-RU" w:eastAsia="en-US" w:bidi="ar-SA"/>
      </w:rPr>
    </w:lvl>
    <w:lvl w:ilvl="5" w:tplc="B6A6A3E0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  <w:lvl w:ilvl="6" w:tplc="6DD4FC32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8FB0B856">
      <w:numFmt w:val="bullet"/>
      <w:lvlText w:val="•"/>
      <w:lvlJc w:val="left"/>
      <w:pPr>
        <w:ind w:left="7642" w:hanging="286"/>
      </w:pPr>
      <w:rPr>
        <w:rFonts w:hint="default"/>
        <w:lang w:val="ru-RU" w:eastAsia="en-US" w:bidi="ar-SA"/>
      </w:rPr>
    </w:lvl>
    <w:lvl w:ilvl="8" w:tplc="4DDE8F0C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706A72F1"/>
    <w:multiLevelType w:val="hybridMultilevel"/>
    <w:tmpl w:val="BC56B63A"/>
    <w:lvl w:ilvl="0" w:tplc="45B001B8">
      <w:start w:val="1"/>
      <w:numFmt w:val="upperLetter"/>
      <w:lvlText w:val="%1)"/>
      <w:lvlJc w:val="left"/>
      <w:pPr>
        <w:ind w:left="93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33A6D154">
      <w:numFmt w:val="bullet"/>
      <w:lvlText w:val="•"/>
      <w:lvlJc w:val="left"/>
      <w:pPr>
        <w:ind w:left="1734" w:hanging="286"/>
      </w:pPr>
      <w:rPr>
        <w:rFonts w:hint="default"/>
        <w:lang w:val="ru-RU" w:eastAsia="en-US" w:bidi="ar-SA"/>
      </w:rPr>
    </w:lvl>
    <w:lvl w:ilvl="2" w:tplc="3A0AF23A">
      <w:numFmt w:val="bullet"/>
      <w:lvlText w:val="•"/>
      <w:lvlJc w:val="left"/>
      <w:pPr>
        <w:ind w:left="2528" w:hanging="286"/>
      </w:pPr>
      <w:rPr>
        <w:rFonts w:hint="default"/>
        <w:lang w:val="ru-RU" w:eastAsia="en-US" w:bidi="ar-SA"/>
      </w:rPr>
    </w:lvl>
    <w:lvl w:ilvl="3" w:tplc="3F2010E8">
      <w:numFmt w:val="bullet"/>
      <w:lvlText w:val="•"/>
      <w:lvlJc w:val="left"/>
      <w:pPr>
        <w:ind w:left="3322" w:hanging="286"/>
      </w:pPr>
      <w:rPr>
        <w:rFonts w:hint="default"/>
        <w:lang w:val="ru-RU" w:eastAsia="en-US" w:bidi="ar-SA"/>
      </w:rPr>
    </w:lvl>
    <w:lvl w:ilvl="4" w:tplc="DA94088E">
      <w:numFmt w:val="bullet"/>
      <w:lvlText w:val="•"/>
      <w:lvlJc w:val="left"/>
      <w:pPr>
        <w:ind w:left="4117" w:hanging="286"/>
      </w:pPr>
      <w:rPr>
        <w:rFonts w:hint="default"/>
        <w:lang w:val="ru-RU" w:eastAsia="en-US" w:bidi="ar-SA"/>
      </w:rPr>
    </w:lvl>
    <w:lvl w:ilvl="5" w:tplc="85E05424">
      <w:numFmt w:val="bullet"/>
      <w:lvlText w:val="•"/>
      <w:lvlJc w:val="left"/>
      <w:pPr>
        <w:ind w:left="4911" w:hanging="286"/>
      </w:pPr>
      <w:rPr>
        <w:rFonts w:hint="default"/>
        <w:lang w:val="ru-RU" w:eastAsia="en-US" w:bidi="ar-SA"/>
      </w:rPr>
    </w:lvl>
    <w:lvl w:ilvl="6" w:tplc="78EEB55E">
      <w:numFmt w:val="bullet"/>
      <w:lvlText w:val="•"/>
      <w:lvlJc w:val="left"/>
      <w:pPr>
        <w:ind w:left="5705" w:hanging="286"/>
      </w:pPr>
      <w:rPr>
        <w:rFonts w:hint="default"/>
        <w:lang w:val="ru-RU" w:eastAsia="en-US" w:bidi="ar-SA"/>
      </w:rPr>
    </w:lvl>
    <w:lvl w:ilvl="7" w:tplc="479CC1EE">
      <w:numFmt w:val="bullet"/>
      <w:lvlText w:val="•"/>
      <w:lvlJc w:val="left"/>
      <w:pPr>
        <w:ind w:left="6500" w:hanging="286"/>
      </w:pPr>
      <w:rPr>
        <w:rFonts w:hint="default"/>
        <w:lang w:val="ru-RU" w:eastAsia="en-US" w:bidi="ar-SA"/>
      </w:rPr>
    </w:lvl>
    <w:lvl w:ilvl="8" w:tplc="383A81BE">
      <w:numFmt w:val="bullet"/>
      <w:lvlText w:val="•"/>
      <w:lvlJc w:val="left"/>
      <w:pPr>
        <w:ind w:left="729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21"/>
    <w:rsid w:val="000804BB"/>
    <w:rsid w:val="000A3EA6"/>
    <w:rsid w:val="000D319F"/>
    <w:rsid w:val="000E6BEF"/>
    <w:rsid w:val="00190216"/>
    <w:rsid w:val="00604EBE"/>
    <w:rsid w:val="007F1F61"/>
    <w:rsid w:val="008426A6"/>
    <w:rsid w:val="00853189"/>
    <w:rsid w:val="0086556E"/>
    <w:rsid w:val="009257CD"/>
    <w:rsid w:val="009816E9"/>
    <w:rsid w:val="009E0D19"/>
    <w:rsid w:val="00A530FD"/>
    <w:rsid w:val="00A53621"/>
    <w:rsid w:val="00A708D9"/>
    <w:rsid w:val="00A95C61"/>
    <w:rsid w:val="00B3440E"/>
    <w:rsid w:val="00B6359A"/>
    <w:rsid w:val="00B67B44"/>
    <w:rsid w:val="00BF24AC"/>
    <w:rsid w:val="00C372CD"/>
    <w:rsid w:val="00CF4C66"/>
    <w:rsid w:val="00D87D92"/>
    <w:rsid w:val="00DA63EB"/>
    <w:rsid w:val="00DC3A6D"/>
    <w:rsid w:val="00DD0655"/>
    <w:rsid w:val="00E63C20"/>
    <w:rsid w:val="00FC0BE1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2E68"/>
  <w15:chartTrackingRefBased/>
  <w15:docId w15:val="{A221E94F-94C6-40DF-8F58-7720541A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6A6"/>
  </w:style>
  <w:style w:type="paragraph" w:styleId="1">
    <w:name w:val="heading 1"/>
    <w:basedOn w:val="a"/>
    <w:link w:val="10"/>
    <w:uiPriority w:val="9"/>
    <w:qFormat/>
    <w:rsid w:val="008426A6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8426A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42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42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8426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42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DD0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1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1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3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0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2</cp:revision>
  <cp:lastPrinted>2025-01-14T09:29:00Z</cp:lastPrinted>
  <dcterms:created xsi:type="dcterms:W3CDTF">2025-04-21T05:16:00Z</dcterms:created>
  <dcterms:modified xsi:type="dcterms:W3CDTF">2025-04-21T05:16:00Z</dcterms:modified>
</cp:coreProperties>
</file>