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D2393" w14:textId="77777777" w:rsidR="006830DB" w:rsidRPr="006830DB" w:rsidRDefault="006830DB" w:rsidP="006830DB">
      <w:pPr>
        <w:pStyle w:val="a4"/>
        <w:shd w:val="clear" w:color="auto" w:fill="F5F6FD"/>
        <w:spacing w:before="0" w:beforeAutospacing="0" w:after="0" w:afterAutospacing="0"/>
        <w:ind w:firstLine="720"/>
        <w:jc w:val="both"/>
        <w:rPr>
          <w:color w:val="383F4E"/>
          <w:sz w:val="28"/>
          <w:szCs w:val="28"/>
        </w:rPr>
      </w:pPr>
      <w:r w:rsidRPr="006830DB">
        <w:rPr>
          <w:color w:val="383F4E"/>
          <w:sz w:val="28"/>
          <w:szCs w:val="28"/>
        </w:rPr>
        <w:t>26 марта, в период весенних каникул, девятиклассники нашей школы, следуя устоявшейся традиции, посетили профессиональные пробы, организованные на базе Балхашского колледжа сервиса и Балхашского технического колледжа. Эти ежегодные визиты призваны познакомить учащихся с различными направлениями профессионального образования, предоставить им возможность на практике оценить свои способности и интересы в различных областях.</w:t>
      </w:r>
    </w:p>
    <w:p w14:paraId="3F5A7B2B" w14:textId="4D7619E5" w:rsidR="006830DB" w:rsidRDefault="006830DB" w:rsidP="006830DB">
      <w:pPr>
        <w:pStyle w:val="a4"/>
        <w:shd w:val="clear" w:color="auto" w:fill="F5F6FD"/>
        <w:spacing w:before="0" w:beforeAutospacing="0" w:after="0" w:afterAutospacing="0"/>
        <w:ind w:firstLine="720"/>
        <w:jc w:val="both"/>
        <w:rPr>
          <w:color w:val="383F4E"/>
          <w:sz w:val="28"/>
          <w:szCs w:val="28"/>
        </w:rPr>
      </w:pPr>
      <w:r w:rsidRPr="006830DB">
        <w:rPr>
          <w:color w:val="383F4E"/>
          <w:sz w:val="28"/>
          <w:szCs w:val="28"/>
        </w:rPr>
        <w:t>Участие в профессиональных пробах позволяет школьникам получить ценный опыт, который поможет им в дальнейшем, при выборе будущей профессии. Погружение в атмосферу колледжа, общение с преподавателями и студентами, выполнение практических заданий – все это способствует формированию более четкого представления о выбранном направлении и осознанному принятию решения о дальнейшем обучении. Колледжи, в свою очередь, демонстрируют свои возможности и привлекают потенциальных абитуриентов, заинтересованных в получении качественного профессионального образования.</w:t>
      </w:r>
    </w:p>
    <w:p w14:paraId="46CC3398" w14:textId="22E41A0C" w:rsidR="006830DB" w:rsidRDefault="006830DB" w:rsidP="006830DB">
      <w:pPr>
        <w:pStyle w:val="a4"/>
        <w:shd w:val="clear" w:color="auto" w:fill="F5F6FD"/>
        <w:spacing w:before="0" w:beforeAutospacing="0" w:after="0" w:afterAutospacing="0"/>
        <w:ind w:firstLine="720"/>
        <w:jc w:val="both"/>
        <w:rPr>
          <w:color w:val="383F4E"/>
          <w:sz w:val="28"/>
          <w:szCs w:val="28"/>
        </w:rPr>
      </w:pPr>
    </w:p>
    <w:p w14:paraId="23C8114F" w14:textId="77777777" w:rsidR="006830DB" w:rsidRDefault="006830DB" w:rsidP="006830DB">
      <w:pPr>
        <w:pStyle w:val="a4"/>
        <w:shd w:val="clear" w:color="auto" w:fill="F5F6FD"/>
        <w:spacing w:before="0" w:beforeAutospacing="0" w:after="0" w:afterAutospacing="0"/>
        <w:ind w:firstLine="720"/>
        <w:jc w:val="both"/>
        <w:rPr>
          <w:color w:val="383F4E"/>
          <w:sz w:val="28"/>
          <w:szCs w:val="28"/>
        </w:rPr>
      </w:pPr>
    </w:p>
    <w:p w14:paraId="3A73B623" w14:textId="041F4000" w:rsidR="006830DB" w:rsidRDefault="006830DB" w:rsidP="006830DB">
      <w:pPr>
        <w:pStyle w:val="a4"/>
        <w:shd w:val="clear" w:color="auto" w:fill="F5F6FD"/>
        <w:spacing w:before="0" w:beforeAutospacing="0" w:after="0" w:afterAutospacing="0"/>
        <w:jc w:val="both"/>
        <w:rPr>
          <w:color w:val="383F4E"/>
          <w:sz w:val="28"/>
          <w:szCs w:val="28"/>
        </w:rPr>
      </w:pPr>
    </w:p>
    <w:p w14:paraId="019BEC05" w14:textId="5274D991" w:rsidR="006830DB" w:rsidRPr="006830DB" w:rsidRDefault="006830DB" w:rsidP="006830DB">
      <w:pPr>
        <w:pStyle w:val="a4"/>
        <w:shd w:val="clear" w:color="auto" w:fill="F5F6FD"/>
        <w:spacing w:before="0" w:beforeAutospacing="0" w:after="0" w:afterAutospacing="0"/>
        <w:jc w:val="center"/>
        <w:rPr>
          <w:color w:val="383F4E"/>
          <w:sz w:val="28"/>
          <w:szCs w:val="28"/>
          <w:lang w:val="ru-RU"/>
        </w:rPr>
      </w:pPr>
      <w:r>
        <w:rPr>
          <w:noProof/>
        </w:rPr>
        <w:drawing>
          <wp:inline distT="0" distB="0" distL="0" distR="0" wp14:anchorId="38ACFB1F" wp14:editId="74D3940D">
            <wp:extent cx="2784293" cy="34872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759" cy="3522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49CCAE" wp14:editId="070247FF">
            <wp:extent cx="2786240" cy="3486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75" cy="348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F8D9D" w14:textId="7087A9D8" w:rsidR="004A3153" w:rsidRPr="006830DB" w:rsidRDefault="004A3153" w:rsidP="006830D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A3153" w:rsidRPr="00683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0DB"/>
    <w:rsid w:val="004A3153"/>
    <w:rsid w:val="0068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7153"/>
  <w15:chartTrackingRefBased/>
  <w15:docId w15:val="{ECE2899D-B797-4CE9-B4FF-6E2A2ED6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30DB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83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</cp:revision>
  <cp:lastPrinted>2025-03-27T04:12:00Z</cp:lastPrinted>
  <dcterms:created xsi:type="dcterms:W3CDTF">2025-03-27T04:08:00Z</dcterms:created>
  <dcterms:modified xsi:type="dcterms:W3CDTF">2025-03-27T04:14:00Z</dcterms:modified>
</cp:coreProperties>
</file>