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1503" w14:textId="354396BB" w:rsidR="001B5155" w:rsidRDefault="00FB0FFE" w:rsidP="00FB0FFE">
      <w:pPr>
        <w:jc w:val="both"/>
        <w:rPr>
          <w:rFonts w:ascii="Times New Roman" w:hAnsi="Times New Roman" w:cs="Times New Roman"/>
          <w:sz w:val="28"/>
          <w:szCs w:val="28"/>
        </w:rPr>
      </w:pPr>
      <w:r w:rsidRPr="00FB0FFE">
        <w:rPr>
          <w:rFonts w:ascii="Times New Roman" w:hAnsi="Times New Roman" w:cs="Times New Roman"/>
          <w:sz w:val="28"/>
          <w:szCs w:val="28"/>
        </w:rPr>
        <w:t xml:space="preserve">14 </w:t>
      </w:r>
      <w:proofErr w:type="gramStart"/>
      <w:r w:rsidRPr="00FB0FFE">
        <w:rPr>
          <w:rFonts w:ascii="Times New Roman" w:hAnsi="Times New Roman" w:cs="Times New Roman"/>
          <w:sz w:val="28"/>
          <w:szCs w:val="28"/>
        </w:rPr>
        <w:t>марта  2025</w:t>
      </w:r>
      <w:proofErr w:type="gramEnd"/>
      <w:r w:rsidRPr="00FB0FFE">
        <w:rPr>
          <w:rFonts w:ascii="Times New Roman" w:hAnsi="Times New Roman" w:cs="Times New Roman"/>
          <w:sz w:val="28"/>
          <w:szCs w:val="28"/>
        </w:rPr>
        <w:t xml:space="preserve"> года  УИП ГЮП ОМПС капитаном полиции </w:t>
      </w:r>
      <w:proofErr w:type="spellStart"/>
      <w:r w:rsidRPr="00FB0FFE">
        <w:rPr>
          <w:rFonts w:ascii="Times New Roman" w:hAnsi="Times New Roman" w:cs="Times New Roman"/>
          <w:sz w:val="28"/>
          <w:szCs w:val="28"/>
        </w:rPr>
        <w:t>Тохтиевой</w:t>
      </w:r>
      <w:proofErr w:type="spellEnd"/>
      <w:r w:rsidRPr="00FB0FFE">
        <w:rPr>
          <w:rFonts w:ascii="Times New Roman" w:hAnsi="Times New Roman" w:cs="Times New Roman"/>
          <w:sz w:val="28"/>
          <w:szCs w:val="28"/>
        </w:rPr>
        <w:t xml:space="preserve"> Г.А. и УИП </w:t>
      </w:r>
      <w:proofErr w:type="spellStart"/>
      <w:r w:rsidRPr="00FB0FFE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FB0FFE">
        <w:rPr>
          <w:rFonts w:ascii="Times New Roman" w:hAnsi="Times New Roman" w:cs="Times New Roman"/>
          <w:sz w:val="28"/>
          <w:szCs w:val="28"/>
        </w:rPr>
        <w:t xml:space="preserve"> З.Р. с учащимися 5-8 классов проведены профилактические  беседы  на тему «Незнание закона не освобождает от ответственности», в ходе которой  разъяснена административная и уголовная  ответственность за совершение мелкого хулиганства,  вандализма, за курение электронных сигарет, нецензурную брань.</w:t>
      </w:r>
    </w:p>
    <w:p w14:paraId="7CFA42F2" w14:textId="4EB5D53B" w:rsidR="00FB0FFE" w:rsidRPr="00FB0FFE" w:rsidRDefault="00FB0FFE" w:rsidP="00FB0F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485965" wp14:editId="2241BB29">
            <wp:extent cx="5935980" cy="7421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4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FFE" w:rsidRPr="00FB0FFE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FE"/>
    <w:rsid w:val="001B5155"/>
    <w:rsid w:val="001D260E"/>
    <w:rsid w:val="00475A95"/>
    <w:rsid w:val="00BD4E0B"/>
    <w:rsid w:val="00FB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18B2"/>
  <w15:chartTrackingRefBased/>
  <w15:docId w15:val="{5E95CFEE-7556-4619-8606-2AF6DE01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2025-03-20T03:47:00Z</dcterms:created>
  <dcterms:modified xsi:type="dcterms:W3CDTF">2025-03-20T03:48:00Z</dcterms:modified>
</cp:coreProperties>
</file>