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8C" w:rsidRDefault="0045258C" w:rsidP="004525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 ата - аналар жиналысының хаттамасы</w:t>
      </w:r>
    </w:p>
    <w:p w:rsidR="0045258C" w:rsidRDefault="0045258C" w:rsidP="004525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«28» қаңтар2016 жыл                                                                      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Қатысқаны: 50 ата- ана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Күн тәртібі: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Жедел респираторлық аурулардың алдын алу шаралары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Сөз сөйледі : 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 меңгерушісі  К.Б.Жакишева қаңтар айында барлық региондарда тұмау ауруының өршіп тұрғанын айтып, сондықтан аурудан сақтандыру, алдын алу шараларын орындау мақсатында  қалалық санитарлық – эпидемиялық орталығынан келген дәрігерлермен мен ата - аналарды  таныстырды.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Эпидимиоло</w:t>
      </w:r>
      <w:r>
        <w:rPr>
          <w:rFonts w:ascii="Times New Roman" w:hAnsi="Times New Roman" w:cs="Times New Roman"/>
          <w:sz w:val="28"/>
          <w:szCs w:val="28"/>
          <w:lang w:val="kk-KZ"/>
        </w:rPr>
        <w:t>г дәрігер Саттыбаева Асем Тлеужановна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 емхана дәрігері</w:t>
      </w:r>
      <w:r>
        <w:rPr>
          <w:rFonts w:ascii="Times New Roman" w:hAnsi="Times New Roman" w:cs="Times New Roman"/>
          <w:sz w:val="28"/>
          <w:szCs w:val="28"/>
          <w:lang w:val="kk-KZ"/>
        </w:rPr>
        <w:t>Анарметов Шахфоз Фурхатович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Қуатева Бақыт Тлеубаевна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ЭпидимиологСаттыбаева Асем Тлеужановна ата- аналарды тұмау ауруының  алғашқы белгілері жайында, оның ауа- тамшы жолымен берілетінін, түшкіргенде, жөтелгенде,сөйлегенде, түкірік пен сілекей арқылы тарайтынын айтты.</w:t>
      </w:r>
    </w:p>
    <w:p w:rsidR="0045258C" w:rsidRDefault="0045258C" w:rsidP="004525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№ 1 емхана дәрігері Анарметов Шахфоз Фурхатович қазан, қараша айларында тұмауға қарсы егілу болғанын, егер бала егілсе ауырмайтын ауырса да жеңіл түрде өтетінін айтты. Сұрақ қойған ата- аналарға қазір егілсе, әсер етпейтінін кеш екеніне тоқталды. </w:t>
      </w:r>
    </w:p>
    <w:p w:rsidR="0045258C" w:rsidRDefault="0045258C" w:rsidP="0045258C">
      <w:pPr>
        <w:pStyle w:val="a3"/>
        <w:ind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</w:t>
      </w:r>
      <w:r>
        <w:rPr>
          <w:rFonts w:ascii="Times New Roman" w:hAnsi="Times New Roman" w:cs="Times New Roman"/>
          <w:sz w:val="28"/>
          <w:szCs w:val="28"/>
          <w:lang w:val="kk-KZ"/>
        </w:rPr>
        <w:t>: ата-ана Каукербекова Айжан  көктеммен күз кезінде қызым ОРВИ, ОРЗ ауруларымен  жиі ауырады не істеуге болады? »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дәрігер Шахфоз Фурхатович  баланың имунитетін көтеріңіз, дәрумендер беріңіз.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Сұрақ: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Искакова Айнұр  менің бір жарым жастағы балама  тұмауға қарсы екпе егуге бола ма? 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Жауап: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Өзіңіздің еркеңізбен еккізгуіңізге болады, бірақ екпе учетта тұратын балаларға міндетті түрде шақырылып салынады. Ата- ананың лұқсатымен.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Психолог </w:t>
      </w:r>
      <w:r>
        <w:rPr>
          <w:rFonts w:ascii="Times New Roman" w:hAnsi="Times New Roman" w:cs="Times New Roman"/>
          <w:sz w:val="28"/>
          <w:szCs w:val="28"/>
          <w:lang w:val="kk-KZ"/>
        </w:rPr>
        <w:t>Қуатова Бақыт Тлеубаевна ата- аналарға салауатты өмір салты жайында мағлұмат, кеңестер берді. Жөтелдің әдебі туралы, сулы сүлгілерді қалай пайдалану керек, баланың жеке басының гигиенасы жайында хабардар етті.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Шешімі: 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1.Ата- аналарға буклеттер, брашуркалар таратылсын.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Тұмауға қарсы берілген  кеңестерді үйде, балалабақшада сақтау.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Балабақшада өткен ата- аналар жиналысының есебі</w:t>
      </w: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2740025</wp:posOffset>
            </wp:positionV>
            <wp:extent cx="3086100" cy="2228850"/>
            <wp:effectExtent l="19050" t="0" r="0" b="0"/>
            <wp:wrapSquare wrapText="bothSides"/>
            <wp:docPr id="7" name="Рисунок 4" descr="20160128_17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20160128_17134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2768600</wp:posOffset>
            </wp:positionV>
            <wp:extent cx="2657475" cy="2200275"/>
            <wp:effectExtent l="19050" t="0" r="9525" b="0"/>
            <wp:wrapSquare wrapText="bothSides"/>
            <wp:docPr id="3" name="Рисунок 3" descr="20160128_170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160128_1709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-443865</wp:posOffset>
            </wp:positionV>
            <wp:extent cx="3286125" cy="2600325"/>
            <wp:effectExtent l="19050" t="0" r="9525" b="0"/>
            <wp:wrapSquare wrapText="bothSides"/>
            <wp:docPr id="6" name="Рисунок 30" descr="20160128_17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20160128_17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-443865</wp:posOffset>
            </wp:positionV>
            <wp:extent cx="3048000" cy="2522220"/>
            <wp:effectExtent l="19050" t="0" r="0" b="0"/>
            <wp:wrapSquare wrapText="bothSides"/>
            <wp:docPr id="2" name="Рисунок 1" descr="20160128_17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60128_1702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258C" w:rsidRDefault="0045258C" w:rsidP="0045258C">
      <w:pPr>
        <w:pStyle w:val="a3"/>
        <w:ind w:left="28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58C" w:rsidRDefault="0045258C" w:rsidP="004525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58C" w:rsidRDefault="0045258C" w:rsidP="0045258C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134620</wp:posOffset>
            </wp:positionV>
            <wp:extent cx="3171825" cy="2181225"/>
            <wp:effectExtent l="19050" t="0" r="9525" b="0"/>
            <wp:wrapSquare wrapText="bothSides"/>
            <wp:docPr id="5" name="Рисунок 12" descr="IMG_4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IMG_479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191770</wp:posOffset>
            </wp:positionV>
            <wp:extent cx="2771775" cy="2171700"/>
            <wp:effectExtent l="19050" t="0" r="9525" b="0"/>
            <wp:wrapSquare wrapText="bothSides"/>
            <wp:docPr id="4" name="Рисунок 5" descr="20160128_17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60128_17173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1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45258C" w:rsidRDefault="0045258C" w:rsidP="0045258C">
      <w:pPr>
        <w:rPr>
          <w:rFonts w:ascii="Times New Roman" w:hAnsi="Times New Roman" w:cs="Times New Roman"/>
          <w:lang w:val="kk-KZ"/>
        </w:rPr>
      </w:pPr>
    </w:p>
    <w:p w:rsidR="00AF1C48" w:rsidRPr="0012719D" w:rsidRDefault="00AF1C48">
      <w:pPr>
        <w:rPr>
          <w:lang w:val="kk-KZ"/>
        </w:rPr>
      </w:pPr>
      <w:bookmarkStart w:id="0" w:name="_GoBack"/>
      <w:bookmarkEnd w:id="0"/>
    </w:p>
    <w:sectPr w:rsidR="00AF1C48" w:rsidRPr="0012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1407A"/>
    <w:multiLevelType w:val="hybridMultilevel"/>
    <w:tmpl w:val="68CA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258C"/>
    <w:rsid w:val="0012719D"/>
    <w:rsid w:val="0045258C"/>
    <w:rsid w:val="00AF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58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Company>Grizli777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Банура</dc:creator>
  <cp:keywords/>
  <dc:description/>
  <cp:lastModifiedBy>1</cp:lastModifiedBy>
  <cp:revision>4</cp:revision>
  <dcterms:created xsi:type="dcterms:W3CDTF">2016-10-07T11:07:00Z</dcterms:created>
  <dcterms:modified xsi:type="dcterms:W3CDTF">2016-10-07T11:11:00Z</dcterms:modified>
</cp:coreProperties>
</file>