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54" w:rsidRPr="005C01BC" w:rsidRDefault="00A13E54" w:rsidP="00A13E54">
      <w:pPr>
        <w:spacing w:after="0"/>
        <w:jc w:val="center"/>
        <w:rPr>
          <w:rStyle w:val="s0"/>
          <w:b/>
          <w:sz w:val="24"/>
          <w:lang w:val="kk-KZ"/>
        </w:rPr>
      </w:pPr>
      <w:r w:rsidRPr="005C01BC">
        <w:rPr>
          <w:rStyle w:val="s0"/>
          <w:b/>
          <w:sz w:val="24"/>
          <w:lang w:val="kk-KZ"/>
        </w:rPr>
        <w:t>Біліктілік талаптары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545"/>
        <w:gridCol w:w="6769"/>
      </w:tblGrid>
      <w:tr w:rsidR="00A13E54" w:rsidRPr="005C01BC" w:rsidTr="005C01BC">
        <w:tc>
          <w:tcPr>
            <w:tcW w:w="3545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Өлшемдер</w:t>
            </w:r>
          </w:p>
        </w:tc>
        <w:tc>
          <w:tcPr>
            <w:tcW w:w="6769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Талаптар</w:t>
            </w:r>
          </w:p>
        </w:tc>
      </w:tr>
      <w:tr w:rsidR="00A13E54" w:rsidRPr="005C01BC" w:rsidTr="005C01BC">
        <w:tc>
          <w:tcPr>
            <w:tcW w:w="3545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Білімі</w:t>
            </w:r>
          </w:p>
        </w:tc>
        <w:tc>
          <w:tcPr>
            <w:tcW w:w="6769" w:type="dxa"/>
          </w:tcPr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тиісті бейін бойынша жоғары және (немесе) жоғары оқу орнынан кейінгі педагогикалық немесе тиісті бейін бойынша кәсіптік білімі немесе қайта даярлау курстарынан өткен маман</w:t>
            </w:r>
          </w:p>
        </w:tc>
      </w:tr>
      <w:tr w:rsidR="00A13E54" w:rsidRPr="005C01BC" w:rsidTr="005C01BC">
        <w:tc>
          <w:tcPr>
            <w:tcW w:w="3545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"педагог" (санаты жоқ)</w:t>
            </w:r>
          </w:p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6769" w:type="dxa"/>
          </w:tcPr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 Педагогқа қойылатын жалпы талаптарға жауап беруі тиіс: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-үлгілік бағдарламаның мазмұны мен құрылымын білу, мектепке дейінгі тәрбие мен оқытудың әдістемесін білу;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жас ерекшеліктерін ескере отырып, білім беру мен оқытуға жеке көзқарас жүргізу;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бірлескен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пресипетивалық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жоспар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мен циклограмма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жасау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 тәрбиеленушілердің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білім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білік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дағдыларды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мектепке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дейінгі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тәрбие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оқытудың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жалпыға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міндетті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стандарты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деңгейінен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төмен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болмауын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қамтамасыз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ету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ата-аналармен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оларды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алмастыратын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адамдармен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қарым-қатынас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жасау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 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әдістемелік жұмыстарға қатысуға;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-балалардың дамуын диагностикалау;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-білім беру ұйымы деңгейіндегі іс-шараларға қатысады;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 кәсіби-педагогикалық диалог дағдыларын меңгереді; - сандық білім беру ресурстарын қолданады.</w:t>
            </w:r>
          </w:p>
        </w:tc>
      </w:tr>
    </w:tbl>
    <w:p w:rsidR="005C01BC" w:rsidRDefault="005C01BC" w:rsidP="005C0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C01BC" w:rsidRDefault="005C01BC" w:rsidP="005C0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3E54" w:rsidRPr="005C01BC" w:rsidRDefault="00A13E54" w:rsidP="005C01BC">
      <w:pPr>
        <w:spacing w:after="0" w:line="240" w:lineRule="auto"/>
        <w:jc w:val="center"/>
        <w:rPr>
          <w:rStyle w:val="s0"/>
          <w:b/>
          <w:color w:val="auto"/>
          <w:sz w:val="24"/>
          <w:lang w:val="kk-KZ"/>
        </w:rPr>
      </w:pPr>
      <w:bookmarkStart w:id="0" w:name="_GoBack"/>
      <w:bookmarkEnd w:id="0"/>
      <w:r w:rsidRPr="005C01BC">
        <w:rPr>
          <w:rFonts w:ascii="Times New Roman" w:hAnsi="Times New Roman" w:cs="Times New Roman"/>
          <w:b/>
          <w:sz w:val="24"/>
          <w:szCs w:val="28"/>
        </w:rPr>
        <w:t>Т</w:t>
      </w:r>
      <w:r w:rsidRPr="005C01BC">
        <w:rPr>
          <w:rFonts w:ascii="Times New Roman" w:hAnsi="Times New Roman" w:cs="Times New Roman"/>
          <w:b/>
          <w:sz w:val="24"/>
          <w:szCs w:val="28"/>
          <w:lang w:val="kk-KZ"/>
        </w:rPr>
        <w:t>ребования к квалификации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3902"/>
        <w:gridCol w:w="6589"/>
      </w:tblGrid>
      <w:tr w:rsidR="00A13E54" w:rsidRPr="005C01BC" w:rsidTr="005C01BC">
        <w:tc>
          <w:tcPr>
            <w:tcW w:w="3902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Критерий</w:t>
            </w:r>
          </w:p>
        </w:tc>
        <w:tc>
          <w:tcPr>
            <w:tcW w:w="6589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Требования</w:t>
            </w:r>
          </w:p>
        </w:tc>
      </w:tr>
      <w:tr w:rsidR="00A13E54" w:rsidRPr="005C01BC" w:rsidTr="005C01BC">
        <w:tc>
          <w:tcPr>
            <w:tcW w:w="3902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Образование</w:t>
            </w:r>
          </w:p>
        </w:tc>
        <w:tc>
          <w:tcPr>
            <w:tcW w:w="6589" w:type="dxa"/>
          </w:tcPr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gramStart"/>
            <w:r w:rsidRPr="005C01BC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5C01BC">
              <w:rPr>
                <w:rFonts w:ascii="Times New Roman" w:hAnsi="Times New Roman" w:cs="Times New Roman"/>
                <w:sz w:val="24"/>
              </w:rPr>
              <w:t xml:space="preserve"> и (или) послевузовское педагогическое, или документ, подтверждающий педагогическую переподготовку</w:t>
            </w:r>
          </w:p>
        </w:tc>
      </w:tr>
      <w:tr w:rsidR="00A13E54" w:rsidRPr="005C01BC" w:rsidTr="005C01BC">
        <w:tc>
          <w:tcPr>
            <w:tcW w:w="3902" w:type="dxa"/>
          </w:tcPr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педагог </w:t>
            </w:r>
          </w:p>
          <w:p w:rsidR="00A13E54" w:rsidRPr="005C01BC" w:rsidRDefault="00A13E54" w:rsidP="00F6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5C01BC">
              <w:rPr>
                <w:rFonts w:ascii="Times New Roman" w:hAnsi="Times New Roman" w:cs="Times New Roman"/>
                <w:b/>
                <w:color w:val="000000"/>
                <w:sz w:val="24"/>
              </w:rPr>
              <w:t>(без категории)</w:t>
            </w:r>
          </w:p>
        </w:tc>
        <w:tc>
          <w:tcPr>
            <w:tcW w:w="6589" w:type="dxa"/>
          </w:tcPr>
          <w:p w:rsidR="00A13E54" w:rsidRPr="005C01BC" w:rsidRDefault="00A13E54" w:rsidP="00F6570F">
            <w:pPr>
              <w:jc w:val="both"/>
              <w:rPr>
                <w:color w:val="000000"/>
                <w:sz w:val="24"/>
                <w:lang w:val="kk-KZ"/>
              </w:rPr>
            </w:pP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Д</w:t>
            </w:r>
            <w:proofErr w:type="spellStart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олжен</w:t>
            </w:r>
            <w:proofErr w:type="spellEnd"/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 отвечать общим требованиям, предъявляемым к квалификации "педагог":</w:t>
            </w:r>
            <w:r w:rsidRPr="005C01BC">
              <w:rPr>
                <w:color w:val="000000"/>
                <w:sz w:val="24"/>
              </w:rPr>
              <w:t xml:space="preserve">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C01BC">
              <w:rPr>
                <w:color w:val="000000"/>
                <w:sz w:val="24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знать содержание и структуру Типовой программы, владеть методикой дошкольного воспитания и обучения;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bookmarkStart w:id="1" w:name="z1218"/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- 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осуществлять индивидуальный подход в воспитании и обучении с учетом возрастных особенностей; </w:t>
            </w:r>
            <w:bookmarkStart w:id="2" w:name="z1219"/>
            <w:bookmarkEnd w:id="1"/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 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разрабатывать перспективный план и циклограмму;</w:t>
            </w:r>
            <w:bookmarkStart w:id="3" w:name="z1220"/>
            <w:bookmarkEnd w:id="2"/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      </w:r>
            <w:bookmarkStart w:id="4" w:name="z1221"/>
            <w:bookmarkEnd w:id="3"/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01BC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осуществлять связь с родителями или лицами, их заменяющими; </w:t>
            </w:r>
            <w:bookmarkStart w:id="5" w:name="z1222"/>
            <w:bookmarkEnd w:id="4"/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C01BC"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участвовать в методической работе;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6" w:name="z1223"/>
            <w:bookmarkEnd w:id="5"/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проводить диагностику развития детей, в том числе с особыми образовательными потребностями;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7" w:name="z1224"/>
            <w:bookmarkEnd w:id="6"/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 xml:space="preserve">принимать участие в мероприятиях на уровне организации образования; </w:t>
            </w:r>
          </w:p>
          <w:p w:rsidR="00A13E54" w:rsidRPr="005C01BC" w:rsidRDefault="00A13E54" w:rsidP="00F6570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bookmarkStart w:id="8" w:name="z1225"/>
            <w:bookmarkEnd w:id="7"/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</w:rPr>
              <w:t>владеть навыками профессионально-педагогического диалога, применять цифровые образовательные ресурсы</w:t>
            </w:r>
            <w:r w:rsidRPr="005C01B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bookmarkEnd w:id="8"/>
          </w:p>
        </w:tc>
      </w:tr>
    </w:tbl>
    <w:p w:rsidR="00A13E54" w:rsidRPr="00A13E54" w:rsidRDefault="00A13E54"/>
    <w:sectPr w:rsidR="00A13E54" w:rsidRPr="00A13E54" w:rsidSect="005C01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E54"/>
    <w:rsid w:val="00490B3E"/>
    <w:rsid w:val="005C01BC"/>
    <w:rsid w:val="00A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A13E5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59"/>
    <w:rsid w:val="00A13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2023-09-27T10:43:00Z</dcterms:created>
  <dcterms:modified xsi:type="dcterms:W3CDTF">2023-09-27T10:49:00Z</dcterms:modified>
</cp:coreProperties>
</file>