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23417838" w:displacedByCustomXml="next"/>
    <w:sdt>
      <w:sdtPr>
        <w:rPr>
          <w:rFonts w:eastAsia="Calibri" w:cs="Times New Roman"/>
          <w:b w:val="0"/>
          <w:bCs/>
          <w:noProof/>
          <w:sz w:val="24"/>
          <w:szCs w:val="28"/>
        </w:rPr>
        <w:id w:val="853077031"/>
        <w:docPartObj>
          <w:docPartGallery w:val="Table of Contents"/>
          <w:docPartUnique/>
        </w:docPartObj>
      </w:sdtPr>
      <w:sdtEndPr>
        <w:rPr>
          <w:rStyle w:val="afc"/>
          <w:rFonts w:eastAsiaTheme="minorEastAsia"/>
          <w:b/>
          <w:color w:val="0563C1" w:themeColor="hyperlink"/>
          <w:sz w:val="28"/>
          <w:u w:val="single"/>
        </w:rPr>
      </w:sdtEndPr>
      <w:sdtContent>
        <w:p w:rsidR="00F673FB" w:rsidRPr="00834D1A" w:rsidRDefault="000A1357" w:rsidP="00EB4082">
          <w:pPr>
            <w:pStyle w:val="afb"/>
            <w:rPr>
              <w:szCs w:val="28"/>
              <w:lang w:val="kk-KZ"/>
            </w:rPr>
          </w:pPr>
          <w:r w:rsidRPr="00834D1A">
            <w:rPr>
              <w:szCs w:val="28"/>
              <w:lang w:val="kk-KZ"/>
            </w:rPr>
            <w:t>Қазақстан Республикасында мектепке дейінгі, орта, техникалық және кәсіптік білім беруді дамытудың 2023 – 2029 жылдарға арналған тұжырымдамасының мазмұны</w:t>
          </w:r>
        </w:p>
        <w:p w:rsidR="000A1357" w:rsidRPr="00834D1A" w:rsidRDefault="000A1357" w:rsidP="000A1357">
          <w:pPr>
            <w:rPr>
              <w:lang w:val="kk-KZ"/>
            </w:rPr>
          </w:pPr>
        </w:p>
        <w:p w:rsidR="00A243B1" w:rsidRDefault="0009683F">
          <w:pPr>
            <w:pStyle w:val="14"/>
            <w:rPr>
              <w:rFonts w:asciiTheme="minorHAnsi" w:hAnsiTheme="minorHAnsi" w:cstheme="minorBidi"/>
              <w:b w:val="0"/>
              <w:bCs w:val="0"/>
              <w:sz w:val="22"/>
              <w:szCs w:val="22"/>
            </w:rPr>
          </w:pPr>
          <w:r w:rsidRPr="00834D1A">
            <w:rPr>
              <w:sz w:val="28"/>
              <w:szCs w:val="28"/>
            </w:rPr>
            <w:fldChar w:fldCharType="begin"/>
          </w:r>
          <w:r w:rsidRPr="00834D1A">
            <w:rPr>
              <w:sz w:val="28"/>
              <w:szCs w:val="28"/>
            </w:rPr>
            <w:instrText xml:space="preserve"> TOC \o "1-3" \h \z \u </w:instrText>
          </w:r>
          <w:r w:rsidRPr="00834D1A">
            <w:rPr>
              <w:sz w:val="28"/>
              <w:szCs w:val="28"/>
            </w:rPr>
            <w:fldChar w:fldCharType="separate"/>
          </w:r>
          <w:hyperlink w:anchor="_Toc127785773" w:history="1">
            <w:r w:rsidR="00A243B1" w:rsidRPr="006B5064">
              <w:rPr>
                <w:rStyle w:val="afc"/>
              </w:rPr>
              <w:t>1</w:t>
            </w:r>
            <w:r w:rsidR="00A243B1" w:rsidRPr="006B5064">
              <w:rPr>
                <w:rStyle w:val="afc"/>
                <w:lang w:val="kk-KZ"/>
              </w:rPr>
              <w:t>-бөлім</w:t>
            </w:r>
            <w:r w:rsidR="00A243B1" w:rsidRPr="006B5064">
              <w:rPr>
                <w:rStyle w:val="afc"/>
              </w:rPr>
              <w:t xml:space="preserve">. </w:t>
            </w:r>
            <w:r w:rsidR="00A243B1" w:rsidRPr="006B5064">
              <w:rPr>
                <w:rStyle w:val="afc"/>
                <w:lang w:val="kk-KZ"/>
              </w:rPr>
              <w:t>П</w:t>
            </w:r>
            <w:r w:rsidR="00A243B1" w:rsidRPr="006B5064">
              <w:rPr>
                <w:rStyle w:val="afc"/>
              </w:rPr>
              <w:t>аспорт (негізгі параметрлер)</w:t>
            </w:r>
            <w:r w:rsidR="00A243B1">
              <w:rPr>
                <w:webHidden/>
              </w:rPr>
              <w:tab/>
            </w:r>
            <w:r w:rsidR="00A243B1">
              <w:rPr>
                <w:webHidden/>
              </w:rPr>
              <w:fldChar w:fldCharType="begin"/>
            </w:r>
            <w:r w:rsidR="00A243B1">
              <w:rPr>
                <w:webHidden/>
              </w:rPr>
              <w:instrText xml:space="preserve"> PAGEREF _Toc127785773 \h </w:instrText>
            </w:r>
            <w:r w:rsidR="00A243B1">
              <w:rPr>
                <w:webHidden/>
              </w:rPr>
            </w:r>
            <w:r w:rsidR="00A243B1">
              <w:rPr>
                <w:webHidden/>
              </w:rPr>
              <w:fldChar w:fldCharType="separate"/>
            </w:r>
            <w:r w:rsidR="00A243B1">
              <w:rPr>
                <w:webHidden/>
              </w:rPr>
              <w:t>3</w:t>
            </w:r>
            <w:r w:rsidR="00A243B1">
              <w:rPr>
                <w:webHidden/>
              </w:rPr>
              <w:fldChar w:fldCharType="end"/>
            </w:r>
          </w:hyperlink>
        </w:p>
        <w:p w:rsidR="00A243B1" w:rsidRDefault="00521A9D">
          <w:pPr>
            <w:pStyle w:val="14"/>
            <w:rPr>
              <w:rFonts w:asciiTheme="minorHAnsi" w:hAnsiTheme="minorHAnsi" w:cstheme="minorBidi"/>
              <w:b w:val="0"/>
              <w:bCs w:val="0"/>
              <w:sz w:val="22"/>
              <w:szCs w:val="22"/>
            </w:rPr>
          </w:pPr>
          <w:hyperlink w:anchor="_Toc127785774" w:history="1">
            <w:r w:rsidR="00A243B1" w:rsidRPr="006B5064">
              <w:rPr>
                <w:rStyle w:val="afc"/>
                <w:lang w:val="kk-KZ"/>
              </w:rPr>
              <w:t>2-бөлім</w:t>
            </w:r>
            <w:r w:rsidR="00A243B1" w:rsidRPr="006B5064">
              <w:rPr>
                <w:rStyle w:val="afc"/>
              </w:rPr>
              <w:t xml:space="preserve">. </w:t>
            </w:r>
            <w:r w:rsidR="00A243B1" w:rsidRPr="006B5064">
              <w:rPr>
                <w:rStyle w:val="afc"/>
                <w:lang w:val="kk-KZ"/>
              </w:rPr>
              <w:t>Ағымдағы жағдайды талдау</w:t>
            </w:r>
            <w:r w:rsidR="00A243B1">
              <w:rPr>
                <w:webHidden/>
              </w:rPr>
              <w:tab/>
            </w:r>
            <w:r w:rsidR="00A243B1">
              <w:rPr>
                <w:webHidden/>
              </w:rPr>
              <w:fldChar w:fldCharType="begin"/>
            </w:r>
            <w:r w:rsidR="00A243B1">
              <w:rPr>
                <w:webHidden/>
              </w:rPr>
              <w:instrText xml:space="preserve"> PAGEREF _Toc127785774 \h </w:instrText>
            </w:r>
            <w:r w:rsidR="00A243B1">
              <w:rPr>
                <w:webHidden/>
              </w:rPr>
            </w:r>
            <w:r w:rsidR="00A243B1">
              <w:rPr>
                <w:webHidden/>
              </w:rPr>
              <w:fldChar w:fldCharType="separate"/>
            </w:r>
            <w:r w:rsidR="00A243B1">
              <w:rPr>
                <w:webHidden/>
              </w:rPr>
              <w:t>5</w:t>
            </w:r>
            <w:r w:rsidR="00A243B1">
              <w:rPr>
                <w:webHidden/>
              </w:rPr>
              <w:fldChar w:fldCharType="end"/>
            </w:r>
          </w:hyperlink>
        </w:p>
        <w:p w:rsidR="00A243B1" w:rsidRDefault="00521A9D">
          <w:pPr>
            <w:pStyle w:val="22"/>
            <w:rPr>
              <w:rFonts w:asciiTheme="minorHAnsi" w:eastAsiaTheme="minorEastAsia" w:hAnsiTheme="minorHAnsi" w:cstheme="minorBidi"/>
              <w:b w:val="0"/>
              <w:bCs w:val="0"/>
            </w:rPr>
          </w:pPr>
          <w:hyperlink w:anchor="_Toc127785775" w:history="1">
            <w:r w:rsidR="00A243B1" w:rsidRPr="006B5064">
              <w:rPr>
                <w:rStyle w:val="afc"/>
                <w:lang w:val="kk-KZ"/>
              </w:rPr>
              <w:t>1-тарау</w:t>
            </w:r>
            <w:r w:rsidR="00A243B1" w:rsidRPr="006B5064">
              <w:rPr>
                <w:rStyle w:val="afc"/>
              </w:rPr>
              <w:t xml:space="preserve">. </w:t>
            </w:r>
            <w:r w:rsidR="00A243B1" w:rsidRPr="006B5064">
              <w:rPr>
                <w:rStyle w:val="afc"/>
                <w:lang w:val="kk-KZ"/>
              </w:rPr>
              <w:t>Мектепке дейінгі тәрбие мен оқыту</w:t>
            </w:r>
            <w:r w:rsidR="00A243B1">
              <w:rPr>
                <w:webHidden/>
              </w:rPr>
              <w:tab/>
            </w:r>
            <w:r w:rsidR="00A243B1">
              <w:rPr>
                <w:webHidden/>
              </w:rPr>
              <w:fldChar w:fldCharType="begin"/>
            </w:r>
            <w:r w:rsidR="00A243B1">
              <w:rPr>
                <w:webHidden/>
              </w:rPr>
              <w:instrText xml:space="preserve"> PAGEREF _Toc127785775 \h </w:instrText>
            </w:r>
            <w:r w:rsidR="00A243B1">
              <w:rPr>
                <w:webHidden/>
              </w:rPr>
            </w:r>
            <w:r w:rsidR="00A243B1">
              <w:rPr>
                <w:webHidden/>
              </w:rPr>
              <w:fldChar w:fldCharType="separate"/>
            </w:r>
            <w:r w:rsidR="00A243B1">
              <w:rPr>
                <w:webHidden/>
              </w:rPr>
              <w:t>5</w:t>
            </w:r>
            <w:r w:rsidR="00A243B1">
              <w:rPr>
                <w:webHidden/>
              </w:rPr>
              <w:fldChar w:fldCharType="end"/>
            </w:r>
          </w:hyperlink>
        </w:p>
        <w:p w:rsidR="00A243B1" w:rsidRDefault="00521A9D">
          <w:pPr>
            <w:pStyle w:val="22"/>
            <w:rPr>
              <w:rFonts w:asciiTheme="minorHAnsi" w:eastAsiaTheme="minorEastAsia" w:hAnsiTheme="minorHAnsi" w:cstheme="minorBidi"/>
              <w:b w:val="0"/>
              <w:bCs w:val="0"/>
            </w:rPr>
          </w:pPr>
          <w:hyperlink w:anchor="_Toc127785776" w:history="1">
            <w:r w:rsidR="00A243B1" w:rsidRPr="006B5064">
              <w:rPr>
                <w:rStyle w:val="afc"/>
                <w:lang w:val="kk-KZ"/>
              </w:rPr>
              <w:t>2-тарау</w:t>
            </w:r>
            <w:r w:rsidR="00A243B1" w:rsidRPr="006B5064">
              <w:rPr>
                <w:rStyle w:val="afc"/>
              </w:rPr>
              <w:t xml:space="preserve">. </w:t>
            </w:r>
            <w:r w:rsidR="00A243B1" w:rsidRPr="006B5064">
              <w:rPr>
                <w:rStyle w:val="afc"/>
                <w:lang w:val="kk-KZ"/>
              </w:rPr>
              <w:t>Орта білім</w:t>
            </w:r>
            <w:r w:rsidR="00A243B1">
              <w:rPr>
                <w:webHidden/>
              </w:rPr>
              <w:tab/>
            </w:r>
            <w:r w:rsidR="00A243B1">
              <w:rPr>
                <w:webHidden/>
              </w:rPr>
              <w:fldChar w:fldCharType="begin"/>
            </w:r>
            <w:r w:rsidR="00A243B1">
              <w:rPr>
                <w:webHidden/>
              </w:rPr>
              <w:instrText xml:space="preserve"> PAGEREF _Toc127785776 \h </w:instrText>
            </w:r>
            <w:r w:rsidR="00A243B1">
              <w:rPr>
                <w:webHidden/>
              </w:rPr>
            </w:r>
            <w:r w:rsidR="00A243B1">
              <w:rPr>
                <w:webHidden/>
              </w:rPr>
              <w:fldChar w:fldCharType="separate"/>
            </w:r>
            <w:r w:rsidR="00A243B1">
              <w:rPr>
                <w:webHidden/>
              </w:rPr>
              <w:t>10</w:t>
            </w:r>
            <w:r w:rsidR="00A243B1">
              <w:rPr>
                <w:webHidden/>
              </w:rPr>
              <w:fldChar w:fldCharType="end"/>
            </w:r>
          </w:hyperlink>
        </w:p>
        <w:p w:rsidR="00A243B1" w:rsidRDefault="00521A9D">
          <w:pPr>
            <w:pStyle w:val="22"/>
            <w:rPr>
              <w:rFonts w:asciiTheme="minorHAnsi" w:eastAsiaTheme="minorEastAsia" w:hAnsiTheme="minorHAnsi" w:cstheme="minorBidi"/>
              <w:b w:val="0"/>
              <w:bCs w:val="0"/>
            </w:rPr>
          </w:pPr>
          <w:hyperlink w:anchor="_Toc127785777" w:history="1">
            <w:r w:rsidR="00A243B1" w:rsidRPr="006B5064">
              <w:rPr>
                <w:rStyle w:val="afc"/>
                <w:lang w:val="kk-KZ"/>
              </w:rPr>
              <w:t>3-тарау</w:t>
            </w:r>
            <w:r w:rsidR="00A243B1" w:rsidRPr="006B5064">
              <w:rPr>
                <w:rStyle w:val="afc"/>
              </w:rPr>
              <w:t>. Техникалық және кәсіптік білім беру</w:t>
            </w:r>
            <w:r w:rsidR="00A243B1">
              <w:rPr>
                <w:webHidden/>
              </w:rPr>
              <w:tab/>
            </w:r>
            <w:r w:rsidR="00A243B1">
              <w:rPr>
                <w:webHidden/>
              </w:rPr>
              <w:fldChar w:fldCharType="begin"/>
            </w:r>
            <w:r w:rsidR="00A243B1">
              <w:rPr>
                <w:webHidden/>
              </w:rPr>
              <w:instrText xml:space="preserve"> PAGEREF _Toc127785777 \h </w:instrText>
            </w:r>
            <w:r w:rsidR="00A243B1">
              <w:rPr>
                <w:webHidden/>
              </w:rPr>
            </w:r>
            <w:r w:rsidR="00A243B1">
              <w:rPr>
                <w:webHidden/>
              </w:rPr>
              <w:fldChar w:fldCharType="separate"/>
            </w:r>
            <w:r w:rsidR="00A243B1">
              <w:rPr>
                <w:webHidden/>
              </w:rPr>
              <w:t>17</w:t>
            </w:r>
            <w:r w:rsidR="00A243B1">
              <w:rPr>
                <w:webHidden/>
              </w:rPr>
              <w:fldChar w:fldCharType="end"/>
            </w:r>
          </w:hyperlink>
        </w:p>
        <w:p w:rsidR="00A243B1" w:rsidRDefault="00521A9D">
          <w:pPr>
            <w:pStyle w:val="22"/>
            <w:rPr>
              <w:rFonts w:asciiTheme="minorHAnsi" w:eastAsiaTheme="minorEastAsia" w:hAnsiTheme="minorHAnsi" w:cstheme="minorBidi"/>
              <w:b w:val="0"/>
              <w:bCs w:val="0"/>
            </w:rPr>
          </w:pPr>
          <w:hyperlink w:anchor="_Toc127785778" w:history="1">
            <w:r w:rsidR="00A243B1" w:rsidRPr="006B5064">
              <w:rPr>
                <w:rStyle w:val="afc"/>
                <w:lang w:val="kk-KZ"/>
              </w:rPr>
              <w:t>4-тарау. Балалардың қауіпсіздігі, олардың құқықтары мен мүдделерін қорғау</w:t>
            </w:r>
            <w:r w:rsidR="00A243B1">
              <w:rPr>
                <w:webHidden/>
              </w:rPr>
              <w:tab/>
            </w:r>
            <w:r w:rsidR="00A243B1">
              <w:rPr>
                <w:webHidden/>
              </w:rPr>
              <w:fldChar w:fldCharType="begin"/>
            </w:r>
            <w:r w:rsidR="00A243B1">
              <w:rPr>
                <w:webHidden/>
              </w:rPr>
              <w:instrText xml:space="preserve"> PAGEREF _Toc127785778 \h </w:instrText>
            </w:r>
            <w:r w:rsidR="00A243B1">
              <w:rPr>
                <w:webHidden/>
              </w:rPr>
            </w:r>
            <w:r w:rsidR="00A243B1">
              <w:rPr>
                <w:webHidden/>
              </w:rPr>
              <w:fldChar w:fldCharType="separate"/>
            </w:r>
            <w:r w:rsidR="00A243B1">
              <w:rPr>
                <w:webHidden/>
              </w:rPr>
              <w:t>19</w:t>
            </w:r>
            <w:r w:rsidR="00A243B1">
              <w:rPr>
                <w:webHidden/>
              </w:rPr>
              <w:fldChar w:fldCharType="end"/>
            </w:r>
          </w:hyperlink>
        </w:p>
        <w:p w:rsidR="00A243B1" w:rsidRDefault="00521A9D">
          <w:pPr>
            <w:pStyle w:val="22"/>
            <w:rPr>
              <w:rFonts w:asciiTheme="minorHAnsi" w:eastAsiaTheme="minorEastAsia" w:hAnsiTheme="minorHAnsi" w:cstheme="minorBidi"/>
              <w:b w:val="0"/>
              <w:bCs w:val="0"/>
            </w:rPr>
          </w:pPr>
          <w:hyperlink w:anchor="_Toc127785779" w:history="1">
            <w:r w:rsidR="00A243B1" w:rsidRPr="006B5064">
              <w:rPr>
                <w:rStyle w:val="afc"/>
                <w:lang w:val="kk-KZ"/>
              </w:rPr>
              <w:t>5-тарау. Білім беру ұйымдарындағы тәрбие жұмысы</w:t>
            </w:r>
            <w:r w:rsidR="00A243B1">
              <w:rPr>
                <w:webHidden/>
              </w:rPr>
              <w:tab/>
            </w:r>
            <w:r w:rsidR="00A243B1">
              <w:rPr>
                <w:webHidden/>
              </w:rPr>
              <w:fldChar w:fldCharType="begin"/>
            </w:r>
            <w:r w:rsidR="00A243B1">
              <w:rPr>
                <w:webHidden/>
              </w:rPr>
              <w:instrText xml:space="preserve"> PAGEREF _Toc127785779 \h </w:instrText>
            </w:r>
            <w:r w:rsidR="00A243B1">
              <w:rPr>
                <w:webHidden/>
              </w:rPr>
            </w:r>
            <w:r w:rsidR="00A243B1">
              <w:rPr>
                <w:webHidden/>
              </w:rPr>
              <w:fldChar w:fldCharType="separate"/>
            </w:r>
            <w:r w:rsidR="00A243B1">
              <w:rPr>
                <w:webHidden/>
              </w:rPr>
              <w:t>24</w:t>
            </w:r>
            <w:r w:rsidR="00A243B1">
              <w:rPr>
                <w:webHidden/>
              </w:rPr>
              <w:fldChar w:fldCharType="end"/>
            </w:r>
          </w:hyperlink>
        </w:p>
        <w:p w:rsidR="00A243B1" w:rsidRDefault="00521A9D">
          <w:pPr>
            <w:pStyle w:val="22"/>
            <w:rPr>
              <w:rFonts w:asciiTheme="minorHAnsi" w:eastAsiaTheme="minorEastAsia" w:hAnsiTheme="minorHAnsi" w:cstheme="minorBidi"/>
              <w:b w:val="0"/>
              <w:bCs w:val="0"/>
            </w:rPr>
          </w:pPr>
          <w:hyperlink w:anchor="_Toc127785780" w:history="1">
            <w:r w:rsidR="00A243B1" w:rsidRPr="006B5064">
              <w:rPr>
                <w:rStyle w:val="afc"/>
                <w:lang w:val="kk-KZ"/>
              </w:rPr>
              <w:t>6-тарау. Педагог мәртебесі</w:t>
            </w:r>
            <w:r w:rsidR="00A243B1">
              <w:rPr>
                <w:webHidden/>
              </w:rPr>
              <w:tab/>
            </w:r>
            <w:r w:rsidR="00A243B1">
              <w:rPr>
                <w:webHidden/>
              </w:rPr>
              <w:fldChar w:fldCharType="begin"/>
            </w:r>
            <w:r w:rsidR="00A243B1">
              <w:rPr>
                <w:webHidden/>
              </w:rPr>
              <w:instrText xml:space="preserve"> PAGEREF _Toc127785780 \h </w:instrText>
            </w:r>
            <w:r w:rsidR="00A243B1">
              <w:rPr>
                <w:webHidden/>
              </w:rPr>
            </w:r>
            <w:r w:rsidR="00A243B1">
              <w:rPr>
                <w:webHidden/>
              </w:rPr>
              <w:fldChar w:fldCharType="separate"/>
            </w:r>
            <w:r w:rsidR="00A243B1">
              <w:rPr>
                <w:webHidden/>
              </w:rPr>
              <w:t>30</w:t>
            </w:r>
            <w:r w:rsidR="00A243B1">
              <w:rPr>
                <w:webHidden/>
              </w:rPr>
              <w:fldChar w:fldCharType="end"/>
            </w:r>
          </w:hyperlink>
        </w:p>
        <w:p w:rsidR="00A243B1" w:rsidRDefault="00521A9D">
          <w:pPr>
            <w:pStyle w:val="22"/>
            <w:rPr>
              <w:rFonts w:asciiTheme="minorHAnsi" w:eastAsiaTheme="minorEastAsia" w:hAnsiTheme="minorHAnsi" w:cstheme="minorBidi"/>
              <w:b w:val="0"/>
              <w:bCs w:val="0"/>
            </w:rPr>
          </w:pPr>
          <w:hyperlink w:anchor="_Toc127785781" w:history="1">
            <w:r w:rsidR="00A243B1" w:rsidRPr="006B5064">
              <w:rPr>
                <w:rStyle w:val="afc"/>
                <w:lang w:val="kk-KZ"/>
              </w:rPr>
              <w:t>7-тарау. Білім беру сапасын бағалау</w:t>
            </w:r>
            <w:r w:rsidR="00A243B1">
              <w:rPr>
                <w:webHidden/>
              </w:rPr>
              <w:tab/>
            </w:r>
            <w:r w:rsidR="00A243B1">
              <w:rPr>
                <w:webHidden/>
              </w:rPr>
              <w:fldChar w:fldCharType="begin"/>
            </w:r>
            <w:r w:rsidR="00A243B1">
              <w:rPr>
                <w:webHidden/>
              </w:rPr>
              <w:instrText xml:space="preserve"> PAGEREF _Toc127785781 \h </w:instrText>
            </w:r>
            <w:r w:rsidR="00A243B1">
              <w:rPr>
                <w:webHidden/>
              </w:rPr>
            </w:r>
            <w:r w:rsidR="00A243B1">
              <w:rPr>
                <w:webHidden/>
              </w:rPr>
              <w:fldChar w:fldCharType="separate"/>
            </w:r>
            <w:r w:rsidR="00A243B1">
              <w:rPr>
                <w:webHidden/>
              </w:rPr>
              <w:t>34</w:t>
            </w:r>
            <w:r w:rsidR="00A243B1">
              <w:rPr>
                <w:webHidden/>
              </w:rPr>
              <w:fldChar w:fldCharType="end"/>
            </w:r>
          </w:hyperlink>
        </w:p>
        <w:p w:rsidR="00A243B1" w:rsidRDefault="00521A9D">
          <w:pPr>
            <w:pStyle w:val="14"/>
            <w:rPr>
              <w:rFonts w:asciiTheme="minorHAnsi" w:hAnsiTheme="minorHAnsi" w:cstheme="minorBidi"/>
              <w:b w:val="0"/>
              <w:bCs w:val="0"/>
              <w:sz w:val="22"/>
              <w:szCs w:val="22"/>
            </w:rPr>
          </w:pPr>
          <w:hyperlink w:anchor="_Toc127785782" w:history="1">
            <w:r w:rsidR="00A243B1" w:rsidRPr="006B5064">
              <w:rPr>
                <w:rStyle w:val="afc"/>
                <w:lang w:val="kk-KZ"/>
              </w:rPr>
              <w:t>3-бөлім. Халықаралық тәжірибеге шолу</w:t>
            </w:r>
            <w:r w:rsidR="00A243B1">
              <w:rPr>
                <w:webHidden/>
              </w:rPr>
              <w:tab/>
            </w:r>
            <w:r w:rsidR="00A243B1">
              <w:rPr>
                <w:webHidden/>
              </w:rPr>
              <w:fldChar w:fldCharType="begin"/>
            </w:r>
            <w:r w:rsidR="00A243B1">
              <w:rPr>
                <w:webHidden/>
              </w:rPr>
              <w:instrText xml:space="preserve"> PAGEREF _Toc127785782 \h </w:instrText>
            </w:r>
            <w:r w:rsidR="00A243B1">
              <w:rPr>
                <w:webHidden/>
              </w:rPr>
            </w:r>
            <w:r w:rsidR="00A243B1">
              <w:rPr>
                <w:webHidden/>
              </w:rPr>
              <w:fldChar w:fldCharType="separate"/>
            </w:r>
            <w:r w:rsidR="00A243B1">
              <w:rPr>
                <w:webHidden/>
              </w:rPr>
              <w:t>36</w:t>
            </w:r>
            <w:r w:rsidR="00A243B1">
              <w:rPr>
                <w:webHidden/>
              </w:rPr>
              <w:fldChar w:fldCharType="end"/>
            </w:r>
          </w:hyperlink>
        </w:p>
        <w:p w:rsidR="00A243B1" w:rsidRDefault="00521A9D">
          <w:pPr>
            <w:pStyle w:val="14"/>
            <w:rPr>
              <w:rFonts w:asciiTheme="minorHAnsi" w:hAnsiTheme="minorHAnsi" w:cstheme="minorBidi"/>
              <w:b w:val="0"/>
              <w:bCs w:val="0"/>
              <w:sz w:val="22"/>
              <w:szCs w:val="22"/>
            </w:rPr>
          </w:pPr>
          <w:hyperlink w:anchor="_Toc127785783" w:history="1">
            <w:r w:rsidR="00A243B1" w:rsidRPr="006B5064">
              <w:rPr>
                <w:rStyle w:val="afc"/>
              </w:rPr>
              <w:t>4</w:t>
            </w:r>
            <w:r w:rsidR="00A243B1" w:rsidRPr="006B5064">
              <w:rPr>
                <w:rStyle w:val="afc"/>
                <w:lang w:val="kk-KZ"/>
              </w:rPr>
              <w:t>-бөлім</w:t>
            </w:r>
            <w:r w:rsidR="00A243B1" w:rsidRPr="006B5064">
              <w:rPr>
                <w:rStyle w:val="afc"/>
              </w:rPr>
              <w:t xml:space="preserve">. </w:t>
            </w:r>
            <w:r w:rsidR="00A243B1" w:rsidRPr="006B5064">
              <w:rPr>
                <w:rStyle w:val="afc"/>
                <w:lang w:val="kk-KZ"/>
              </w:rPr>
              <w:t>Қазақстан Республикасында білім беруді дамытудың  2023-2029 жылдарға арналған пайымы</w:t>
            </w:r>
            <w:r w:rsidR="00A243B1">
              <w:rPr>
                <w:webHidden/>
              </w:rPr>
              <w:tab/>
            </w:r>
            <w:r w:rsidR="00A243B1">
              <w:rPr>
                <w:webHidden/>
              </w:rPr>
              <w:fldChar w:fldCharType="begin"/>
            </w:r>
            <w:r w:rsidR="00A243B1">
              <w:rPr>
                <w:webHidden/>
              </w:rPr>
              <w:instrText xml:space="preserve"> PAGEREF _Toc127785783 \h </w:instrText>
            </w:r>
            <w:r w:rsidR="00A243B1">
              <w:rPr>
                <w:webHidden/>
              </w:rPr>
            </w:r>
            <w:r w:rsidR="00A243B1">
              <w:rPr>
                <w:webHidden/>
              </w:rPr>
              <w:fldChar w:fldCharType="separate"/>
            </w:r>
            <w:r w:rsidR="00A243B1">
              <w:rPr>
                <w:webHidden/>
              </w:rPr>
              <w:t>41</w:t>
            </w:r>
            <w:r w:rsidR="00A243B1">
              <w:rPr>
                <w:webHidden/>
              </w:rPr>
              <w:fldChar w:fldCharType="end"/>
            </w:r>
          </w:hyperlink>
        </w:p>
        <w:p w:rsidR="00A243B1" w:rsidRDefault="00521A9D">
          <w:pPr>
            <w:pStyle w:val="14"/>
            <w:rPr>
              <w:rFonts w:asciiTheme="minorHAnsi" w:hAnsiTheme="minorHAnsi" w:cstheme="minorBidi"/>
              <w:b w:val="0"/>
              <w:bCs w:val="0"/>
              <w:sz w:val="22"/>
              <w:szCs w:val="22"/>
            </w:rPr>
          </w:pPr>
          <w:hyperlink w:anchor="_Toc127785784" w:history="1">
            <w:r w:rsidR="00A243B1" w:rsidRPr="006B5064">
              <w:rPr>
                <w:rStyle w:val="afc"/>
                <w:lang w:val="kk-KZ"/>
              </w:rPr>
              <w:t>5-бөлім. Дамытудың негізгі қағидаттары мен тәсілдері</w:t>
            </w:r>
            <w:r w:rsidR="00A243B1">
              <w:rPr>
                <w:webHidden/>
              </w:rPr>
              <w:tab/>
            </w:r>
            <w:r w:rsidR="00A243B1">
              <w:rPr>
                <w:webHidden/>
              </w:rPr>
              <w:fldChar w:fldCharType="begin"/>
            </w:r>
            <w:r w:rsidR="00A243B1">
              <w:rPr>
                <w:webHidden/>
              </w:rPr>
              <w:instrText xml:space="preserve"> PAGEREF _Toc127785784 \h </w:instrText>
            </w:r>
            <w:r w:rsidR="00A243B1">
              <w:rPr>
                <w:webHidden/>
              </w:rPr>
            </w:r>
            <w:r w:rsidR="00A243B1">
              <w:rPr>
                <w:webHidden/>
              </w:rPr>
              <w:fldChar w:fldCharType="separate"/>
            </w:r>
            <w:r w:rsidR="00A243B1">
              <w:rPr>
                <w:webHidden/>
              </w:rPr>
              <w:t>43</w:t>
            </w:r>
            <w:r w:rsidR="00A243B1">
              <w:rPr>
                <w:webHidden/>
              </w:rPr>
              <w:fldChar w:fldCharType="end"/>
            </w:r>
          </w:hyperlink>
        </w:p>
        <w:p w:rsidR="00A243B1" w:rsidRDefault="00521A9D">
          <w:pPr>
            <w:pStyle w:val="22"/>
            <w:rPr>
              <w:rFonts w:asciiTheme="minorHAnsi" w:eastAsiaTheme="minorEastAsia" w:hAnsiTheme="minorHAnsi" w:cstheme="minorBidi"/>
              <w:b w:val="0"/>
              <w:bCs w:val="0"/>
            </w:rPr>
          </w:pPr>
          <w:hyperlink w:anchor="_Toc127785785" w:history="1">
            <w:r w:rsidR="00A243B1" w:rsidRPr="006B5064">
              <w:rPr>
                <w:rStyle w:val="afc"/>
                <w:lang w:val="kk-KZ"/>
              </w:rPr>
              <w:t>1-тарау. Тең бастапқы мүмкіндіктер жасау</w:t>
            </w:r>
            <w:r w:rsidR="00A243B1">
              <w:rPr>
                <w:webHidden/>
              </w:rPr>
              <w:tab/>
            </w:r>
            <w:r w:rsidR="00A243B1">
              <w:rPr>
                <w:webHidden/>
              </w:rPr>
              <w:fldChar w:fldCharType="begin"/>
            </w:r>
            <w:r w:rsidR="00A243B1">
              <w:rPr>
                <w:webHidden/>
              </w:rPr>
              <w:instrText xml:space="preserve"> PAGEREF _Toc127785785 \h </w:instrText>
            </w:r>
            <w:r w:rsidR="00A243B1">
              <w:rPr>
                <w:webHidden/>
              </w:rPr>
            </w:r>
            <w:r w:rsidR="00A243B1">
              <w:rPr>
                <w:webHidden/>
              </w:rPr>
              <w:fldChar w:fldCharType="separate"/>
            </w:r>
            <w:r w:rsidR="00A243B1">
              <w:rPr>
                <w:webHidden/>
              </w:rPr>
              <w:t>43</w:t>
            </w:r>
            <w:r w:rsidR="00A243B1">
              <w:rPr>
                <w:webHidden/>
              </w:rPr>
              <w:fldChar w:fldCharType="end"/>
            </w:r>
          </w:hyperlink>
        </w:p>
        <w:p w:rsidR="00A243B1" w:rsidRDefault="00521A9D">
          <w:pPr>
            <w:pStyle w:val="31"/>
            <w:rPr>
              <w:rFonts w:asciiTheme="minorHAnsi" w:eastAsiaTheme="minorEastAsia" w:hAnsiTheme="minorHAnsi" w:cstheme="minorBidi"/>
              <w:sz w:val="22"/>
              <w:szCs w:val="22"/>
            </w:rPr>
          </w:pPr>
          <w:hyperlink w:anchor="_Toc127785786" w:history="1">
            <w:r w:rsidR="00A243B1" w:rsidRPr="006B5064">
              <w:rPr>
                <w:rStyle w:val="afc"/>
                <w:b/>
                <w:lang w:val="kk-KZ"/>
              </w:rPr>
              <w:t>1-параграф. Мектепке дейінгі тәрбие мен оқытуға қолжетімділікті кеңейту</w:t>
            </w:r>
            <w:r w:rsidR="00A243B1">
              <w:rPr>
                <w:webHidden/>
              </w:rPr>
              <w:tab/>
            </w:r>
            <w:r w:rsidR="00A243B1">
              <w:rPr>
                <w:webHidden/>
              </w:rPr>
              <w:fldChar w:fldCharType="begin"/>
            </w:r>
            <w:r w:rsidR="00A243B1">
              <w:rPr>
                <w:webHidden/>
              </w:rPr>
              <w:instrText xml:space="preserve"> PAGEREF _Toc127785786 \h </w:instrText>
            </w:r>
            <w:r w:rsidR="00A243B1">
              <w:rPr>
                <w:webHidden/>
              </w:rPr>
            </w:r>
            <w:r w:rsidR="00A243B1">
              <w:rPr>
                <w:webHidden/>
              </w:rPr>
              <w:fldChar w:fldCharType="separate"/>
            </w:r>
            <w:r w:rsidR="00A243B1">
              <w:rPr>
                <w:webHidden/>
              </w:rPr>
              <w:t>43</w:t>
            </w:r>
            <w:r w:rsidR="00A243B1">
              <w:rPr>
                <w:webHidden/>
              </w:rPr>
              <w:fldChar w:fldCharType="end"/>
            </w:r>
          </w:hyperlink>
        </w:p>
        <w:p w:rsidR="00A243B1" w:rsidRDefault="00521A9D">
          <w:pPr>
            <w:pStyle w:val="31"/>
            <w:rPr>
              <w:rFonts w:asciiTheme="minorHAnsi" w:eastAsiaTheme="minorEastAsia" w:hAnsiTheme="minorHAnsi" w:cstheme="minorBidi"/>
              <w:sz w:val="22"/>
              <w:szCs w:val="22"/>
            </w:rPr>
          </w:pPr>
          <w:hyperlink w:anchor="_Toc127785787" w:history="1">
            <w:r w:rsidR="00A243B1" w:rsidRPr="006B5064">
              <w:rPr>
                <w:rStyle w:val="afc"/>
                <w:b/>
                <w:lang w:val="kk-KZ"/>
              </w:rPr>
              <w:t>2-параграф. Мектепке дейінгі білім беру ұйымдарындағы мазмұнды мектепке дейінгі тәрбие мен оқытудың жаңа моделі шеңберінде жаңғырту</w:t>
            </w:r>
            <w:r w:rsidR="00A243B1">
              <w:rPr>
                <w:webHidden/>
              </w:rPr>
              <w:tab/>
            </w:r>
            <w:r w:rsidR="00A243B1">
              <w:rPr>
                <w:webHidden/>
              </w:rPr>
              <w:fldChar w:fldCharType="begin"/>
            </w:r>
            <w:r w:rsidR="00A243B1">
              <w:rPr>
                <w:webHidden/>
              </w:rPr>
              <w:instrText xml:space="preserve"> PAGEREF _Toc127785787 \h </w:instrText>
            </w:r>
            <w:r w:rsidR="00A243B1">
              <w:rPr>
                <w:webHidden/>
              </w:rPr>
            </w:r>
            <w:r w:rsidR="00A243B1">
              <w:rPr>
                <w:webHidden/>
              </w:rPr>
              <w:fldChar w:fldCharType="separate"/>
            </w:r>
            <w:r w:rsidR="00A243B1">
              <w:rPr>
                <w:webHidden/>
              </w:rPr>
              <w:t>44</w:t>
            </w:r>
            <w:r w:rsidR="00A243B1">
              <w:rPr>
                <w:webHidden/>
              </w:rPr>
              <w:fldChar w:fldCharType="end"/>
            </w:r>
          </w:hyperlink>
        </w:p>
        <w:p w:rsidR="00A243B1" w:rsidRDefault="00521A9D">
          <w:pPr>
            <w:pStyle w:val="31"/>
            <w:rPr>
              <w:rFonts w:asciiTheme="minorHAnsi" w:eastAsiaTheme="minorEastAsia" w:hAnsiTheme="minorHAnsi" w:cstheme="minorBidi"/>
              <w:sz w:val="22"/>
              <w:szCs w:val="22"/>
            </w:rPr>
          </w:pPr>
          <w:hyperlink w:anchor="_Toc127785788" w:history="1">
            <w:r w:rsidR="00A243B1" w:rsidRPr="006B5064">
              <w:rPr>
                <w:rStyle w:val="afc"/>
                <w:b/>
                <w:shd w:val="clear" w:color="auto" w:fill="FFFFFF"/>
                <w:lang w:val="kk-KZ"/>
              </w:rPr>
              <w:t>3-параграф</w:t>
            </w:r>
            <w:r w:rsidR="00A243B1" w:rsidRPr="006B5064">
              <w:rPr>
                <w:rStyle w:val="afc"/>
                <w:b/>
                <w:lang w:val="kk-KZ"/>
              </w:rPr>
              <w:t>. Мектепке дейінгі тәрбие мен оқыту саласын көшбасшылық негізінде басқарудың тиімділігін арттыру</w:t>
            </w:r>
            <w:r w:rsidR="00A243B1">
              <w:rPr>
                <w:webHidden/>
              </w:rPr>
              <w:tab/>
            </w:r>
            <w:r w:rsidR="00A243B1">
              <w:rPr>
                <w:webHidden/>
              </w:rPr>
              <w:fldChar w:fldCharType="begin"/>
            </w:r>
            <w:r w:rsidR="00A243B1">
              <w:rPr>
                <w:webHidden/>
              </w:rPr>
              <w:instrText xml:space="preserve"> PAGEREF _Toc127785788 \h </w:instrText>
            </w:r>
            <w:r w:rsidR="00A243B1">
              <w:rPr>
                <w:webHidden/>
              </w:rPr>
            </w:r>
            <w:r w:rsidR="00A243B1">
              <w:rPr>
                <w:webHidden/>
              </w:rPr>
              <w:fldChar w:fldCharType="separate"/>
            </w:r>
            <w:r w:rsidR="00A243B1">
              <w:rPr>
                <w:webHidden/>
              </w:rPr>
              <w:t>45</w:t>
            </w:r>
            <w:r w:rsidR="00A243B1">
              <w:rPr>
                <w:webHidden/>
              </w:rPr>
              <w:fldChar w:fldCharType="end"/>
            </w:r>
          </w:hyperlink>
        </w:p>
        <w:p w:rsidR="00A243B1" w:rsidRDefault="00521A9D">
          <w:pPr>
            <w:pStyle w:val="22"/>
            <w:rPr>
              <w:rFonts w:asciiTheme="minorHAnsi" w:eastAsiaTheme="minorEastAsia" w:hAnsiTheme="minorHAnsi" w:cstheme="minorBidi"/>
              <w:b w:val="0"/>
              <w:bCs w:val="0"/>
            </w:rPr>
          </w:pPr>
          <w:hyperlink w:anchor="_Toc127785789" w:history="1">
            <w:r w:rsidR="00A243B1" w:rsidRPr="006B5064">
              <w:rPr>
                <w:rStyle w:val="afc"/>
                <w:lang w:val="kk-KZ"/>
              </w:rPr>
              <w:t>2-тарау. Орта білім беру жүйесі арқылы саналы және жан-жақты дамыған азаматты қалыптастыру</w:t>
            </w:r>
            <w:r w:rsidR="00A243B1">
              <w:rPr>
                <w:webHidden/>
              </w:rPr>
              <w:tab/>
            </w:r>
            <w:r w:rsidR="00A243B1">
              <w:rPr>
                <w:webHidden/>
              </w:rPr>
              <w:fldChar w:fldCharType="begin"/>
            </w:r>
            <w:r w:rsidR="00A243B1">
              <w:rPr>
                <w:webHidden/>
              </w:rPr>
              <w:instrText xml:space="preserve"> PAGEREF _Toc127785789 \h </w:instrText>
            </w:r>
            <w:r w:rsidR="00A243B1">
              <w:rPr>
                <w:webHidden/>
              </w:rPr>
            </w:r>
            <w:r w:rsidR="00A243B1">
              <w:rPr>
                <w:webHidden/>
              </w:rPr>
              <w:fldChar w:fldCharType="separate"/>
            </w:r>
            <w:r w:rsidR="00A243B1">
              <w:rPr>
                <w:webHidden/>
              </w:rPr>
              <w:t>46</w:t>
            </w:r>
            <w:r w:rsidR="00A243B1">
              <w:rPr>
                <w:webHidden/>
              </w:rPr>
              <w:fldChar w:fldCharType="end"/>
            </w:r>
          </w:hyperlink>
        </w:p>
        <w:p w:rsidR="00A243B1" w:rsidRDefault="00521A9D">
          <w:pPr>
            <w:pStyle w:val="22"/>
            <w:rPr>
              <w:rFonts w:asciiTheme="minorHAnsi" w:eastAsiaTheme="minorEastAsia" w:hAnsiTheme="minorHAnsi" w:cstheme="minorBidi"/>
              <w:b w:val="0"/>
              <w:bCs w:val="0"/>
            </w:rPr>
          </w:pPr>
          <w:hyperlink w:anchor="_Toc127785790" w:history="1">
            <w:r w:rsidR="00A243B1" w:rsidRPr="006B5064">
              <w:rPr>
                <w:rStyle w:val="afc"/>
                <w:lang w:val="kk-KZ"/>
              </w:rPr>
              <w:t>3-тарау. Жастарды оқытуға және еңбек нарығына интеграциялау</w:t>
            </w:r>
            <w:r w:rsidR="00A243B1">
              <w:rPr>
                <w:webHidden/>
              </w:rPr>
              <w:tab/>
            </w:r>
            <w:r w:rsidR="00A243B1">
              <w:rPr>
                <w:webHidden/>
              </w:rPr>
              <w:fldChar w:fldCharType="begin"/>
            </w:r>
            <w:r w:rsidR="00A243B1">
              <w:rPr>
                <w:webHidden/>
              </w:rPr>
              <w:instrText xml:space="preserve"> PAGEREF _Toc127785790 \h </w:instrText>
            </w:r>
            <w:r w:rsidR="00A243B1">
              <w:rPr>
                <w:webHidden/>
              </w:rPr>
            </w:r>
            <w:r w:rsidR="00A243B1">
              <w:rPr>
                <w:webHidden/>
              </w:rPr>
              <w:fldChar w:fldCharType="separate"/>
            </w:r>
            <w:r w:rsidR="00A243B1">
              <w:rPr>
                <w:webHidden/>
              </w:rPr>
              <w:t>51</w:t>
            </w:r>
            <w:r w:rsidR="00A243B1">
              <w:rPr>
                <w:webHidden/>
              </w:rPr>
              <w:fldChar w:fldCharType="end"/>
            </w:r>
          </w:hyperlink>
        </w:p>
        <w:p w:rsidR="00A243B1" w:rsidRDefault="00521A9D">
          <w:pPr>
            <w:pStyle w:val="31"/>
            <w:rPr>
              <w:rFonts w:asciiTheme="minorHAnsi" w:eastAsiaTheme="minorEastAsia" w:hAnsiTheme="minorHAnsi" w:cstheme="minorBidi"/>
              <w:sz w:val="22"/>
              <w:szCs w:val="22"/>
            </w:rPr>
          </w:pPr>
          <w:hyperlink w:anchor="_Toc127785791" w:history="1">
            <w:r w:rsidR="00A243B1" w:rsidRPr="006B5064">
              <w:rPr>
                <w:rStyle w:val="afc"/>
                <w:b/>
                <w:lang w:val="kk-KZ"/>
              </w:rPr>
              <w:t>1-параграф. Техникалық және кәсіптік білім берудің сапалы және кедергісіз қолжетімділігін қамтамасыз ету</w:t>
            </w:r>
            <w:r w:rsidR="00A243B1">
              <w:rPr>
                <w:webHidden/>
              </w:rPr>
              <w:tab/>
            </w:r>
            <w:r w:rsidR="00A243B1">
              <w:rPr>
                <w:webHidden/>
              </w:rPr>
              <w:fldChar w:fldCharType="begin"/>
            </w:r>
            <w:r w:rsidR="00A243B1">
              <w:rPr>
                <w:webHidden/>
              </w:rPr>
              <w:instrText xml:space="preserve"> PAGEREF _Toc127785791 \h </w:instrText>
            </w:r>
            <w:r w:rsidR="00A243B1">
              <w:rPr>
                <w:webHidden/>
              </w:rPr>
            </w:r>
            <w:r w:rsidR="00A243B1">
              <w:rPr>
                <w:webHidden/>
              </w:rPr>
              <w:fldChar w:fldCharType="separate"/>
            </w:r>
            <w:r w:rsidR="00A243B1">
              <w:rPr>
                <w:webHidden/>
              </w:rPr>
              <w:t>51</w:t>
            </w:r>
            <w:r w:rsidR="00A243B1">
              <w:rPr>
                <w:webHidden/>
              </w:rPr>
              <w:fldChar w:fldCharType="end"/>
            </w:r>
          </w:hyperlink>
        </w:p>
        <w:p w:rsidR="00A243B1" w:rsidRDefault="00521A9D">
          <w:pPr>
            <w:pStyle w:val="31"/>
            <w:rPr>
              <w:rFonts w:asciiTheme="minorHAnsi" w:eastAsiaTheme="minorEastAsia" w:hAnsiTheme="minorHAnsi" w:cstheme="minorBidi"/>
              <w:sz w:val="22"/>
              <w:szCs w:val="22"/>
            </w:rPr>
          </w:pPr>
          <w:hyperlink w:anchor="_Toc127785792" w:history="1">
            <w:r w:rsidR="00A243B1" w:rsidRPr="006B5064">
              <w:rPr>
                <w:rStyle w:val="afc"/>
                <w:b/>
                <w:bCs/>
                <w:lang w:val="kk-KZ"/>
              </w:rPr>
              <w:t>2-параграф</w:t>
            </w:r>
            <w:r w:rsidR="00A243B1" w:rsidRPr="006B5064">
              <w:rPr>
                <w:rStyle w:val="afc"/>
                <w:b/>
                <w:bCs/>
                <w:iCs/>
                <w:lang w:val="kk-KZ"/>
              </w:rPr>
              <w:t>. Техникалық және кәсіптік білім берудің мазмұнын жаңғырту және сапасын арттыру</w:t>
            </w:r>
            <w:r w:rsidR="00A243B1">
              <w:rPr>
                <w:webHidden/>
              </w:rPr>
              <w:tab/>
            </w:r>
            <w:r w:rsidR="00A243B1">
              <w:rPr>
                <w:webHidden/>
              </w:rPr>
              <w:fldChar w:fldCharType="begin"/>
            </w:r>
            <w:r w:rsidR="00A243B1">
              <w:rPr>
                <w:webHidden/>
              </w:rPr>
              <w:instrText xml:space="preserve"> PAGEREF _Toc127785792 \h </w:instrText>
            </w:r>
            <w:r w:rsidR="00A243B1">
              <w:rPr>
                <w:webHidden/>
              </w:rPr>
            </w:r>
            <w:r w:rsidR="00A243B1">
              <w:rPr>
                <w:webHidden/>
              </w:rPr>
              <w:fldChar w:fldCharType="separate"/>
            </w:r>
            <w:r w:rsidR="00A243B1">
              <w:rPr>
                <w:webHidden/>
              </w:rPr>
              <w:t>53</w:t>
            </w:r>
            <w:r w:rsidR="00A243B1">
              <w:rPr>
                <w:webHidden/>
              </w:rPr>
              <w:fldChar w:fldCharType="end"/>
            </w:r>
          </w:hyperlink>
        </w:p>
        <w:p w:rsidR="00A243B1" w:rsidRDefault="00521A9D">
          <w:pPr>
            <w:pStyle w:val="31"/>
            <w:rPr>
              <w:rFonts w:asciiTheme="minorHAnsi" w:eastAsiaTheme="minorEastAsia" w:hAnsiTheme="minorHAnsi" w:cstheme="minorBidi"/>
              <w:sz w:val="22"/>
              <w:szCs w:val="22"/>
            </w:rPr>
          </w:pPr>
          <w:hyperlink w:anchor="_Toc127785793" w:history="1">
            <w:r w:rsidR="00A243B1" w:rsidRPr="006B5064">
              <w:rPr>
                <w:rStyle w:val="afc"/>
                <w:b/>
                <w:bCs/>
                <w:lang w:val="kk-KZ"/>
              </w:rPr>
              <w:t>3-параграф</w:t>
            </w:r>
            <w:r w:rsidR="00A243B1" w:rsidRPr="006B5064">
              <w:rPr>
                <w:rStyle w:val="afc"/>
                <w:b/>
                <w:bCs/>
                <w:iCs/>
                <w:lang w:val="kk-KZ"/>
              </w:rPr>
              <w:t>. Шарттарды жаңарту және жұмыс берушілерді техникалық және кәсіптік білім беруге тарту</w:t>
            </w:r>
            <w:r w:rsidR="00A243B1">
              <w:rPr>
                <w:webHidden/>
              </w:rPr>
              <w:tab/>
            </w:r>
            <w:r w:rsidR="00A243B1">
              <w:rPr>
                <w:webHidden/>
              </w:rPr>
              <w:fldChar w:fldCharType="begin"/>
            </w:r>
            <w:r w:rsidR="00A243B1">
              <w:rPr>
                <w:webHidden/>
              </w:rPr>
              <w:instrText xml:space="preserve"> PAGEREF _Toc127785793 \h </w:instrText>
            </w:r>
            <w:r w:rsidR="00A243B1">
              <w:rPr>
                <w:webHidden/>
              </w:rPr>
            </w:r>
            <w:r w:rsidR="00A243B1">
              <w:rPr>
                <w:webHidden/>
              </w:rPr>
              <w:fldChar w:fldCharType="separate"/>
            </w:r>
            <w:r w:rsidR="00A243B1">
              <w:rPr>
                <w:webHidden/>
              </w:rPr>
              <w:t>54</w:t>
            </w:r>
            <w:r w:rsidR="00A243B1">
              <w:rPr>
                <w:webHidden/>
              </w:rPr>
              <w:fldChar w:fldCharType="end"/>
            </w:r>
          </w:hyperlink>
        </w:p>
        <w:p w:rsidR="00A243B1" w:rsidRDefault="00521A9D">
          <w:pPr>
            <w:pStyle w:val="31"/>
            <w:rPr>
              <w:rFonts w:asciiTheme="minorHAnsi" w:eastAsiaTheme="minorEastAsia" w:hAnsiTheme="minorHAnsi" w:cstheme="minorBidi"/>
              <w:sz w:val="22"/>
              <w:szCs w:val="22"/>
            </w:rPr>
          </w:pPr>
          <w:hyperlink w:anchor="_Toc127785794" w:history="1">
            <w:r w:rsidR="00A243B1" w:rsidRPr="006B5064">
              <w:rPr>
                <w:rStyle w:val="afc"/>
                <w:b/>
                <w:lang w:val="kk-KZ"/>
              </w:rPr>
              <w:t>4-параграф. Техникалық және кәсіптік білім беру ұйымдарының қаржылық тұрақтылығын арттыру және мақсатты қолдау</w:t>
            </w:r>
            <w:r w:rsidR="00A243B1">
              <w:rPr>
                <w:webHidden/>
              </w:rPr>
              <w:tab/>
            </w:r>
            <w:r w:rsidR="00A243B1">
              <w:rPr>
                <w:webHidden/>
              </w:rPr>
              <w:fldChar w:fldCharType="begin"/>
            </w:r>
            <w:r w:rsidR="00A243B1">
              <w:rPr>
                <w:webHidden/>
              </w:rPr>
              <w:instrText xml:space="preserve"> PAGEREF _Toc127785794 \h </w:instrText>
            </w:r>
            <w:r w:rsidR="00A243B1">
              <w:rPr>
                <w:webHidden/>
              </w:rPr>
            </w:r>
            <w:r w:rsidR="00A243B1">
              <w:rPr>
                <w:webHidden/>
              </w:rPr>
              <w:fldChar w:fldCharType="separate"/>
            </w:r>
            <w:r w:rsidR="00A243B1">
              <w:rPr>
                <w:webHidden/>
              </w:rPr>
              <w:t>54</w:t>
            </w:r>
            <w:r w:rsidR="00A243B1">
              <w:rPr>
                <w:webHidden/>
              </w:rPr>
              <w:fldChar w:fldCharType="end"/>
            </w:r>
          </w:hyperlink>
        </w:p>
        <w:p w:rsidR="00A243B1" w:rsidRDefault="00521A9D">
          <w:pPr>
            <w:pStyle w:val="31"/>
            <w:rPr>
              <w:rFonts w:asciiTheme="minorHAnsi" w:eastAsiaTheme="minorEastAsia" w:hAnsiTheme="minorHAnsi" w:cstheme="minorBidi"/>
              <w:sz w:val="22"/>
              <w:szCs w:val="22"/>
            </w:rPr>
          </w:pPr>
          <w:hyperlink w:anchor="_Toc127785795" w:history="1">
            <w:r w:rsidR="00A243B1" w:rsidRPr="006B5064">
              <w:rPr>
                <w:rStyle w:val="afc"/>
                <w:b/>
                <w:lang w:val="kk-KZ"/>
              </w:rPr>
              <w:t>5-параграф. Техникалық және кәсіптік білім беруді цифрландыру</w:t>
            </w:r>
            <w:r w:rsidR="00A243B1">
              <w:rPr>
                <w:webHidden/>
              </w:rPr>
              <w:tab/>
            </w:r>
            <w:r w:rsidR="00A243B1">
              <w:rPr>
                <w:webHidden/>
              </w:rPr>
              <w:fldChar w:fldCharType="begin"/>
            </w:r>
            <w:r w:rsidR="00A243B1">
              <w:rPr>
                <w:webHidden/>
              </w:rPr>
              <w:instrText xml:space="preserve"> PAGEREF _Toc127785795 \h </w:instrText>
            </w:r>
            <w:r w:rsidR="00A243B1">
              <w:rPr>
                <w:webHidden/>
              </w:rPr>
            </w:r>
            <w:r w:rsidR="00A243B1">
              <w:rPr>
                <w:webHidden/>
              </w:rPr>
              <w:fldChar w:fldCharType="separate"/>
            </w:r>
            <w:r w:rsidR="00A243B1">
              <w:rPr>
                <w:webHidden/>
              </w:rPr>
              <w:t>55</w:t>
            </w:r>
            <w:r w:rsidR="00A243B1">
              <w:rPr>
                <w:webHidden/>
              </w:rPr>
              <w:fldChar w:fldCharType="end"/>
            </w:r>
          </w:hyperlink>
        </w:p>
        <w:p w:rsidR="00A243B1" w:rsidRDefault="00521A9D">
          <w:pPr>
            <w:pStyle w:val="22"/>
            <w:rPr>
              <w:rFonts w:asciiTheme="minorHAnsi" w:eastAsiaTheme="minorEastAsia" w:hAnsiTheme="minorHAnsi" w:cstheme="minorBidi"/>
              <w:b w:val="0"/>
              <w:bCs w:val="0"/>
            </w:rPr>
          </w:pPr>
          <w:hyperlink w:anchor="_Toc127785796" w:history="1">
            <w:r w:rsidR="00A243B1" w:rsidRPr="006B5064">
              <w:rPr>
                <w:rStyle w:val="afc"/>
                <w:lang w:val="kk-KZ"/>
              </w:rPr>
              <w:t>4-тарау. Балалардың құқықтары мен мүдделерін қорғау, баланың қауіпсіз өмір cүруіне қолайлы жағдайды қамтамасыз ету</w:t>
            </w:r>
            <w:r w:rsidR="00A243B1">
              <w:rPr>
                <w:webHidden/>
              </w:rPr>
              <w:tab/>
            </w:r>
            <w:r w:rsidR="00A243B1">
              <w:rPr>
                <w:webHidden/>
              </w:rPr>
              <w:fldChar w:fldCharType="begin"/>
            </w:r>
            <w:r w:rsidR="00A243B1">
              <w:rPr>
                <w:webHidden/>
              </w:rPr>
              <w:instrText xml:space="preserve"> PAGEREF _Toc127785796 \h </w:instrText>
            </w:r>
            <w:r w:rsidR="00A243B1">
              <w:rPr>
                <w:webHidden/>
              </w:rPr>
            </w:r>
            <w:r w:rsidR="00A243B1">
              <w:rPr>
                <w:webHidden/>
              </w:rPr>
              <w:fldChar w:fldCharType="separate"/>
            </w:r>
            <w:r w:rsidR="00A243B1">
              <w:rPr>
                <w:webHidden/>
              </w:rPr>
              <w:t>56</w:t>
            </w:r>
            <w:r w:rsidR="00A243B1">
              <w:rPr>
                <w:webHidden/>
              </w:rPr>
              <w:fldChar w:fldCharType="end"/>
            </w:r>
          </w:hyperlink>
        </w:p>
        <w:p w:rsidR="00A243B1" w:rsidRDefault="00521A9D">
          <w:pPr>
            <w:pStyle w:val="31"/>
            <w:rPr>
              <w:rFonts w:asciiTheme="minorHAnsi" w:eastAsiaTheme="minorEastAsia" w:hAnsiTheme="minorHAnsi" w:cstheme="minorBidi"/>
              <w:sz w:val="22"/>
              <w:szCs w:val="22"/>
            </w:rPr>
          </w:pPr>
          <w:hyperlink w:anchor="_Toc127785797" w:history="1">
            <w:r w:rsidR="00A243B1" w:rsidRPr="006B5064">
              <w:rPr>
                <w:rStyle w:val="afc"/>
                <w:b/>
                <w:shd w:val="clear" w:color="auto" w:fill="FFFFFF"/>
                <w:lang w:val="kk-KZ"/>
              </w:rPr>
              <w:t>1-параграф</w:t>
            </w:r>
            <w:r w:rsidR="00A243B1" w:rsidRPr="006B5064">
              <w:rPr>
                <w:rStyle w:val="afc"/>
                <w:b/>
                <w:lang w:val="kk-KZ"/>
              </w:rPr>
              <w:t>. Балалардың қауіпсіздігін қамтамасыз ету бойынша кешенді шараларды іске асыру</w:t>
            </w:r>
            <w:r w:rsidR="00A243B1">
              <w:rPr>
                <w:webHidden/>
              </w:rPr>
              <w:tab/>
            </w:r>
            <w:r w:rsidR="00A243B1">
              <w:rPr>
                <w:webHidden/>
              </w:rPr>
              <w:fldChar w:fldCharType="begin"/>
            </w:r>
            <w:r w:rsidR="00A243B1">
              <w:rPr>
                <w:webHidden/>
              </w:rPr>
              <w:instrText xml:space="preserve"> PAGEREF _Toc127785797 \h </w:instrText>
            </w:r>
            <w:r w:rsidR="00A243B1">
              <w:rPr>
                <w:webHidden/>
              </w:rPr>
            </w:r>
            <w:r w:rsidR="00A243B1">
              <w:rPr>
                <w:webHidden/>
              </w:rPr>
              <w:fldChar w:fldCharType="separate"/>
            </w:r>
            <w:r w:rsidR="00A243B1">
              <w:rPr>
                <w:webHidden/>
              </w:rPr>
              <w:t>56</w:t>
            </w:r>
            <w:r w:rsidR="00A243B1">
              <w:rPr>
                <w:webHidden/>
              </w:rPr>
              <w:fldChar w:fldCharType="end"/>
            </w:r>
          </w:hyperlink>
        </w:p>
        <w:p w:rsidR="00A243B1" w:rsidRDefault="00521A9D">
          <w:pPr>
            <w:pStyle w:val="31"/>
            <w:rPr>
              <w:rFonts w:asciiTheme="minorHAnsi" w:eastAsiaTheme="minorEastAsia" w:hAnsiTheme="minorHAnsi" w:cstheme="minorBidi"/>
              <w:sz w:val="22"/>
              <w:szCs w:val="22"/>
            </w:rPr>
          </w:pPr>
          <w:hyperlink w:anchor="_Toc127785798" w:history="1">
            <w:r w:rsidR="00A243B1" w:rsidRPr="006B5064">
              <w:rPr>
                <w:rStyle w:val="afc"/>
                <w:b/>
                <w:lang w:val="kk-KZ"/>
              </w:rPr>
              <w:t>2-параграф. Жетім балалар мен ата-анасының қамқорлығынсыз қалған балалардың құқықтарын қорғау</w:t>
            </w:r>
            <w:r w:rsidR="00A243B1">
              <w:rPr>
                <w:webHidden/>
              </w:rPr>
              <w:tab/>
            </w:r>
            <w:r w:rsidR="00A243B1">
              <w:rPr>
                <w:webHidden/>
              </w:rPr>
              <w:fldChar w:fldCharType="begin"/>
            </w:r>
            <w:r w:rsidR="00A243B1">
              <w:rPr>
                <w:webHidden/>
              </w:rPr>
              <w:instrText xml:space="preserve"> PAGEREF _Toc127785798 \h </w:instrText>
            </w:r>
            <w:r w:rsidR="00A243B1">
              <w:rPr>
                <w:webHidden/>
              </w:rPr>
            </w:r>
            <w:r w:rsidR="00A243B1">
              <w:rPr>
                <w:webHidden/>
              </w:rPr>
              <w:fldChar w:fldCharType="separate"/>
            </w:r>
            <w:r w:rsidR="00A243B1">
              <w:rPr>
                <w:webHidden/>
              </w:rPr>
              <w:t>58</w:t>
            </w:r>
            <w:r w:rsidR="00A243B1">
              <w:rPr>
                <w:webHidden/>
              </w:rPr>
              <w:fldChar w:fldCharType="end"/>
            </w:r>
          </w:hyperlink>
        </w:p>
        <w:p w:rsidR="00A243B1" w:rsidRDefault="00521A9D">
          <w:pPr>
            <w:pStyle w:val="31"/>
            <w:rPr>
              <w:rFonts w:asciiTheme="minorHAnsi" w:eastAsiaTheme="minorEastAsia" w:hAnsiTheme="minorHAnsi" w:cstheme="minorBidi"/>
              <w:sz w:val="22"/>
              <w:szCs w:val="22"/>
            </w:rPr>
          </w:pPr>
          <w:hyperlink w:anchor="_Toc127785799" w:history="1">
            <w:r w:rsidR="00A243B1" w:rsidRPr="006B5064">
              <w:rPr>
                <w:rStyle w:val="afc"/>
                <w:b/>
                <w:shd w:val="clear" w:color="auto" w:fill="FFFFFF"/>
                <w:lang w:val="kk-KZ"/>
              </w:rPr>
              <w:t>3-параграф</w:t>
            </w:r>
            <w:r w:rsidR="00A243B1" w:rsidRPr="006B5064">
              <w:rPr>
                <w:rStyle w:val="afc"/>
                <w:b/>
                <w:lang w:val="kk-KZ"/>
              </w:rPr>
              <w:t>. Білім алушыларға әлеуметтік қолдау көрсету</w:t>
            </w:r>
            <w:r w:rsidR="00A243B1">
              <w:rPr>
                <w:webHidden/>
              </w:rPr>
              <w:tab/>
            </w:r>
            <w:r w:rsidR="00A243B1">
              <w:rPr>
                <w:webHidden/>
              </w:rPr>
              <w:fldChar w:fldCharType="begin"/>
            </w:r>
            <w:r w:rsidR="00A243B1">
              <w:rPr>
                <w:webHidden/>
              </w:rPr>
              <w:instrText xml:space="preserve"> PAGEREF _Toc127785799 \h </w:instrText>
            </w:r>
            <w:r w:rsidR="00A243B1">
              <w:rPr>
                <w:webHidden/>
              </w:rPr>
            </w:r>
            <w:r w:rsidR="00A243B1">
              <w:rPr>
                <w:webHidden/>
              </w:rPr>
              <w:fldChar w:fldCharType="separate"/>
            </w:r>
            <w:r w:rsidR="00A243B1">
              <w:rPr>
                <w:webHidden/>
              </w:rPr>
              <w:t>58</w:t>
            </w:r>
            <w:r w:rsidR="00A243B1">
              <w:rPr>
                <w:webHidden/>
              </w:rPr>
              <w:fldChar w:fldCharType="end"/>
            </w:r>
          </w:hyperlink>
        </w:p>
        <w:p w:rsidR="00A243B1" w:rsidRDefault="00521A9D">
          <w:pPr>
            <w:pStyle w:val="31"/>
            <w:rPr>
              <w:rFonts w:asciiTheme="minorHAnsi" w:eastAsiaTheme="minorEastAsia" w:hAnsiTheme="minorHAnsi" w:cstheme="minorBidi"/>
              <w:sz w:val="22"/>
              <w:szCs w:val="22"/>
            </w:rPr>
          </w:pPr>
          <w:hyperlink w:anchor="_Toc127785800" w:history="1">
            <w:r w:rsidR="00A243B1" w:rsidRPr="006B5064">
              <w:rPr>
                <w:rStyle w:val="afc"/>
                <w:b/>
                <w:shd w:val="clear" w:color="auto" w:fill="FFFFFF"/>
                <w:lang w:val="kk-KZ"/>
              </w:rPr>
              <w:t>4-параграф</w:t>
            </w:r>
            <w:r w:rsidR="00A243B1" w:rsidRPr="006B5064">
              <w:rPr>
                <w:rStyle w:val="afc"/>
                <w:b/>
                <w:lang w:val="kk-KZ"/>
              </w:rPr>
              <w:t>. Балалар мен олардың ата-аналарының құқықтық сауаттылығын арттыру</w:t>
            </w:r>
            <w:r w:rsidR="00A243B1">
              <w:rPr>
                <w:webHidden/>
              </w:rPr>
              <w:tab/>
            </w:r>
            <w:r w:rsidR="00A243B1">
              <w:rPr>
                <w:webHidden/>
              </w:rPr>
              <w:fldChar w:fldCharType="begin"/>
            </w:r>
            <w:r w:rsidR="00A243B1">
              <w:rPr>
                <w:webHidden/>
              </w:rPr>
              <w:instrText xml:space="preserve"> PAGEREF _Toc127785800 \h </w:instrText>
            </w:r>
            <w:r w:rsidR="00A243B1">
              <w:rPr>
                <w:webHidden/>
              </w:rPr>
            </w:r>
            <w:r w:rsidR="00A243B1">
              <w:rPr>
                <w:webHidden/>
              </w:rPr>
              <w:fldChar w:fldCharType="separate"/>
            </w:r>
            <w:r w:rsidR="00A243B1">
              <w:rPr>
                <w:webHidden/>
              </w:rPr>
              <w:t>59</w:t>
            </w:r>
            <w:r w:rsidR="00A243B1">
              <w:rPr>
                <w:webHidden/>
              </w:rPr>
              <w:fldChar w:fldCharType="end"/>
            </w:r>
          </w:hyperlink>
        </w:p>
        <w:p w:rsidR="00A243B1" w:rsidRDefault="00521A9D">
          <w:pPr>
            <w:pStyle w:val="22"/>
            <w:rPr>
              <w:rFonts w:asciiTheme="minorHAnsi" w:eastAsiaTheme="minorEastAsia" w:hAnsiTheme="minorHAnsi" w:cstheme="minorBidi"/>
              <w:b w:val="0"/>
              <w:bCs w:val="0"/>
            </w:rPr>
          </w:pPr>
          <w:hyperlink w:anchor="_Toc127785801" w:history="1">
            <w:r w:rsidR="00A243B1" w:rsidRPr="006B5064">
              <w:rPr>
                <w:rStyle w:val="afc"/>
                <w:lang w:val="kk-KZ"/>
              </w:rPr>
              <w:t>5-тарау. Қазақстандықтардың жаңа буынын тәрбиелеу</w:t>
            </w:r>
            <w:r w:rsidR="00A243B1">
              <w:rPr>
                <w:webHidden/>
              </w:rPr>
              <w:tab/>
            </w:r>
            <w:r w:rsidR="00A243B1">
              <w:rPr>
                <w:webHidden/>
              </w:rPr>
              <w:fldChar w:fldCharType="begin"/>
            </w:r>
            <w:r w:rsidR="00A243B1">
              <w:rPr>
                <w:webHidden/>
              </w:rPr>
              <w:instrText xml:space="preserve"> PAGEREF _Toc127785801 \h </w:instrText>
            </w:r>
            <w:r w:rsidR="00A243B1">
              <w:rPr>
                <w:webHidden/>
              </w:rPr>
            </w:r>
            <w:r w:rsidR="00A243B1">
              <w:rPr>
                <w:webHidden/>
              </w:rPr>
              <w:fldChar w:fldCharType="separate"/>
            </w:r>
            <w:r w:rsidR="00A243B1">
              <w:rPr>
                <w:webHidden/>
              </w:rPr>
              <w:t>61</w:t>
            </w:r>
            <w:r w:rsidR="00A243B1">
              <w:rPr>
                <w:webHidden/>
              </w:rPr>
              <w:fldChar w:fldCharType="end"/>
            </w:r>
          </w:hyperlink>
        </w:p>
        <w:p w:rsidR="00A243B1" w:rsidRDefault="00521A9D">
          <w:pPr>
            <w:pStyle w:val="31"/>
            <w:rPr>
              <w:rFonts w:asciiTheme="minorHAnsi" w:eastAsiaTheme="minorEastAsia" w:hAnsiTheme="minorHAnsi" w:cstheme="minorBidi"/>
              <w:sz w:val="22"/>
              <w:szCs w:val="22"/>
            </w:rPr>
          </w:pPr>
          <w:hyperlink w:anchor="_Toc127785802" w:history="1">
            <w:r w:rsidR="00A243B1" w:rsidRPr="006B5064">
              <w:rPr>
                <w:rStyle w:val="afc"/>
                <w:b/>
                <w:shd w:val="clear" w:color="auto" w:fill="FFFFFF"/>
                <w:lang w:val="kk-KZ"/>
              </w:rPr>
              <w:t xml:space="preserve">1-параграф. </w:t>
            </w:r>
            <w:r w:rsidR="00A243B1" w:rsidRPr="006B5064">
              <w:rPr>
                <w:rStyle w:val="afc"/>
                <w:b/>
                <w:lang w:val="kk-KZ"/>
              </w:rPr>
              <w:t>Формальды білім беру шеңберінде білім алушылардың жалпыадамзаттық құндылықтары мен эмоционалдық интеллектін дамыту</w:t>
            </w:r>
            <w:r w:rsidR="00A243B1">
              <w:rPr>
                <w:webHidden/>
              </w:rPr>
              <w:tab/>
            </w:r>
            <w:r w:rsidR="00A243B1">
              <w:rPr>
                <w:webHidden/>
              </w:rPr>
              <w:fldChar w:fldCharType="begin"/>
            </w:r>
            <w:r w:rsidR="00A243B1">
              <w:rPr>
                <w:webHidden/>
              </w:rPr>
              <w:instrText xml:space="preserve"> PAGEREF _Toc127785802 \h </w:instrText>
            </w:r>
            <w:r w:rsidR="00A243B1">
              <w:rPr>
                <w:webHidden/>
              </w:rPr>
            </w:r>
            <w:r w:rsidR="00A243B1">
              <w:rPr>
                <w:webHidden/>
              </w:rPr>
              <w:fldChar w:fldCharType="separate"/>
            </w:r>
            <w:r w:rsidR="00A243B1">
              <w:rPr>
                <w:webHidden/>
              </w:rPr>
              <w:t>61</w:t>
            </w:r>
            <w:r w:rsidR="00A243B1">
              <w:rPr>
                <w:webHidden/>
              </w:rPr>
              <w:fldChar w:fldCharType="end"/>
            </w:r>
          </w:hyperlink>
        </w:p>
        <w:p w:rsidR="00A243B1" w:rsidRDefault="00521A9D">
          <w:pPr>
            <w:pStyle w:val="31"/>
            <w:rPr>
              <w:rFonts w:asciiTheme="minorHAnsi" w:eastAsiaTheme="minorEastAsia" w:hAnsiTheme="minorHAnsi" w:cstheme="minorBidi"/>
              <w:sz w:val="22"/>
              <w:szCs w:val="22"/>
            </w:rPr>
          </w:pPr>
          <w:hyperlink w:anchor="_Toc127785803" w:history="1">
            <w:r w:rsidR="00A243B1" w:rsidRPr="006B5064">
              <w:rPr>
                <w:rStyle w:val="afc"/>
                <w:b/>
                <w:shd w:val="clear" w:color="auto" w:fill="FFFFFF"/>
                <w:lang w:val="kk-KZ"/>
              </w:rPr>
              <w:t>2-параграф.</w:t>
            </w:r>
            <w:r w:rsidR="00A243B1" w:rsidRPr="006B5064">
              <w:rPr>
                <w:rStyle w:val="afc"/>
                <w:rFonts w:eastAsiaTheme="majorEastAsia" w:cstheme="majorBidi"/>
                <w:lang w:val="kk-KZ"/>
              </w:rPr>
              <w:t xml:space="preserve"> </w:t>
            </w:r>
            <w:r w:rsidR="00A243B1" w:rsidRPr="006B5064">
              <w:rPr>
                <w:rStyle w:val="afc"/>
                <w:rFonts w:eastAsiaTheme="majorEastAsia" w:cstheme="majorBidi"/>
                <w:b/>
                <w:lang w:val="kk-KZ"/>
              </w:rPr>
              <w:t>Қосымша (формальды емес) білім беру арқылы баланың қызығушылықтары бойынша қабілеттерін дамыту</w:t>
            </w:r>
            <w:r w:rsidR="00A243B1">
              <w:rPr>
                <w:webHidden/>
              </w:rPr>
              <w:tab/>
            </w:r>
            <w:r w:rsidR="00A243B1">
              <w:rPr>
                <w:webHidden/>
              </w:rPr>
              <w:fldChar w:fldCharType="begin"/>
            </w:r>
            <w:r w:rsidR="00A243B1">
              <w:rPr>
                <w:webHidden/>
              </w:rPr>
              <w:instrText xml:space="preserve"> PAGEREF _Toc127785803 \h </w:instrText>
            </w:r>
            <w:r w:rsidR="00A243B1">
              <w:rPr>
                <w:webHidden/>
              </w:rPr>
            </w:r>
            <w:r w:rsidR="00A243B1">
              <w:rPr>
                <w:webHidden/>
              </w:rPr>
              <w:fldChar w:fldCharType="separate"/>
            </w:r>
            <w:r w:rsidR="00A243B1">
              <w:rPr>
                <w:webHidden/>
              </w:rPr>
              <w:t>64</w:t>
            </w:r>
            <w:r w:rsidR="00A243B1">
              <w:rPr>
                <w:webHidden/>
              </w:rPr>
              <w:fldChar w:fldCharType="end"/>
            </w:r>
          </w:hyperlink>
        </w:p>
        <w:p w:rsidR="00A243B1" w:rsidRDefault="00521A9D">
          <w:pPr>
            <w:pStyle w:val="22"/>
            <w:rPr>
              <w:rFonts w:asciiTheme="minorHAnsi" w:eastAsiaTheme="minorEastAsia" w:hAnsiTheme="minorHAnsi" w:cstheme="minorBidi"/>
              <w:b w:val="0"/>
              <w:bCs w:val="0"/>
            </w:rPr>
          </w:pPr>
          <w:hyperlink w:anchor="_Toc127785804" w:history="1">
            <w:r w:rsidR="00A243B1" w:rsidRPr="006B5064">
              <w:rPr>
                <w:rStyle w:val="afc"/>
                <w:lang w:val="kk-KZ"/>
              </w:rPr>
              <w:t>6-тарау. Педагогтердің кәсіптік және мәдени капиталын арттыру</w:t>
            </w:r>
            <w:r w:rsidR="00A243B1">
              <w:rPr>
                <w:webHidden/>
              </w:rPr>
              <w:tab/>
            </w:r>
            <w:r w:rsidR="00A243B1">
              <w:rPr>
                <w:webHidden/>
              </w:rPr>
              <w:fldChar w:fldCharType="begin"/>
            </w:r>
            <w:r w:rsidR="00A243B1">
              <w:rPr>
                <w:webHidden/>
              </w:rPr>
              <w:instrText xml:space="preserve"> PAGEREF _Toc127785804 \h </w:instrText>
            </w:r>
            <w:r w:rsidR="00A243B1">
              <w:rPr>
                <w:webHidden/>
              </w:rPr>
            </w:r>
            <w:r w:rsidR="00A243B1">
              <w:rPr>
                <w:webHidden/>
              </w:rPr>
              <w:fldChar w:fldCharType="separate"/>
            </w:r>
            <w:r w:rsidR="00A243B1">
              <w:rPr>
                <w:webHidden/>
              </w:rPr>
              <w:t>65</w:t>
            </w:r>
            <w:r w:rsidR="00A243B1">
              <w:rPr>
                <w:webHidden/>
              </w:rPr>
              <w:fldChar w:fldCharType="end"/>
            </w:r>
          </w:hyperlink>
        </w:p>
        <w:p w:rsidR="00A243B1" w:rsidRDefault="00521A9D">
          <w:pPr>
            <w:pStyle w:val="31"/>
            <w:rPr>
              <w:rFonts w:asciiTheme="minorHAnsi" w:eastAsiaTheme="minorEastAsia" w:hAnsiTheme="minorHAnsi" w:cstheme="minorBidi"/>
              <w:sz w:val="22"/>
              <w:szCs w:val="22"/>
            </w:rPr>
          </w:pPr>
          <w:hyperlink w:anchor="_Toc127785805" w:history="1">
            <w:r w:rsidR="00A243B1" w:rsidRPr="006B5064">
              <w:rPr>
                <w:rStyle w:val="afc"/>
                <w:b/>
                <w:shd w:val="clear" w:color="auto" w:fill="FFFFFF"/>
                <w:lang w:val="kk-KZ"/>
              </w:rPr>
              <w:t xml:space="preserve">1-параграф. </w:t>
            </w:r>
            <w:r w:rsidR="00A243B1" w:rsidRPr="006B5064">
              <w:rPr>
                <w:rStyle w:val="afc"/>
                <w:b/>
                <w:lang w:val="kk-KZ"/>
              </w:rPr>
              <w:t>Педагогтерге қолайлы жағдай жасау</w:t>
            </w:r>
            <w:r w:rsidR="00A243B1">
              <w:rPr>
                <w:webHidden/>
              </w:rPr>
              <w:tab/>
            </w:r>
            <w:r w:rsidR="00A243B1">
              <w:rPr>
                <w:webHidden/>
              </w:rPr>
              <w:fldChar w:fldCharType="begin"/>
            </w:r>
            <w:r w:rsidR="00A243B1">
              <w:rPr>
                <w:webHidden/>
              </w:rPr>
              <w:instrText xml:space="preserve"> PAGEREF _Toc127785805 \h </w:instrText>
            </w:r>
            <w:r w:rsidR="00A243B1">
              <w:rPr>
                <w:webHidden/>
              </w:rPr>
            </w:r>
            <w:r w:rsidR="00A243B1">
              <w:rPr>
                <w:webHidden/>
              </w:rPr>
              <w:fldChar w:fldCharType="separate"/>
            </w:r>
            <w:r w:rsidR="00A243B1">
              <w:rPr>
                <w:webHidden/>
              </w:rPr>
              <w:t>65</w:t>
            </w:r>
            <w:r w:rsidR="00A243B1">
              <w:rPr>
                <w:webHidden/>
              </w:rPr>
              <w:fldChar w:fldCharType="end"/>
            </w:r>
          </w:hyperlink>
        </w:p>
        <w:p w:rsidR="00A243B1" w:rsidRDefault="00521A9D">
          <w:pPr>
            <w:pStyle w:val="31"/>
            <w:rPr>
              <w:rFonts w:asciiTheme="minorHAnsi" w:eastAsiaTheme="minorEastAsia" w:hAnsiTheme="minorHAnsi" w:cstheme="minorBidi"/>
              <w:sz w:val="22"/>
              <w:szCs w:val="22"/>
            </w:rPr>
          </w:pPr>
          <w:hyperlink w:anchor="_Toc127785806" w:history="1">
            <w:r w:rsidR="00A243B1" w:rsidRPr="006B5064">
              <w:rPr>
                <w:rStyle w:val="afc"/>
                <w:b/>
                <w:shd w:val="clear" w:color="auto" w:fill="FFFFFF"/>
                <w:lang w:val="kk-KZ"/>
              </w:rPr>
              <w:t xml:space="preserve">2-параграф. </w:t>
            </w:r>
            <w:r w:rsidR="00A243B1" w:rsidRPr="006B5064">
              <w:rPr>
                <w:rStyle w:val="afc"/>
                <w:b/>
                <w:lang w:val="kk-KZ"/>
              </w:rPr>
              <w:t>Педагогикалық кадрлармен қамтамасыз етілу және педагогикалық білім беруді жаңғырту</w:t>
            </w:r>
            <w:r w:rsidR="00A243B1">
              <w:rPr>
                <w:webHidden/>
              </w:rPr>
              <w:tab/>
            </w:r>
            <w:r w:rsidR="00A243B1">
              <w:rPr>
                <w:webHidden/>
              </w:rPr>
              <w:fldChar w:fldCharType="begin"/>
            </w:r>
            <w:r w:rsidR="00A243B1">
              <w:rPr>
                <w:webHidden/>
              </w:rPr>
              <w:instrText xml:space="preserve"> PAGEREF _Toc127785806 \h </w:instrText>
            </w:r>
            <w:r w:rsidR="00A243B1">
              <w:rPr>
                <w:webHidden/>
              </w:rPr>
            </w:r>
            <w:r w:rsidR="00A243B1">
              <w:rPr>
                <w:webHidden/>
              </w:rPr>
              <w:fldChar w:fldCharType="separate"/>
            </w:r>
            <w:r w:rsidR="00A243B1">
              <w:rPr>
                <w:webHidden/>
              </w:rPr>
              <w:t>66</w:t>
            </w:r>
            <w:r w:rsidR="00A243B1">
              <w:rPr>
                <w:webHidden/>
              </w:rPr>
              <w:fldChar w:fldCharType="end"/>
            </w:r>
          </w:hyperlink>
        </w:p>
        <w:p w:rsidR="00A243B1" w:rsidRDefault="00521A9D">
          <w:pPr>
            <w:pStyle w:val="31"/>
            <w:rPr>
              <w:rFonts w:asciiTheme="minorHAnsi" w:eastAsiaTheme="minorEastAsia" w:hAnsiTheme="minorHAnsi" w:cstheme="minorBidi"/>
              <w:sz w:val="22"/>
              <w:szCs w:val="22"/>
            </w:rPr>
          </w:pPr>
          <w:hyperlink w:anchor="_Toc127785807" w:history="1">
            <w:r w:rsidR="00A243B1" w:rsidRPr="006B5064">
              <w:rPr>
                <w:rStyle w:val="afc"/>
                <w:b/>
                <w:shd w:val="clear" w:color="auto" w:fill="FFFFFF"/>
                <w:lang w:val="kk-KZ"/>
              </w:rPr>
              <w:t xml:space="preserve">3-параграф. </w:t>
            </w:r>
            <w:r w:rsidR="00A243B1" w:rsidRPr="006B5064">
              <w:rPr>
                <w:rStyle w:val="afc"/>
                <w:b/>
                <w:lang w:val="kk-KZ"/>
              </w:rPr>
              <w:t>Педагогтің үздіксіз кәсіптік дамуы</w:t>
            </w:r>
            <w:r w:rsidR="00A243B1">
              <w:rPr>
                <w:webHidden/>
              </w:rPr>
              <w:tab/>
            </w:r>
            <w:r w:rsidR="00A243B1">
              <w:rPr>
                <w:webHidden/>
              </w:rPr>
              <w:fldChar w:fldCharType="begin"/>
            </w:r>
            <w:r w:rsidR="00A243B1">
              <w:rPr>
                <w:webHidden/>
              </w:rPr>
              <w:instrText xml:space="preserve"> PAGEREF _Toc127785807 \h </w:instrText>
            </w:r>
            <w:r w:rsidR="00A243B1">
              <w:rPr>
                <w:webHidden/>
              </w:rPr>
            </w:r>
            <w:r w:rsidR="00A243B1">
              <w:rPr>
                <w:webHidden/>
              </w:rPr>
              <w:fldChar w:fldCharType="separate"/>
            </w:r>
            <w:r w:rsidR="00A243B1">
              <w:rPr>
                <w:webHidden/>
              </w:rPr>
              <w:t>68</w:t>
            </w:r>
            <w:r w:rsidR="00A243B1">
              <w:rPr>
                <w:webHidden/>
              </w:rPr>
              <w:fldChar w:fldCharType="end"/>
            </w:r>
          </w:hyperlink>
        </w:p>
        <w:p w:rsidR="00A243B1" w:rsidRDefault="00521A9D">
          <w:pPr>
            <w:pStyle w:val="22"/>
            <w:rPr>
              <w:rFonts w:asciiTheme="minorHAnsi" w:eastAsiaTheme="minorEastAsia" w:hAnsiTheme="minorHAnsi" w:cstheme="minorBidi"/>
              <w:b w:val="0"/>
              <w:bCs w:val="0"/>
            </w:rPr>
          </w:pPr>
          <w:hyperlink w:anchor="_Toc127785808" w:history="1">
            <w:r w:rsidR="00A243B1" w:rsidRPr="006B5064">
              <w:rPr>
                <w:rStyle w:val="afc"/>
                <w:lang w:val="kk-KZ"/>
              </w:rPr>
              <w:t>7-тарау. Жүйелі деңгейде білім беру сапасын қамтамасыз ету</w:t>
            </w:r>
            <w:r w:rsidR="00A243B1">
              <w:rPr>
                <w:webHidden/>
              </w:rPr>
              <w:tab/>
            </w:r>
            <w:r w:rsidR="00A243B1">
              <w:rPr>
                <w:webHidden/>
              </w:rPr>
              <w:fldChar w:fldCharType="begin"/>
            </w:r>
            <w:r w:rsidR="00A243B1">
              <w:rPr>
                <w:webHidden/>
              </w:rPr>
              <w:instrText xml:space="preserve"> PAGEREF _Toc127785808 \h </w:instrText>
            </w:r>
            <w:r w:rsidR="00A243B1">
              <w:rPr>
                <w:webHidden/>
              </w:rPr>
            </w:r>
            <w:r w:rsidR="00A243B1">
              <w:rPr>
                <w:webHidden/>
              </w:rPr>
              <w:fldChar w:fldCharType="separate"/>
            </w:r>
            <w:r w:rsidR="00A243B1">
              <w:rPr>
                <w:webHidden/>
              </w:rPr>
              <w:t>71</w:t>
            </w:r>
            <w:r w:rsidR="00A243B1">
              <w:rPr>
                <w:webHidden/>
              </w:rPr>
              <w:fldChar w:fldCharType="end"/>
            </w:r>
          </w:hyperlink>
        </w:p>
        <w:p w:rsidR="00A243B1" w:rsidRDefault="00521A9D">
          <w:pPr>
            <w:pStyle w:val="31"/>
            <w:rPr>
              <w:rFonts w:asciiTheme="minorHAnsi" w:eastAsiaTheme="minorEastAsia" w:hAnsiTheme="minorHAnsi" w:cstheme="minorBidi"/>
              <w:sz w:val="22"/>
              <w:szCs w:val="22"/>
            </w:rPr>
          </w:pPr>
          <w:hyperlink w:anchor="_Toc127785809" w:history="1">
            <w:r w:rsidR="00A243B1" w:rsidRPr="006B5064">
              <w:rPr>
                <w:rStyle w:val="afc"/>
                <w:rFonts w:eastAsia="Yu Gothic Light"/>
                <w:b/>
                <w:lang w:val="kk-KZ"/>
              </w:rPr>
              <w:t>1-параграф. Ішкі сапаны қамтамасыз ету жүйесі</w:t>
            </w:r>
            <w:r w:rsidR="00A243B1">
              <w:rPr>
                <w:webHidden/>
              </w:rPr>
              <w:tab/>
            </w:r>
            <w:r w:rsidR="00A243B1">
              <w:rPr>
                <w:webHidden/>
              </w:rPr>
              <w:fldChar w:fldCharType="begin"/>
            </w:r>
            <w:r w:rsidR="00A243B1">
              <w:rPr>
                <w:webHidden/>
              </w:rPr>
              <w:instrText xml:space="preserve"> PAGEREF _Toc127785809 \h </w:instrText>
            </w:r>
            <w:r w:rsidR="00A243B1">
              <w:rPr>
                <w:webHidden/>
              </w:rPr>
            </w:r>
            <w:r w:rsidR="00A243B1">
              <w:rPr>
                <w:webHidden/>
              </w:rPr>
              <w:fldChar w:fldCharType="separate"/>
            </w:r>
            <w:r w:rsidR="00A243B1">
              <w:rPr>
                <w:webHidden/>
              </w:rPr>
              <w:t>71</w:t>
            </w:r>
            <w:r w:rsidR="00A243B1">
              <w:rPr>
                <w:webHidden/>
              </w:rPr>
              <w:fldChar w:fldCharType="end"/>
            </w:r>
          </w:hyperlink>
        </w:p>
        <w:p w:rsidR="00A243B1" w:rsidRDefault="00521A9D">
          <w:pPr>
            <w:pStyle w:val="31"/>
            <w:rPr>
              <w:rFonts w:asciiTheme="minorHAnsi" w:eastAsiaTheme="minorEastAsia" w:hAnsiTheme="minorHAnsi" w:cstheme="minorBidi"/>
              <w:sz w:val="22"/>
              <w:szCs w:val="22"/>
            </w:rPr>
          </w:pPr>
          <w:hyperlink w:anchor="_Toc127785810" w:history="1">
            <w:r w:rsidR="00A243B1" w:rsidRPr="006B5064">
              <w:rPr>
                <w:rStyle w:val="afc"/>
                <w:b/>
                <w:lang w:val="kk-KZ"/>
              </w:rPr>
              <w:t>2-параграф. Сапаны қамтамасыз етудің сыртқы жүйесі</w:t>
            </w:r>
            <w:r w:rsidR="00A243B1">
              <w:rPr>
                <w:webHidden/>
              </w:rPr>
              <w:tab/>
            </w:r>
            <w:r w:rsidR="00A243B1">
              <w:rPr>
                <w:webHidden/>
              </w:rPr>
              <w:fldChar w:fldCharType="begin"/>
            </w:r>
            <w:r w:rsidR="00A243B1">
              <w:rPr>
                <w:webHidden/>
              </w:rPr>
              <w:instrText xml:space="preserve"> PAGEREF _Toc127785810 \h </w:instrText>
            </w:r>
            <w:r w:rsidR="00A243B1">
              <w:rPr>
                <w:webHidden/>
              </w:rPr>
            </w:r>
            <w:r w:rsidR="00A243B1">
              <w:rPr>
                <w:webHidden/>
              </w:rPr>
              <w:fldChar w:fldCharType="separate"/>
            </w:r>
            <w:r w:rsidR="00A243B1">
              <w:rPr>
                <w:webHidden/>
              </w:rPr>
              <w:t>72</w:t>
            </w:r>
            <w:r w:rsidR="00A243B1">
              <w:rPr>
                <w:webHidden/>
              </w:rPr>
              <w:fldChar w:fldCharType="end"/>
            </w:r>
          </w:hyperlink>
        </w:p>
        <w:p w:rsidR="00A243B1" w:rsidRDefault="00521A9D">
          <w:pPr>
            <w:pStyle w:val="14"/>
            <w:rPr>
              <w:rFonts w:asciiTheme="minorHAnsi" w:hAnsiTheme="minorHAnsi" w:cstheme="minorBidi"/>
              <w:b w:val="0"/>
              <w:bCs w:val="0"/>
              <w:sz w:val="22"/>
              <w:szCs w:val="22"/>
            </w:rPr>
          </w:pPr>
          <w:hyperlink w:anchor="_Toc127785811" w:history="1">
            <w:r w:rsidR="00A243B1" w:rsidRPr="006B5064">
              <w:rPr>
                <w:rStyle w:val="afc"/>
                <w:lang w:val="kk-KZ"/>
              </w:rPr>
              <w:t>6-бөлім. Нысаналы индикаторлар және күтілетін нәтижелер</w:t>
            </w:r>
            <w:r w:rsidR="00A243B1">
              <w:rPr>
                <w:webHidden/>
              </w:rPr>
              <w:tab/>
            </w:r>
            <w:r w:rsidR="00A243B1">
              <w:rPr>
                <w:webHidden/>
              </w:rPr>
              <w:fldChar w:fldCharType="begin"/>
            </w:r>
            <w:r w:rsidR="00A243B1">
              <w:rPr>
                <w:webHidden/>
              </w:rPr>
              <w:instrText xml:space="preserve"> PAGEREF _Toc127785811 \h </w:instrText>
            </w:r>
            <w:r w:rsidR="00A243B1">
              <w:rPr>
                <w:webHidden/>
              </w:rPr>
            </w:r>
            <w:r w:rsidR="00A243B1">
              <w:rPr>
                <w:webHidden/>
              </w:rPr>
              <w:fldChar w:fldCharType="separate"/>
            </w:r>
            <w:r w:rsidR="00A243B1">
              <w:rPr>
                <w:webHidden/>
              </w:rPr>
              <w:t>75</w:t>
            </w:r>
            <w:r w:rsidR="00A243B1">
              <w:rPr>
                <w:webHidden/>
              </w:rPr>
              <w:fldChar w:fldCharType="end"/>
            </w:r>
          </w:hyperlink>
        </w:p>
        <w:p w:rsidR="0009683F" w:rsidRPr="00834D1A" w:rsidRDefault="0009683F" w:rsidP="00D87751">
          <w:pPr>
            <w:pStyle w:val="14"/>
            <w:rPr>
              <w:rStyle w:val="afc"/>
              <w:color w:val="auto"/>
              <w:sz w:val="28"/>
              <w:szCs w:val="28"/>
            </w:rPr>
          </w:pPr>
          <w:r w:rsidRPr="00834D1A">
            <w:rPr>
              <w:b w:val="0"/>
              <w:sz w:val="28"/>
              <w:szCs w:val="28"/>
            </w:rPr>
            <w:fldChar w:fldCharType="end"/>
          </w:r>
        </w:p>
      </w:sdtContent>
    </w:sdt>
    <w:p w:rsidR="00733293" w:rsidRPr="00834D1A" w:rsidRDefault="00733293" w:rsidP="00D87751">
      <w:pPr>
        <w:tabs>
          <w:tab w:val="left" w:pos="2280"/>
        </w:tabs>
        <w:ind w:firstLine="5387"/>
        <w:jc w:val="center"/>
      </w:pPr>
      <w:bookmarkStart w:id="1" w:name="_Toc85552504"/>
      <w:bookmarkStart w:id="2" w:name="_Toc85552654"/>
      <w:bookmarkEnd w:id="0"/>
    </w:p>
    <w:p w:rsidR="00733293" w:rsidRPr="00834D1A" w:rsidRDefault="00733293" w:rsidP="00D87751">
      <w:pPr>
        <w:tabs>
          <w:tab w:val="left" w:pos="2280"/>
        </w:tabs>
        <w:ind w:firstLine="5387"/>
        <w:jc w:val="center"/>
      </w:pPr>
    </w:p>
    <w:p w:rsidR="00733293" w:rsidRPr="00834D1A" w:rsidRDefault="00733293" w:rsidP="00D87751">
      <w:pPr>
        <w:tabs>
          <w:tab w:val="left" w:pos="2280"/>
        </w:tabs>
        <w:ind w:firstLine="5387"/>
        <w:jc w:val="center"/>
      </w:pPr>
    </w:p>
    <w:p w:rsidR="00733293" w:rsidRPr="00834D1A" w:rsidRDefault="00733293" w:rsidP="00D87751">
      <w:pPr>
        <w:tabs>
          <w:tab w:val="left" w:pos="2280"/>
        </w:tabs>
        <w:ind w:firstLine="5387"/>
        <w:jc w:val="center"/>
      </w:pPr>
    </w:p>
    <w:p w:rsidR="00733293" w:rsidRPr="00834D1A" w:rsidRDefault="00733293" w:rsidP="00D87751">
      <w:pPr>
        <w:tabs>
          <w:tab w:val="left" w:pos="2280"/>
        </w:tabs>
        <w:ind w:firstLine="5387"/>
        <w:jc w:val="center"/>
      </w:pPr>
    </w:p>
    <w:p w:rsidR="00733293" w:rsidRPr="00834D1A" w:rsidRDefault="00733293" w:rsidP="00D87751">
      <w:pPr>
        <w:tabs>
          <w:tab w:val="left" w:pos="2280"/>
        </w:tabs>
        <w:ind w:firstLine="5387"/>
        <w:jc w:val="center"/>
      </w:pPr>
    </w:p>
    <w:p w:rsidR="00733293" w:rsidRPr="00834D1A" w:rsidRDefault="00733293" w:rsidP="00D87751">
      <w:pPr>
        <w:tabs>
          <w:tab w:val="left" w:pos="2280"/>
        </w:tabs>
        <w:ind w:firstLine="5387"/>
        <w:jc w:val="center"/>
      </w:pPr>
    </w:p>
    <w:p w:rsidR="00733293" w:rsidRPr="00834D1A" w:rsidRDefault="00733293" w:rsidP="00D87751">
      <w:pPr>
        <w:tabs>
          <w:tab w:val="left" w:pos="2280"/>
        </w:tabs>
        <w:ind w:firstLine="5387"/>
        <w:jc w:val="center"/>
      </w:pPr>
    </w:p>
    <w:p w:rsidR="00733293" w:rsidRPr="00834D1A" w:rsidRDefault="00733293" w:rsidP="00D87751">
      <w:pPr>
        <w:tabs>
          <w:tab w:val="left" w:pos="2280"/>
        </w:tabs>
        <w:ind w:firstLine="5387"/>
        <w:jc w:val="center"/>
      </w:pPr>
    </w:p>
    <w:p w:rsidR="00733293" w:rsidRPr="00834D1A" w:rsidRDefault="00733293" w:rsidP="00D87751">
      <w:pPr>
        <w:tabs>
          <w:tab w:val="left" w:pos="2280"/>
        </w:tabs>
        <w:ind w:firstLine="5387"/>
        <w:jc w:val="center"/>
      </w:pPr>
    </w:p>
    <w:p w:rsidR="00733293" w:rsidRPr="00834D1A" w:rsidRDefault="00733293" w:rsidP="00D87751">
      <w:pPr>
        <w:tabs>
          <w:tab w:val="left" w:pos="2280"/>
        </w:tabs>
        <w:ind w:firstLine="5387"/>
        <w:jc w:val="center"/>
      </w:pPr>
    </w:p>
    <w:p w:rsidR="00733293" w:rsidRPr="00834D1A" w:rsidRDefault="00733293" w:rsidP="00D87751">
      <w:pPr>
        <w:tabs>
          <w:tab w:val="left" w:pos="2280"/>
        </w:tabs>
        <w:ind w:firstLine="5387"/>
        <w:jc w:val="center"/>
      </w:pPr>
    </w:p>
    <w:p w:rsidR="00733293" w:rsidRPr="00834D1A" w:rsidRDefault="00733293" w:rsidP="00D87751">
      <w:pPr>
        <w:tabs>
          <w:tab w:val="left" w:pos="2280"/>
        </w:tabs>
        <w:ind w:firstLine="5387"/>
        <w:jc w:val="center"/>
      </w:pPr>
    </w:p>
    <w:p w:rsidR="00733293" w:rsidRPr="00834D1A" w:rsidRDefault="00733293" w:rsidP="00D87751">
      <w:pPr>
        <w:tabs>
          <w:tab w:val="left" w:pos="2280"/>
        </w:tabs>
        <w:ind w:firstLine="5387"/>
        <w:jc w:val="center"/>
      </w:pPr>
    </w:p>
    <w:p w:rsidR="00733293" w:rsidRPr="00834D1A" w:rsidRDefault="00733293" w:rsidP="00D87751">
      <w:pPr>
        <w:tabs>
          <w:tab w:val="left" w:pos="2280"/>
        </w:tabs>
        <w:ind w:firstLine="5387"/>
        <w:jc w:val="center"/>
      </w:pPr>
    </w:p>
    <w:p w:rsidR="00733293" w:rsidRPr="00834D1A" w:rsidRDefault="00733293" w:rsidP="00D87751">
      <w:pPr>
        <w:tabs>
          <w:tab w:val="left" w:pos="2280"/>
        </w:tabs>
        <w:ind w:firstLine="5387"/>
        <w:jc w:val="center"/>
      </w:pPr>
    </w:p>
    <w:p w:rsidR="00733293" w:rsidRPr="00834D1A" w:rsidRDefault="00733293" w:rsidP="00D87751">
      <w:pPr>
        <w:tabs>
          <w:tab w:val="left" w:pos="2280"/>
        </w:tabs>
        <w:ind w:firstLine="5387"/>
        <w:jc w:val="center"/>
      </w:pPr>
    </w:p>
    <w:p w:rsidR="00733293" w:rsidRPr="00834D1A" w:rsidRDefault="00733293" w:rsidP="00D87751">
      <w:pPr>
        <w:tabs>
          <w:tab w:val="left" w:pos="2280"/>
        </w:tabs>
        <w:ind w:firstLine="5387"/>
        <w:jc w:val="center"/>
      </w:pPr>
    </w:p>
    <w:p w:rsidR="00733293" w:rsidRPr="00834D1A" w:rsidRDefault="00733293" w:rsidP="00D87751">
      <w:pPr>
        <w:tabs>
          <w:tab w:val="left" w:pos="2280"/>
        </w:tabs>
        <w:ind w:firstLine="5387"/>
        <w:jc w:val="center"/>
      </w:pPr>
    </w:p>
    <w:p w:rsidR="00A37A89" w:rsidRPr="00834D1A" w:rsidRDefault="00A37A89" w:rsidP="00D87751">
      <w:pPr>
        <w:tabs>
          <w:tab w:val="left" w:pos="2280"/>
        </w:tabs>
        <w:ind w:firstLine="5387"/>
        <w:jc w:val="center"/>
      </w:pPr>
    </w:p>
    <w:p w:rsidR="00A37A89" w:rsidRPr="00834D1A" w:rsidRDefault="00A37A89" w:rsidP="00D87751">
      <w:pPr>
        <w:tabs>
          <w:tab w:val="left" w:pos="2280"/>
        </w:tabs>
        <w:ind w:firstLine="5387"/>
        <w:jc w:val="center"/>
      </w:pPr>
    </w:p>
    <w:p w:rsidR="00A37A89" w:rsidRPr="00834D1A" w:rsidRDefault="00A37A89" w:rsidP="00D87751">
      <w:pPr>
        <w:tabs>
          <w:tab w:val="left" w:pos="2280"/>
        </w:tabs>
        <w:ind w:firstLine="5387"/>
        <w:jc w:val="center"/>
      </w:pPr>
    </w:p>
    <w:p w:rsidR="00A37A89" w:rsidRPr="00834D1A" w:rsidRDefault="00A37A89" w:rsidP="00D87751">
      <w:pPr>
        <w:tabs>
          <w:tab w:val="left" w:pos="2280"/>
        </w:tabs>
        <w:ind w:firstLine="5387"/>
        <w:jc w:val="center"/>
      </w:pPr>
    </w:p>
    <w:p w:rsidR="00A37A89" w:rsidRPr="00834D1A" w:rsidRDefault="00A37A89" w:rsidP="00D87751">
      <w:pPr>
        <w:tabs>
          <w:tab w:val="left" w:pos="2280"/>
        </w:tabs>
        <w:ind w:firstLine="5387"/>
        <w:jc w:val="center"/>
      </w:pPr>
    </w:p>
    <w:p w:rsidR="00A37A89" w:rsidRPr="00834D1A" w:rsidRDefault="00A37A89" w:rsidP="00D87751">
      <w:pPr>
        <w:tabs>
          <w:tab w:val="left" w:pos="2280"/>
        </w:tabs>
        <w:ind w:firstLine="5387"/>
        <w:jc w:val="center"/>
      </w:pPr>
    </w:p>
    <w:p w:rsidR="00A37A89" w:rsidRPr="00834D1A" w:rsidRDefault="00A37A89" w:rsidP="00D87751">
      <w:pPr>
        <w:tabs>
          <w:tab w:val="left" w:pos="2280"/>
        </w:tabs>
        <w:ind w:firstLine="5387"/>
        <w:jc w:val="center"/>
      </w:pPr>
    </w:p>
    <w:p w:rsidR="00A37A89" w:rsidRPr="00834D1A" w:rsidRDefault="00A37A89" w:rsidP="00D87751">
      <w:pPr>
        <w:tabs>
          <w:tab w:val="left" w:pos="2280"/>
        </w:tabs>
        <w:ind w:firstLine="5387"/>
        <w:jc w:val="center"/>
      </w:pPr>
    </w:p>
    <w:p w:rsidR="00A37A89" w:rsidRPr="00834D1A" w:rsidRDefault="00A37A89" w:rsidP="00D87751">
      <w:pPr>
        <w:tabs>
          <w:tab w:val="left" w:pos="2280"/>
        </w:tabs>
        <w:ind w:firstLine="5387"/>
        <w:jc w:val="center"/>
      </w:pPr>
    </w:p>
    <w:p w:rsidR="00A37A89" w:rsidRPr="00834D1A" w:rsidRDefault="00A37A89" w:rsidP="00D87751">
      <w:pPr>
        <w:tabs>
          <w:tab w:val="left" w:pos="2280"/>
        </w:tabs>
        <w:ind w:firstLine="5387"/>
        <w:jc w:val="center"/>
      </w:pPr>
    </w:p>
    <w:p w:rsidR="00A37A89" w:rsidRPr="00834D1A" w:rsidRDefault="00A37A89" w:rsidP="00D87751">
      <w:pPr>
        <w:tabs>
          <w:tab w:val="left" w:pos="2280"/>
        </w:tabs>
        <w:ind w:firstLine="5387"/>
        <w:jc w:val="center"/>
      </w:pPr>
    </w:p>
    <w:p w:rsidR="00A37A89" w:rsidRPr="00834D1A" w:rsidRDefault="00A37A89" w:rsidP="00D87751">
      <w:pPr>
        <w:tabs>
          <w:tab w:val="left" w:pos="2280"/>
        </w:tabs>
        <w:ind w:firstLine="5387"/>
        <w:jc w:val="center"/>
      </w:pPr>
    </w:p>
    <w:p w:rsidR="00A37A89" w:rsidRPr="00834D1A" w:rsidRDefault="00A37A89" w:rsidP="00D87751">
      <w:pPr>
        <w:tabs>
          <w:tab w:val="left" w:pos="2280"/>
        </w:tabs>
        <w:ind w:firstLine="5387"/>
        <w:jc w:val="center"/>
      </w:pPr>
    </w:p>
    <w:p w:rsidR="00A37A89" w:rsidRPr="00834D1A" w:rsidRDefault="00A37A89" w:rsidP="00D87751">
      <w:pPr>
        <w:tabs>
          <w:tab w:val="left" w:pos="2280"/>
        </w:tabs>
        <w:ind w:firstLine="5387"/>
        <w:jc w:val="center"/>
      </w:pPr>
    </w:p>
    <w:p w:rsidR="00A37A89" w:rsidRPr="00834D1A" w:rsidRDefault="00A37A89" w:rsidP="00D87751">
      <w:pPr>
        <w:tabs>
          <w:tab w:val="left" w:pos="2280"/>
        </w:tabs>
        <w:ind w:firstLine="5387"/>
        <w:jc w:val="center"/>
      </w:pPr>
    </w:p>
    <w:p w:rsidR="00733293" w:rsidRPr="00834D1A" w:rsidRDefault="00733293" w:rsidP="00D87751">
      <w:pPr>
        <w:tabs>
          <w:tab w:val="left" w:pos="2280"/>
        </w:tabs>
        <w:ind w:firstLine="5387"/>
        <w:jc w:val="center"/>
      </w:pPr>
    </w:p>
    <w:p w:rsidR="008D28A2" w:rsidRPr="00834D1A" w:rsidRDefault="008D28A2" w:rsidP="008D28A2">
      <w:pPr>
        <w:pStyle w:val="21"/>
        <w:ind w:firstLine="5387"/>
        <w:jc w:val="center"/>
        <w:rPr>
          <w:szCs w:val="28"/>
        </w:rPr>
      </w:pPr>
      <w:r w:rsidRPr="00834D1A">
        <w:rPr>
          <w:szCs w:val="28"/>
        </w:rPr>
        <w:lastRenderedPageBreak/>
        <w:t>Қазақстан Республикасы</w:t>
      </w:r>
    </w:p>
    <w:p w:rsidR="008D28A2" w:rsidRPr="00834D1A" w:rsidRDefault="008D28A2" w:rsidP="008D28A2">
      <w:pPr>
        <w:pStyle w:val="21"/>
        <w:ind w:firstLine="5387"/>
        <w:jc w:val="center"/>
        <w:rPr>
          <w:szCs w:val="28"/>
        </w:rPr>
      </w:pPr>
      <w:r w:rsidRPr="00834D1A">
        <w:rPr>
          <w:szCs w:val="28"/>
        </w:rPr>
        <w:t>Үкіметінің</w:t>
      </w:r>
    </w:p>
    <w:p w:rsidR="008D28A2" w:rsidRPr="00834D1A" w:rsidRDefault="008D28A2" w:rsidP="008D28A2">
      <w:pPr>
        <w:pStyle w:val="21"/>
        <w:ind w:firstLine="5387"/>
        <w:jc w:val="center"/>
        <w:rPr>
          <w:szCs w:val="28"/>
        </w:rPr>
      </w:pPr>
      <w:r w:rsidRPr="00834D1A">
        <w:rPr>
          <w:szCs w:val="28"/>
        </w:rPr>
        <w:t>2023 жылғы «     »</w:t>
      </w:r>
    </w:p>
    <w:p w:rsidR="008D28A2" w:rsidRPr="00834D1A" w:rsidRDefault="008D28A2" w:rsidP="008D28A2">
      <w:pPr>
        <w:pStyle w:val="21"/>
        <w:ind w:firstLine="5387"/>
        <w:jc w:val="center"/>
        <w:rPr>
          <w:szCs w:val="28"/>
        </w:rPr>
      </w:pPr>
      <w:r w:rsidRPr="00834D1A">
        <w:rPr>
          <w:szCs w:val="28"/>
        </w:rPr>
        <w:t>№</w:t>
      </w:r>
    </w:p>
    <w:p w:rsidR="00100465" w:rsidRPr="00834D1A" w:rsidRDefault="008D28A2" w:rsidP="008D28A2">
      <w:pPr>
        <w:pStyle w:val="21"/>
        <w:ind w:firstLine="5387"/>
        <w:jc w:val="center"/>
        <w:rPr>
          <w:szCs w:val="28"/>
        </w:rPr>
      </w:pPr>
      <w:r w:rsidRPr="00834D1A">
        <w:rPr>
          <w:szCs w:val="28"/>
        </w:rPr>
        <w:t>қаулысымен бекітілген</w:t>
      </w:r>
    </w:p>
    <w:p w:rsidR="00100465" w:rsidRPr="00834D1A" w:rsidRDefault="00100465" w:rsidP="00D170A0">
      <w:pPr>
        <w:pStyle w:val="21"/>
      </w:pPr>
    </w:p>
    <w:p w:rsidR="00100465" w:rsidRPr="00834D1A" w:rsidRDefault="00100465" w:rsidP="00D170A0">
      <w:pPr>
        <w:pStyle w:val="21"/>
      </w:pPr>
    </w:p>
    <w:p w:rsidR="00100465" w:rsidRPr="00834D1A" w:rsidRDefault="008D28A2" w:rsidP="00D170A0">
      <w:pPr>
        <w:pStyle w:val="21"/>
        <w:ind w:firstLine="0"/>
        <w:jc w:val="center"/>
        <w:rPr>
          <w:rStyle w:val="s1"/>
          <w:color w:val="auto"/>
          <w:sz w:val="28"/>
          <w:szCs w:val="28"/>
        </w:rPr>
      </w:pPr>
      <w:r w:rsidRPr="00834D1A">
        <w:rPr>
          <w:rStyle w:val="s1"/>
          <w:color w:val="auto"/>
          <w:sz w:val="28"/>
          <w:szCs w:val="28"/>
        </w:rPr>
        <w:t>Қазақстан Республикасында мектепке дейінгі, орта, техникалық және кәсіптік білім беруді дамытудың 2023 – 2029 жылдарға арналған тұжырымдамасы</w:t>
      </w:r>
    </w:p>
    <w:p w:rsidR="00100465" w:rsidRPr="00834D1A" w:rsidRDefault="00100465" w:rsidP="00D170A0">
      <w:pPr>
        <w:pStyle w:val="21"/>
      </w:pPr>
    </w:p>
    <w:p w:rsidR="00100465" w:rsidRPr="00834D1A" w:rsidRDefault="00100465" w:rsidP="00D170A0">
      <w:pPr>
        <w:pStyle w:val="1"/>
      </w:pPr>
      <w:bookmarkStart w:id="3" w:name="_Toc85552467"/>
      <w:bookmarkStart w:id="4" w:name="_Toc85552617"/>
      <w:bookmarkStart w:id="5" w:name="_Toc86425408"/>
      <w:bookmarkStart w:id="6" w:name="_Toc127785773"/>
      <w:r w:rsidRPr="00834D1A">
        <w:t>1</w:t>
      </w:r>
      <w:r w:rsidR="008D28A2" w:rsidRPr="00834D1A">
        <w:rPr>
          <w:lang w:val="kk-KZ"/>
        </w:rPr>
        <w:t>-бөлім</w:t>
      </w:r>
      <w:r w:rsidRPr="00834D1A">
        <w:t xml:space="preserve">. </w:t>
      </w:r>
      <w:r w:rsidRPr="00834D1A">
        <w:rPr>
          <w:lang w:val="kk-KZ"/>
        </w:rPr>
        <w:t>П</w:t>
      </w:r>
      <w:r w:rsidRPr="00834D1A">
        <w:t>аспорт (</w:t>
      </w:r>
      <w:r w:rsidR="008D28A2" w:rsidRPr="00834D1A">
        <w:t>негізгі параметрлер</w:t>
      </w:r>
      <w:r w:rsidRPr="00834D1A">
        <w:t>)</w:t>
      </w:r>
      <w:bookmarkEnd w:id="3"/>
      <w:bookmarkEnd w:id="4"/>
      <w:bookmarkEnd w:id="5"/>
      <w:bookmarkEnd w:id="6"/>
    </w:p>
    <w:p w:rsidR="00100465" w:rsidRPr="00834D1A" w:rsidRDefault="00100465" w:rsidP="00D170A0">
      <w:pPr>
        <w:pStyle w:val="21"/>
      </w:pPr>
    </w:p>
    <w:tbl>
      <w:tblPr>
        <w:tblStyle w:val="a5"/>
        <w:tblW w:w="0" w:type="auto"/>
        <w:tblLook w:val="04A0" w:firstRow="1" w:lastRow="0" w:firstColumn="1" w:lastColumn="0" w:noHBand="0" w:noVBand="1"/>
      </w:tblPr>
      <w:tblGrid>
        <w:gridCol w:w="2552"/>
        <w:gridCol w:w="6941"/>
      </w:tblGrid>
      <w:tr w:rsidR="00872961" w:rsidRPr="00834D1A" w:rsidTr="00201605">
        <w:tc>
          <w:tcPr>
            <w:tcW w:w="2552" w:type="dxa"/>
          </w:tcPr>
          <w:p w:rsidR="00100465" w:rsidRPr="00834D1A" w:rsidRDefault="008D28A2" w:rsidP="00D170A0">
            <w:pPr>
              <w:pStyle w:val="21"/>
              <w:ind w:firstLine="0"/>
              <w:jc w:val="left"/>
              <w:rPr>
                <w:b/>
                <w:bCs/>
                <w:szCs w:val="28"/>
              </w:rPr>
            </w:pPr>
            <w:r w:rsidRPr="00834D1A">
              <w:rPr>
                <w:szCs w:val="28"/>
                <w:lang w:val="kk-KZ"/>
              </w:rPr>
              <w:t>Тұжырымдаманың атауы</w:t>
            </w:r>
          </w:p>
        </w:tc>
        <w:tc>
          <w:tcPr>
            <w:tcW w:w="6941" w:type="dxa"/>
            <w:vAlign w:val="center"/>
          </w:tcPr>
          <w:p w:rsidR="00100465" w:rsidRPr="00834D1A" w:rsidRDefault="008D28A2" w:rsidP="00C04A85">
            <w:pPr>
              <w:pStyle w:val="21"/>
              <w:ind w:firstLine="0"/>
              <w:rPr>
                <w:szCs w:val="28"/>
              </w:rPr>
            </w:pPr>
            <w:r w:rsidRPr="00834D1A">
              <w:rPr>
                <w:szCs w:val="28"/>
              </w:rPr>
              <w:t>Қазақстан Республикасында мектепке дейінгі, орта, техникалық және кәсіптік білім беруді дамытудың 2023 – 2029 жылдарға арналған тұжырымдамасы</w:t>
            </w:r>
            <w:r w:rsidR="00706672" w:rsidRPr="00834D1A">
              <w:rPr>
                <w:szCs w:val="28"/>
              </w:rPr>
              <w:t xml:space="preserve"> </w:t>
            </w:r>
            <w:r w:rsidR="00100465" w:rsidRPr="00834D1A">
              <w:rPr>
                <w:szCs w:val="28"/>
              </w:rPr>
              <w:t>(</w:t>
            </w:r>
            <w:r w:rsidRPr="00834D1A">
              <w:rPr>
                <w:szCs w:val="28"/>
                <w:lang w:val="kk-KZ"/>
              </w:rPr>
              <w:t>бұдан әрі – Тұжырымдама</w:t>
            </w:r>
            <w:r w:rsidR="00100465" w:rsidRPr="00834D1A">
              <w:rPr>
                <w:szCs w:val="28"/>
              </w:rPr>
              <w:t>)</w:t>
            </w:r>
          </w:p>
        </w:tc>
      </w:tr>
      <w:tr w:rsidR="00872961" w:rsidRPr="00834D1A" w:rsidTr="00201605">
        <w:tc>
          <w:tcPr>
            <w:tcW w:w="2552" w:type="dxa"/>
          </w:tcPr>
          <w:p w:rsidR="00100465" w:rsidRPr="00834D1A" w:rsidRDefault="008D28A2" w:rsidP="00D170A0">
            <w:pPr>
              <w:pStyle w:val="21"/>
              <w:ind w:firstLine="0"/>
              <w:jc w:val="left"/>
              <w:rPr>
                <w:b/>
                <w:bCs/>
                <w:szCs w:val="28"/>
              </w:rPr>
            </w:pPr>
            <w:r w:rsidRPr="00834D1A">
              <w:rPr>
                <w:szCs w:val="28"/>
                <w:lang w:val="kk-KZ"/>
              </w:rPr>
              <w:t>Әзірлеу үшін негіздеме</w:t>
            </w:r>
          </w:p>
        </w:tc>
        <w:tc>
          <w:tcPr>
            <w:tcW w:w="6941" w:type="dxa"/>
            <w:vAlign w:val="center"/>
          </w:tcPr>
          <w:p w:rsidR="008D28A2" w:rsidRPr="00834D1A" w:rsidRDefault="008D28A2" w:rsidP="008D28A2">
            <w:pPr>
              <w:pStyle w:val="21"/>
              <w:ind w:firstLine="0"/>
              <w:rPr>
                <w:szCs w:val="28"/>
                <w:lang w:val="kk-KZ"/>
              </w:rPr>
            </w:pPr>
            <w:r w:rsidRPr="00834D1A">
              <w:rPr>
                <w:szCs w:val="28"/>
                <w:lang w:val="kk-KZ"/>
              </w:rPr>
              <w:t>«Білім туралы» Қазақстан Республикасының Заңы;</w:t>
            </w:r>
          </w:p>
          <w:p w:rsidR="008D28A2" w:rsidRPr="00834D1A" w:rsidRDefault="008D28A2" w:rsidP="008D28A2">
            <w:pPr>
              <w:pStyle w:val="21"/>
              <w:ind w:firstLine="0"/>
              <w:rPr>
                <w:szCs w:val="28"/>
                <w:lang w:val="kk-KZ"/>
              </w:rPr>
            </w:pPr>
            <w:r w:rsidRPr="00834D1A">
              <w:rPr>
                <w:szCs w:val="28"/>
                <w:lang w:val="kk-KZ"/>
              </w:rPr>
              <w:t>Мемлекет басшысының 2020 жылғы 1 қыркүйектегі «Жаңа жағдайдағы Қазақстан: іс-қимыл кезеңі» Қазақстан халқына Жолдауы;</w:t>
            </w:r>
          </w:p>
          <w:p w:rsidR="008D28A2" w:rsidRPr="00834D1A" w:rsidRDefault="008D28A2" w:rsidP="008D28A2">
            <w:pPr>
              <w:pStyle w:val="21"/>
              <w:ind w:firstLine="0"/>
              <w:rPr>
                <w:szCs w:val="28"/>
                <w:lang w:val="kk-KZ"/>
              </w:rPr>
            </w:pPr>
            <w:r w:rsidRPr="00834D1A">
              <w:rPr>
                <w:szCs w:val="28"/>
                <w:lang w:val="kk-KZ"/>
              </w:rPr>
              <w:t>Мемлекет басшысының 2021 жылғы 1 қыркүйектегі «Халық бірлігі және жүйелі реформалар – ел өркендеуінің берік негізі» Қазақстан халқына Жолдауы;</w:t>
            </w:r>
          </w:p>
          <w:p w:rsidR="008D28A2" w:rsidRPr="00834D1A" w:rsidRDefault="008D28A2" w:rsidP="008D28A2">
            <w:pPr>
              <w:pStyle w:val="21"/>
              <w:ind w:firstLine="0"/>
              <w:rPr>
                <w:szCs w:val="28"/>
                <w:lang w:val="kk-KZ"/>
              </w:rPr>
            </w:pPr>
            <w:r w:rsidRPr="00834D1A">
              <w:rPr>
                <w:szCs w:val="28"/>
                <w:lang w:val="kk-KZ"/>
              </w:rPr>
              <w:t>Мемлекет басшысының 2022 жылғы 1 қыркүйектегі «Әділетті мемлекет. Біртұтас ұлт. Берекелі қоғам»  Қазақстан халқына Жолдауы;</w:t>
            </w:r>
          </w:p>
          <w:p w:rsidR="008D28A2" w:rsidRPr="00834D1A" w:rsidRDefault="008D28A2" w:rsidP="008D28A2">
            <w:pPr>
              <w:pStyle w:val="21"/>
              <w:ind w:firstLine="0"/>
              <w:rPr>
                <w:szCs w:val="28"/>
                <w:lang w:val="kk-KZ"/>
              </w:rPr>
            </w:pPr>
            <w:r w:rsidRPr="00834D1A">
              <w:rPr>
                <w:szCs w:val="28"/>
                <w:lang w:val="kk-KZ"/>
              </w:rPr>
              <w:t>«Қазақстан Республикасының 2025 жылға дейінгі Ұлттық даму жоспарын бекіту және Қазақстан Республикасы Президентінің кейбір жарлықтарының күші жойылды деп тану туралы» Қазақстан Республикасы Президентінің 2018 жылғы 15 ақпандағы № 636 Жарлығы;</w:t>
            </w:r>
          </w:p>
          <w:p w:rsidR="008D28A2" w:rsidRPr="00834D1A" w:rsidRDefault="008D28A2" w:rsidP="008D28A2">
            <w:pPr>
              <w:pStyle w:val="21"/>
              <w:ind w:firstLine="0"/>
              <w:rPr>
                <w:szCs w:val="28"/>
                <w:lang w:val="kk-KZ"/>
              </w:rPr>
            </w:pPr>
            <w:r w:rsidRPr="00834D1A">
              <w:rPr>
                <w:szCs w:val="28"/>
                <w:lang w:val="kk-KZ"/>
              </w:rPr>
              <w:t>«Қазақстан Республикасындағы мемлекеттік жоспарлау жүйесін бекіту туралы» Қазақстан Республикасы Үкіметінің 2017 жылғы 29 қарашадағы № 790 қаулысы;</w:t>
            </w:r>
          </w:p>
          <w:p w:rsidR="003F5AF3" w:rsidRPr="00834D1A" w:rsidRDefault="008D28A2" w:rsidP="008D28A2">
            <w:pPr>
              <w:pStyle w:val="21"/>
              <w:ind w:firstLine="0"/>
              <w:rPr>
                <w:szCs w:val="28"/>
              </w:rPr>
            </w:pPr>
            <w:r w:rsidRPr="00834D1A">
              <w:rPr>
                <w:szCs w:val="28"/>
                <w:lang w:val="kk-KZ"/>
              </w:rPr>
              <w:t>Қазақстан Республикасы Президентінің «Әділетті Қазақстан: бәріміз және әрқайсымыз үшін. Қазір және әрдайым» сайлауалды бағдарламасы</w:t>
            </w:r>
          </w:p>
        </w:tc>
      </w:tr>
      <w:tr w:rsidR="00872961" w:rsidRPr="00834D1A" w:rsidTr="00201605">
        <w:tc>
          <w:tcPr>
            <w:tcW w:w="2552" w:type="dxa"/>
            <w:vAlign w:val="center"/>
          </w:tcPr>
          <w:p w:rsidR="00100465" w:rsidRPr="00834D1A" w:rsidRDefault="008D28A2" w:rsidP="00D170A0">
            <w:pPr>
              <w:pStyle w:val="21"/>
              <w:ind w:firstLine="0"/>
              <w:jc w:val="left"/>
              <w:rPr>
                <w:b/>
                <w:bCs/>
                <w:szCs w:val="28"/>
              </w:rPr>
            </w:pPr>
            <w:r w:rsidRPr="00834D1A">
              <w:rPr>
                <w:szCs w:val="28"/>
                <w:lang w:val="kk-KZ"/>
              </w:rPr>
              <w:t>Тұжырымдаманы әзірлеуге жауапты мемлекеттік органдар</w:t>
            </w:r>
          </w:p>
        </w:tc>
        <w:tc>
          <w:tcPr>
            <w:tcW w:w="6941" w:type="dxa"/>
          </w:tcPr>
          <w:p w:rsidR="00AE2BDE" w:rsidRPr="00834D1A" w:rsidRDefault="008D28A2" w:rsidP="00372870">
            <w:pPr>
              <w:pStyle w:val="21"/>
              <w:ind w:firstLine="0"/>
              <w:rPr>
                <w:szCs w:val="28"/>
                <w:lang w:val="kk-KZ"/>
              </w:rPr>
            </w:pPr>
            <w:r w:rsidRPr="00834D1A">
              <w:rPr>
                <w:szCs w:val="28"/>
                <w:lang w:val="kk-KZ"/>
              </w:rPr>
              <w:t>Қазақстан Республикасының Оқу-ағарту министрлігі</w:t>
            </w:r>
          </w:p>
        </w:tc>
      </w:tr>
      <w:tr w:rsidR="00872961" w:rsidRPr="00C724C8" w:rsidTr="00201605">
        <w:tc>
          <w:tcPr>
            <w:tcW w:w="2552" w:type="dxa"/>
          </w:tcPr>
          <w:p w:rsidR="00100465" w:rsidRPr="00834D1A" w:rsidRDefault="008D28A2" w:rsidP="00D170A0">
            <w:pPr>
              <w:pStyle w:val="21"/>
              <w:ind w:firstLine="0"/>
              <w:jc w:val="left"/>
              <w:rPr>
                <w:szCs w:val="28"/>
              </w:rPr>
            </w:pPr>
            <w:r w:rsidRPr="00834D1A">
              <w:rPr>
                <w:szCs w:val="28"/>
                <w:lang w:val="kk-KZ"/>
              </w:rPr>
              <w:lastRenderedPageBreak/>
              <w:t>Тұжырымдаманы іске асыруға жауапты мемлекеттік органдар</w:t>
            </w:r>
          </w:p>
        </w:tc>
        <w:tc>
          <w:tcPr>
            <w:tcW w:w="6941" w:type="dxa"/>
            <w:vAlign w:val="center"/>
          </w:tcPr>
          <w:p w:rsidR="00100465" w:rsidRPr="00834D1A" w:rsidRDefault="008D28A2" w:rsidP="00D170A0">
            <w:pPr>
              <w:pStyle w:val="21"/>
              <w:ind w:firstLine="0"/>
              <w:rPr>
                <w:szCs w:val="28"/>
                <w:lang w:val="kk-KZ"/>
              </w:rPr>
            </w:pPr>
            <w:r w:rsidRPr="00834D1A">
              <w:rPr>
                <w:szCs w:val="28"/>
                <w:lang w:val="kk-KZ"/>
              </w:rPr>
              <w:t>Қазақстан Республикасының Оқу-ағарту министрлігі;</w:t>
            </w:r>
          </w:p>
          <w:p w:rsidR="009258A2" w:rsidRPr="00834D1A" w:rsidRDefault="008D28A2" w:rsidP="009258A2">
            <w:pPr>
              <w:pStyle w:val="21"/>
              <w:ind w:firstLine="0"/>
              <w:rPr>
                <w:szCs w:val="28"/>
              </w:rPr>
            </w:pPr>
            <w:r w:rsidRPr="00834D1A">
              <w:rPr>
                <w:szCs w:val="28"/>
                <w:lang w:val="kk-KZ"/>
              </w:rPr>
              <w:t>Қазақстан Республикасының Ұлттық экономика министрлігі;</w:t>
            </w:r>
          </w:p>
          <w:p w:rsidR="009258A2" w:rsidRPr="00834D1A" w:rsidRDefault="008D28A2" w:rsidP="009258A2">
            <w:pPr>
              <w:pStyle w:val="21"/>
              <w:ind w:firstLine="0"/>
              <w:rPr>
                <w:szCs w:val="28"/>
              </w:rPr>
            </w:pPr>
            <w:r w:rsidRPr="00834D1A">
              <w:rPr>
                <w:szCs w:val="28"/>
                <w:lang w:val="kk-KZ"/>
              </w:rPr>
              <w:t>Қазақстан Республикасының Қаржы министрлігі;</w:t>
            </w:r>
          </w:p>
          <w:p w:rsidR="00372870" w:rsidRPr="00834D1A" w:rsidRDefault="008D28A2" w:rsidP="00D170A0">
            <w:pPr>
              <w:pStyle w:val="21"/>
              <w:ind w:firstLine="0"/>
              <w:rPr>
                <w:szCs w:val="28"/>
              </w:rPr>
            </w:pPr>
            <w:r w:rsidRPr="00834D1A">
              <w:rPr>
                <w:szCs w:val="28"/>
                <w:lang w:val="kk-KZ"/>
              </w:rPr>
              <w:t>Қазақстан Республикасының Ғылым және жоғары білім министрлігі;</w:t>
            </w:r>
          </w:p>
          <w:p w:rsidR="008D28A2" w:rsidRPr="00834D1A" w:rsidRDefault="008D28A2" w:rsidP="008D28A2">
            <w:pPr>
              <w:pStyle w:val="21"/>
              <w:ind w:firstLine="0"/>
              <w:rPr>
                <w:szCs w:val="28"/>
                <w:lang w:val="kk-KZ"/>
              </w:rPr>
            </w:pPr>
            <w:r w:rsidRPr="00834D1A">
              <w:rPr>
                <w:szCs w:val="28"/>
                <w:lang w:val="kk-KZ"/>
              </w:rPr>
              <w:t>Қазақстан Республикасының Денсаулық сақтау министрлігі;</w:t>
            </w:r>
          </w:p>
          <w:p w:rsidR="008D28A2" w:rsidRPr="00834D1A" w:rsidRDefault="008D28A2" w:rsidP="008D28A2">
            <w:pPr>
              <w:pStyle w:val="21"/>
              <w:ind w:firstLine="0"/>
              <w:rPr>
                <w:szCs w:val="28"/>
                <w:lang w:val="kk-KZ"/>
              </w:rPr>
            </w:pPr>
            <w:r w:rsidRPr="00834D1A">
              <w:rPr>
                <w:szCs w:val="28"/>
                <w:lang w:val="kk-KZ"/>
              </w:rPr>
              <w:t>Қазақстан Республикасының Еңбек және халықты әлеуметтік қорғау министрлігі;</w:t>
            </w:r>
          </w:p>
          <w:p w:rsidR="00100465" w:rsidRPr="00834D1A" w:rsidRDefault="008D28A2" w:rsidP="008D28A2">
            <w:pPr>
              <w:pStyle w:val="21"/>
              <w:ind w:firstLine="0"/>
              <w:rPr>
                <w:szCs w:val="28"/>
                <w:lang w:val="kk-KZ"/>
              </w:rPr>
            </w:pPr>
            <w:r w:rsidRPr="00834D1A">
              <w:rPr>
                <w:szCs w:val="28"/>
                <w:lang w:val="kk-KZ"/>
              </w:rPr>
              <w:t>Қазақстан Республикасының Ақпарат және қоғамдық даму министрлігі;</w:t>
            </w:r>
          </w:p>
          <w:p w:rsidR="00100465" w:rsidRPr="00834D1A" w:rsidRDefault="008D28A2" w:rsidP="00D170A0">
            <w:pPr>
              <w:pStyle w:val="21"/>
              <w:ind w:firstLine="0"/>
              <w:rPr>
                <w:szCs w:val="28"/>
              </w:rPr>
            </w:pPr>
            <w:r w:rsidRPr="00834D1A">
              <w:rPr>
                <w:szCs w:val="28"/>
                <w:lang w:val="kk-KZ"/>
              </w:rPr>
              <w:t>Қазақстан Республикасының Мәдениет және спорт министрлігі;</w:t>
            </w:r>
          </w:p>
          <w:p w:rsidR="008D28A2" w:rsidRPr="00834D1A" w:rsidRDefault="008D28A2" w:rsidP="008D28A2">
            <w:pPr>
              <w:pStyle w:val="21"/>
              <w:ind w:firstLine="0"/>
              <w:rPr>
                <w:szCs w:val="28"/>
                <w:lang w:val="kk-KZ"/>
              </w:rPr>
            </w:pPr>
            <w:r w:rsidRPr="00834D1A">
              <w:rPr>
                <w:szCs w:val="28"/>
                <w:lang w:val="kk-KZ"/>
              </w:rPr>
              <w:t>Қазақстан Республикасының Цифрлық даму, инновациялар және аэроғарыш өнеркәсібі министрлігі;</w:t>
            </w:r>
          </w:p>
          <w:p w:rsidR="008D28A2" w:rsidRPr="00834D1A" w:rsidRDefault="008D28A2" w:rsidP="008D28A2">
            <w:pPr>
              <w:pStyle w:val="21"/>
              <w:ind w:firstLine="0"/>
              <w:rPr>
                <w:szCs w:val="28"/>
                <w:lang w:val="kk-KZ"/>
              </w:rPr>
            </w:pPr>
            <w:r w:rsidRPr="00834D1A">
              <w:rPr>
                <w:szCs w:val="28"/>
                <w:lang w:val="kk-KZ"/>
              </w:rPr>
              <w:t>Қазақстан Республикасының Ішкі істер министрлігі;</w:t>
            </w:r>
          </w:p>
          <w:p w:rsidR="008D28A2" w:rsidRPr="00834D1A" w:rsidRDefault="008D28A2" w:rsidP="008D28A2">
            <w:pPr>
              <w:pStyle w:val="21"/>
              <w:ind w:firstLine="0"/>
              <w:rPr>
                <w:szCs w:val="28"/>
                <w:lang w:val="kk-KZ"/>
              </w:rPr>
            </w:pPr>
            <w:r w:rsidRPr="00834D1A">
              <w:rPr>
                <w:szCs w:val="28"/>
                <w:lang w:val="kk-KZ"/>
              </w:rPr>
              <w:t>Қазақстан Республикасының Индустрия және инфрақұрылымдық даму министрлігі;</w:t>
            </w:r>
          </w:p>
          <w:p w:rsidR="008D28A2" w:rsidRPr="00834D1A" w:rsidRDefault="008D28A2" w:rsidP="008D28A2">
            <w:pPr>
              <w:pStyle w:val="21"/>
              <w:ind w:firstLine="0"/>
              <w:rPr>
                <w:szCs w:val="28"/>
                <w:lang w:val="kk-KZ"/>
              </w:rPr>
            </w:pPr>
            <w:r w:rsidRPr="00834D1A">
              <w:rPr>
                <w:szCs w:val="28"/>
                <w:lang w:val="kk-KZ"/>
              </w:rPr>
              <w:t>Қазақстан Республикасының Энергетика министрлігі;</w:t>
            </w:r>
          </w:p>
          <w:p w:rsidR="008D28A2" w:rsidRPr="00834D1A" w:rsidRDefault="008D28A2" w:rsidP="008D28A2">
            <w:pPr>
              <w:pStyle w:val="21"/>
              <w:ind w:firstLine="0"/>
              <w:rPr>
                <w:szCs w:val="28"/>
                <w:lang w:val="kk-KZ"/>
              </w:rPr>
            </w:pPr>
            <w:r w:rsidRPr="00834D1A">
              <w:rPr>
                <w:szCs w:val="28"/>
                <w:lang w:val="kk-KZ"/>
              </w:rPr>
              <w:t>Қазақстан Республикасының Сыртқы істер министрлігі;</w:t>
            </w:r>
          </w:p>
          <w:p w:rsidR="008D28A2" w:rsidRPr="00834D1A" w:rsidRDefault="008D28A2" w:rsidP="008D28A2">
            <w:pPr>
              <w:pStyle w:val="21"/>
              <w:ind w:firstLine="0"/>
              <w:rPr>
                <w:szCs w:val="28"/>
                <w:lang w:val="kk-KZ"/>
              </w:rPr>
            </w:pPr>
            <w:r w:rsidRPr="00834D1A">
              <w:rPr>
                <w:szCs w:val="28"/>
                <w:lang w:val="kk-KZ"/>
              </w:rPr>
              <w:t>Қазақстан Республикасының Әділет министрлігі;</w:t>
            </w:r>
          </w:p>
          <w:p w:rsidR="00100465" w:rsidRPr="00834D1A" w:rsidRDefault="008D28A2" w:rsidP="008D28A2">
            <w:pPr>
              <w:pStyle w:val="21"/>
              <w:ind w:firstLine="0"/>
              <w:rPr>
                <w:szCs w:val="28"/>
                <w:lang w:val="kk-KZ"/>
              </w:rPr>
            </w:pPr>
            <w:r w:rsidRPr="00834D1A">
              <w:rPr>
                <w:szCs w:val="28"/>
                <w:lang w:val="kk-KZ"/>
              </w:rPr>
              <w:t xml:space="preserve">Облыстардың және </w:t>
            </w:r>
            <w:r w:rsidRPr="00834D1A">
              <w:rPr>
                <w:color w:val="000000" w:themeColor="text1"/>
                <w:lang w:val="kk-KZ"/>
              </w:rPr>
              <w:t>Астана</w:t>
            </w:r>
            <w:r w:rsidRPr="00834D1A">
              <w:rPr>
                <w:szCs w:val="28"/>
                <w:lang w:val="kk-KZ"/>
              </w:rPr>
              <w:t>, Алматы, Шымкент қалаларының әкімдіктері.</w:t>
            </w:r>
          </w:p>
        </w:tc>
      </w:tr>
      <w:tr w:rsidR="00100465" w:rsidRPr="00834D1A" w:rsidTr="00201605">
        <w:tc>
          <w:tcPr>
            <w:tcW w:w="2552" w:type="dxa"/>
            <w:vAlign w:val="center"/>
          </w:tcPr>
          <w:p w:rsidR="00100465" w:rsidRPr="00834D1A" w:rsidRDefault="008D28A2" w:rsidP="00D170A0">
            <w:pPr>
              <w:pStyle w:val="21"/>
              <w:ind w:firstLine="0"/>
              <w:jc w:val="left"/>
              <w:rPr>
                <w:szCs w:val="28"/>
              </w:rPr>
            </w:pPr>
            <w:r w:rsidRPr="00834D1A">
              <w:rPr>
                <w:szCs w:val="28"/>
                <w:lang w:val="kk-KZ"/>
              </w:rPr>
              <w:t>Іске асыру мерзімі</w:t>
            </w:r>
          </w:p>
        </w:tc>
        <w:tc>
          <w:tcPr>
            <w:tcW w:w="6941" w:type="dxa"/>
          </w:tcPr>
          <w:p w:rsidR="00100465" w:rsidRPr="00834D1A" w:rsidRDefault="008D28A2">
            <w:pPr>
              <w:pStyle w:val="21"/>
              <w:ind w:firstLine="0"/>
              <w:rPr>
                <w:szCs w:val="28"/>
              </w:rPr>
            </w:pPr>
            <w:r w:rsidRPr="00834D1A">
              <w:rPr>
                <w:szCs w:val="28"/>
                <w:lang w:val="kk-KZ"/>
              </w:rPr>
              <w:t>2023 – 2029 жылдар</w:t>
            </w:r>
          </w:p>
        </w:tc>
      </w:tr>
    </w:tbl>
    <w:p w:rsidR="00100465" w:rsidRPr="00834D1A" w:rsidRDefault="00100465" w:rsidP="00D170A0">
      <w:pPr>
        <w:pStyle w:val="21"/>
        <w:rPr>
          <w:szCs w:val="28"/>
        </w:rPr>
      </w:pPr>
    </w:p>
    <w:p w:rsidR="00100465" w:rsidRPr="00834D1A" w:rsidRDefault="00100465" w:rsidP="00D170A0">
      <w:pPr>
        <w:pStyle w:val="21"/>
      </w:pPr>
    </w:p>
    <w:p w:rsidR="00100465" w:rsidRPr="00834D1A" w:rsidRDefault="00100465" w:rsidP="00D170A0">
      <w:pPr>
        <w:rPr>
          <w:rFonts w:eastAsia="Times New Roman"/>
        </w:rPr>
      </w:pPr>
      <w:r w:rsidRPr="00834D1A">
        <w:br w:type="page"/>
      </w:r>
    </w:p>
    <w:p w:rsidR="00100465" w:rsidRPr="00834D1A" w:rsidRDefault="00B52432" w:rsidP="003E65B8">
      <w:pPr>
        <w:pStyle w:val="1"/>
        <w:ind w:firstLine="709"/>
      </w:pPr>
      <w:bookmarkStart w:id="7" w:name="_Toc127785774"/>
      <w:r w:rsidRPr="00834D1A">
        <w:rPr>
          <w:lang w:val="kk-KZ"/>
        </w:rPr>
        <w:lastRenderedPageBreak/>
        <w:t>2-бөлім</w:t>
      </w:r>
      <w:r w:rsidRPr="00834D1A">
        <w:t xml:space="preserve">. </w:t>
      </w:r>
      <w:r w:rsidR="00B04974" w:rsidRPr="00834D1A">
        <w:rPr>
          <w:lang w:val="kk-KZ"/>
        </w:rPr>
        <w:t xml:space="preserve">Ағымдағы </w:t>
      </w:r>
      <w:r w:rsidRPr="00834D1A">
        <w:rPr>
          <w:lang w:val="kk-KZ"/>
        </w:rPr>
        <w:t>жағдайды талдау</w:t>
      </w:r>
      <w:bookmarkEnd w:id="7"/>
    </w:p>
    <w:p w:rsidR="003E65B8" w:rsidRPr="00834D1A" w:rsidRDefault="003E65B8" w:rsidP="003E65B8"/>
    <w:p w:rsidR="004D3D0B" w:rsidRPr="00834D1A" w:rsidRDefault="00B52432" w:rsidP="004D3D0B">
      <w:pPr>
        <w:pStyle w:val="2"/>
      </w:pPr>
      <w:bookmarkStart w:id="8" w:name="_Toc127785775"/>
      <w:bookmarkStart w:id="9" w:name="_Toc85552469"/>
      <w:bookmarkStart w:id="10" w:name="_Toc85552619"/>
      <w:bookmarkStart w:id="11" w:name="_Toc86425410"/>
      <w:r w:rsidRPr="00834D1A">
        <w:rPr>
          <w:lang w:val="kk-KZ"/>
        </w:rPr>
        <w:t>1-тарау</w:t>
      </w:r>
      <w:r w:rsidRPr="00834D1A">
        <w:t xml:space="preserve">. </w:t>
      </w:r>
      <w:r w:rsidRPr="00834D1A">
        <w:rPr>
          <w:lang w:val="kk-KZ"/>
        </w:rPr>
        <w:t xml:space="preserve">Мектепке дейінгі тәрбие </w:t>
      </w:r>
      <w:r w:rsidR="005C09C5" w:rsidRPr="00834D1A">
        <w:rPr>
          <w:lang w:val="kk-KZ"/>
        </w:rPr>
        <w:t>мен</w:t>
      </w:r>
      <w:r w:rsidRPr="00834D1A">
        <w:rPr>
          <w:lang w:val="kk-KZ"/>
        </w:rPr>
        <w:t xml:space="preserve"> оқыту</w:t>
      </w:r>
      <w:bookmarkEnd w:id="8"/>
    </w:p>
    <w:p w:rsidR="004D3D0B" w:rsidRPr="00834D1A" w:rsidRDefault="004D3D0B" w:rsidP="004D3D0B"/>
    <w:p w:rsidR="00B52432" w:rsidRPr="00834D1A" w:rsidRDefault="00B52432" w:rsidP="00B52432">
      <w:pPr>
        <w:rPr>
          <w:spacing w:val="-2"/>
          <w:szCs w:val="24"/>
        </w:rPr>
      </w:pPr>
      <w:bookmarkStart w:id="12" w:name="_Toc85552482"/>
      <w:bookmarkStart w:id="13" w:name="_Toc85552632"/>
      <w:bookmarkStart w:id="14" w:name="_Toc86425414"/>
      <w:r w:rsidRPr="00834D1A">
        <w:rPr>
          <w:spacing w:val="-2"/>
          <w:szCs w:val="24"/>
        </w:rPr>
        <w:t xml:space="preserve">Мектепке дейінгі тәрбие мен оқыту жүйесіндегі мемлекеттік саясат (бұдан әрі – </w:t>
      </w:r>
      <w:r w:rsidRPr="00834D1A">
        <w:rPr>
          <w:spacing w:val="-2"/>
          <w:szCs w:val="24"/>
          <w:lang w:val="kk-KZ"/>
        </w:rPr>
        <w:t>МДТО</w:t>
      </w:r>
      <w:r w:rsidRPr="00834D1A">
        <w:rPr>
          <w:spacing w:val="-2"/>
          <w:szCs w:val="24"/>
        </w:rPr>
        <w:t>) мектеп жасына дейінгі балаларға сапалы білім алу үшін қолжетімділікті қамтамасыз етуге және тең бастапқы мүмкіндіктер жасауға бағытталған.</w:t>
      </w:r>
    </w:p>
    <w:p w:rsidR="00B52432" w:rsidRPr="00834D1A" w:rsidRDefault="00B52432" w:rsidP="00B52432">
      <w:pPr>
        <w:rPr>
          <w:spacing w:val="-2"/>
          <w:szCs w:val="24"/>
          <w:lang w:val="kk-KZ"/>
        </w:rPr>
      </w:pPr>
      <w:r w:rsidRPr="00834D1A">
        <w:rPr>
          <w:spacing w:val="-2"/>
          <w:szCs w:val="24"/>
          <w:lang w:val="kk-KZ"/>
        </w:rPr>
        <w:t xml:space="preserve">МДТО саласындағы мемлекеттік саясаттың құқықтық </w:t>
      </w:r>
      <w:r w:rsidR="00AE0AFA" w:rsidRPr="00834D1A">
        <w:rPr>
          <w:spacing w:val="-2"/>
          <w:szCs w:val="24"/>
          <w:lang w:val="kk-KZ"/>
        </w:rPr>
        <w:t>базасы</w:t>
      </w:r>
      <w:r w:rsidRPr="00834D1A">
        <w:rPr>
          <w:spacing w:val="-2"/>
          <w:szCs w:val="24"/>
          <w:lang w:val="kk-KZ"/>
        </w:rPr>
        <w:t xml:space="preserve"> мен негізгі қағидаттары «Білім туралы» Қазақстан Республикасының Заңында айқындалған, оған сәйкес білім беру жүйесінің бірінші деңгейі отбасында немесе </w:t>
      </w:r>
      <w:r w:rsidR="00AE0AFA" w:rsidRPr="00834D1A">
        <w:rPr>
          <w:spacing w:val="-2"/>
          <w:szCs w:val="24"/>
          <w:lang w:val="kk-KZ"/>
        </w:rPr>
        <w:t xml:space="preserve">1 жастан бастап бірінші сыныпқа қабылданғанға дейін </w:t>
      </w:r>
      <w:r w:rsidRPr="00834D1A">
        <w:rPr>
          <w:spacing w:val="-2"/>
          <w:szCs w:val="24"/>
          <w:lang w:val="kk-KZ"/>
        </w:rPr>
        <w:t xml:space="preserve">меншік нысанына қарамастан </w:t>
      </w:r>
      <w:r w:rsidR="00AE0AFA" w:rsidRPr="00834D1A">
        <w:rPr>
          <w:spacing w:val="-2"/>
          <w:szCs w:val="24"/>
          <w:lang w:val="kk-KZ"/>
        </w:rPr>
        <w:t>мектепке дейінгі ұйымда</w:t>
      </w:r>
      <w:r w:rsidRPr="00834D1A">
        <w:rPr>
          <w:spacing w:val="-2"/>
          <w:szCs w:val="24"/>
          <w:lang w:val="kk-KZ"/>
        </w:rPr>
        <w:t xml:space="preserve"> (бұдан әрі – МДҰ) </w:t>
      </w:r>
      <w:r w:rsidR="00AE0AFA" w:rsidRPr="00834D1A">
        <w:rPr>
          <w:spacing w:val="-2"/>
          <w:szCs w:val="24"/>
          <w:lang w:val="kk-KZ"/>
        </w:rPr>
        <w:t>жүзеге асырылады</w:t>
      </w:r>
      <w:r w:rsidRPr="00834D1A">
        <w:rPr>
          <w:spacing w:val="-2"/>
          <w:szCs w:val="24"/>
          <w:lang w:val="kk-KZ"/>
        </w:rPr>
        <w:t>.</w:t>
      </w:r>
    </w:p>
    <w:p w:rsidR="00B52432" w:rsidRPr="00834D1A" w:rsidRDefault="00B52432" w:rsidP="00B52432">
      <w:pPr>
        <w:rPr>
          <w:spacing w:val="-2"/>
          <w:szCs w:val="24"/>
        </w:rPr>
      </w:pPr>
      <w:r w:rsidRPr="00834D1A">
        <w:rPr>
          <w:spacing w:val="-2"/>
          <w:szCs w:val="24"/>
          <w:lang w:val="kk-KZ"/>
        </w:rPr>
        <w:t xml:space="preserve">МДТО әр адамның дамуындағы іргелі негіз болып табылады. </w:t>
      </w:r>
      <w:r w:rsidRPr="00834D1A">
        <w:rPr>
          <w:spacing w:val="-2"/>
          <w:szCs w:val="24"/>
        </w:rPr>
        <w:t>Нобель сыйлығының лауреаты, профессор Джеймс Дж. Хекман өмірінің алғашқы бес жылында оқу мен дамудың жоғары әлеуетін дәлелдейді. Ерте жастағы балалардың дамуына салынған инвестициялардың рентабельділігі 13%</w:t>
      </w:r>
      <w:r w:rsidR="00AE0AFA" w:rsidRPr="00834D1A">
        <w:rPr>
          <w:spacing w:val="-2"/>
          <w:szCs w:val="24"/>
          <w:lang w:val="kk-KZ"/>
        </w:rPr>
        <w:t>-ды</w:t>
      </w:r>
      <w:r w:rsidRPr="00834D1A">
        <w:rPr>
          <w:spacing w:val="-2"/>
          <w:szCs w:val="24"/>
        </w:rPr>
        <w:t xml:space="preserve"> құрайды. Сонымен қатар, өмірдің бұл кезеңі адамның дамуы тұрғысынан ең тиімді болып табылады және </w:t>
      </w:r>
      <w:r w:rsidRPr="00834D1A">
        <w:rPr>
          <w:spacing w:val="-2"/>
          <w:szCs w:val="24"/>
          <w:lang w:val="kk-KZ"/>
        </w:rPr>
        <w:t>«</w:t>
      </w:r>
      <w:r w:rsidRPr="00834D1A">
        <w:rPr>
          <w:spacing w:val="-2"/>
          <w:szCs w:val="24"/>
        </w:rPr>
        <w:t>мектеп жасына дейінгі баланың жіберіп алған уақыты</w:t>
      </w:r>
      <w:r w:rsidRPr="00834D1A">
        <w:rPr>
          <w:spacing w:val="-2"/>
          <w:szCs w:val="24"/>
          <w:lang w:val="kk-KZ"/>
        </w:rPr>
        <w:t>»</w:t>
      </w:r>
      <w:r w:rsidRPr="00834D1A">
        <w:rPr>
          <w:spacing w:val="-2"/>
          <w:szCs w:val="24"/>
        </w:rPr>
        <w:t xml:space="preserve"> баланың дамуы үшін де, жалпы экономика үшін мектеп оқушыларының </w:t>
      </w:r>
      <w:r w:rsidRPr="00834D1A">
        <w:rPr>
          <w:spacing w:val="-2"/>
          <w:szCs w:val="24"/>
          <w:lang w:val="kk-KZ"/>
        </w:rPr>
        <w:t xml:space="preserve">ала алмаған </w:t>
      </w:r>
      <w:r w:rsidRPr="00834D1A">
        <w:rPr>
          <w:spacing w:val="-2"/>
          <w:szCs w:val="24"/>
        </w:rPr>
        <w:t>білімі</w:t>
      </w:r>
      <w:r w:rsidRPr="00834D1A">
        <w:rPr>
          <w:spacing w:val="-2"/>
          <w:szCs w:val="24"/>
          <w:lang w:val="kk-KZ"/>
        </w:rPr>
        <w:t>нен</w:t>
      </w:r>
      <w:r w:rsidRPr="00834D1A">
        <w:rPr>
          <w:spacing w:val="-2"/>
          <w:szCs w:val="24"/>
        </w:rPr>
        <w:t xml:space="preserve"> гөрі ауыр зардаптарға әкеледі.</w:t>
      </w:r>
    </w:p>
    <w:p w:rsidR="00B52432" w:rsidRPr="00834D1A" w:rsidRDefault="00B52432" w:rsidP="00B52432">
      <w:pPr>
        <w:rPr>
          <w:spacing w:val="-2"/>
          <w:szCs w:val="24"/>
        </w:rPr>
      </w:pPr>
      <w:r w:rsidRPr="00834D1A">
        <w:rPr>
          <w:spacing w:val="-2"/>
          <w:szCs w:val="24"/>
        </w:rPr>
        <w:t xml:space="preserve">ЮНИСЕФ-тің </w:t>
      </w:r>
      <w:r w:rsidRPr="00834D1A">
        <w:rPr>
          <w:spacing w:val="-2"/>
          <w:szCs w:val="24"/>
          <w:lang w:val="kk-KZ"/>
        </w:rPr>
        <w:t>«</w:t>
      </w:r>
      <w:r w:rsidRPr="00834D1A">
        <w:rPr>
          <w:spacing w:val="-2"/>
          <w:szCs w:val="24"/>
        </w:rPr>
        <w:t>Инноченти</w:t>
      </w:r>
      <w:r w:rsidRPr="00834D1A">
        <w:rPr>
          <w:spacing w:val="-2"/>
          <w:szCs w:val="24"/>
          <w:lang w:val="kk-KZ"/>
        </w:rPr>
        <w:t>»</w:t>
      </w:r>
      <w:r w:rsidRPr="00834D1A">
        <w:rPr>
          <w:spacing w:val="-2"/>
          <w:szCs w:val="24"/>
        </w:rPr>
        <w:t xml:space="preserve"> ғылыми-зерттеу орталығының мәліметтері бойынша</w:t>
      </w:r>
      <w:r w:rsidR="00786687" w:rsidRPr="00834D1A">
        <w:rPr>
          <w:spacing w:val="-2"/>
          <w:szCs w:val="24"/>
          <w:lang w:val="kk-KZ"/>
        </w:rPr>
        <w:t>, COVID-19 пандемиясына байланысты</w:t>
      </w:r>
      <w:r w:rsidRPr="00834D1A">
        <w:rPr>
          <w:spacing w:val="-2"/>
          <w:szCs w:val="24"/>
        </w:rPr>
        <w:t xml:space="preserve"> 2020 жылы әлемде 40 миллион бала мектепке дейінгі білімінен айырылды.</w:t>
      </w:r>
    </w:p>
    <w:p w:rsidR="00B52432" w:rsidRPr="00834D1A" w:rsidRDefault="00B52432" w:rsidP="00B52432">
      <w:pPr>
        <w:rPr>
          <w:spacing w:val="-2"/>
          <w:szCs w:val="24"/>
        </w:rPr>
      </w:pPr>
      <w:r w:rsidRPr="00834D1A">
        <w:rPr>
          <w:spacing w:val="-2"/>
          <w:szCs w:val="24"/>
        </w:rPr>
        <w:t>2020 ж</w:t>
      </w:r>
      <w:r w:rsidR="00AD6383" w:rsidRPr="00834D1A">
        <w:rPr>
          <w:spacing w:val="-2"/>
          <w:szCs w:val="24"/>
          <w:lang w:val="kk-KZ"/>
        </w:rPr>
        <w:t>ыл</w:t>
      </w:r>
      <w:r w:rsidRPr="00834D1A">
        <w:rPr>
          <w:spacing w:val="-2"/>
          <w:szCs w:val="24"/>
          <w:lang w:val="kk-KZ"/>
        </w:rPr>
        <w:t xml:space="preserve"> </w:t>
      </w:r>
      <w:r w:rsidRPr="00834D1A">
        <w:rPr>
          <w:spacing w:val="-2"/>
          <w:szCs w:val="24"/>
        </w:rPr>
        <w:t xml:space="preserve">бүкіл әлемдегі білім беру жүйесі үшін COVID-19-ға байланысты бетбұрыс кезеңі ретінде белгіленді. Мектеп жасына дейінгі балаларға арналған қашықтықтан оқыту мен тәрбиелеуді ұйымдастыру </w:t>
      </w:r>
      <w:r w:rsidR="007B4533" w:rsidRPr="00834D1A">
        <w:rPr>
          <w:spacing w:val="-2"/>
          <w:szCs w:val="24"/>
        </w:rPr>
        <w:t xml:space="preserve">барлық білім алушыларды </w:t>
      </w:r>
      <w:r w:rsidR="007B4533" w:rsidRPr="00834D1A">
        <w:rPr>
          <w:spacing w:val="-2"/>
          <w:szCs w:val="24"/>
          <w:lang w:val="kk-KZ"/>
        </w:rPr>
        <w:t>қ</w:t>
      </w:r>
      <w:r w:rsidR="007B4533" w:rsidRPr="00834D1A">
        <w:rPr>
          <w:spacing w:val="-2"/>
          <w:szCs w:val="24"/>
        </w:rPr>
        <w:t xml:space="preserve">ашықтықтан оқытуға тең қолжетімділікпен қамтамасыз ету үшін жағдайлар жасалған </w:t>
      </w:r>
      <w:r w:rsidRPr="00834D1A">
        <w:rPr>
          <w:spacing w:val="-2"/>
          <w:szCs w:val="24"/>
        </w:rPr>
        <w:t>орта, техникалық және кәсіптік, жоғары және жоғары оқу орнынан</w:t>
      </w:r>
      <w:r w:rsidR="007B4533" w:rsidRPr="00834D1A">
        <w:rPr>
          <w:spacing w:val="-2"/>
          <w:szCs w:val="24"/>
        </w:rPr>
        <w:t xml:space="preserve"> кейінгі білім беру жүйелеріне қарағанда </w:t>
      </w:r>
      <w:r w:rsidRPr="00834D1A">
        <w:rPr>
          <w:spacing w:val="-2"/>
          <w:szCs w:val="24"/>
        </w:rPr>
        <w:t>екінші орынға шықты. Мектепке дейінгі мекемелердің жабылу кезеңінде білім беру мазмұны тек мектеп</w:t>
      </w:r>
      <w:r w:rsidRPr="00834D1A">
        <w:rPr>
          <w:spacing w:val="-2"/>
          <w:szCs w:val="24"/>
          <w:lang w:val="kk-KZ"/>
        </w:rPr>
        <w:t>алды</w:t>
      </w:r>
      <w:r w:rsidRPr="00834D1A">
        <w:rPr>
          <w:spacing w:val="-2"/>
          <w:szCs w:val="24"/>
        </w:rPr>
        <w:t xml:space="preserve"> жасын</w:t>
      </w:r>
      <w:r w:rsidRPr="00834D1A">
        <w:rPr>
          <w:spacing w:val="-2"/>
          <w:szCs w:val="24"/>
          <w:lang w:val="kk-KZ"/>
        </w:rPr>
        <w:t xml:space="preserve">дағы </w:t>
      </w:r>
      <w:r w:rsidRPr="00834D1A">
        <w:rPr>
          <w:spacing w:val="-2"/>
          <w:szCs w:val="24"/>
        </w:rPr>
        <w:t>балалар үшін онлайн режимінде қол жетімді болды, қалғандары үшін балалар саны аз кезекші топтар ұйымдастырылды.</w:t>
      </w:r>
    </w:p>
    <w:p w:rsidR="00B52432" w:rsidRPr="00834D1A" w:rsidRDefault="00B52432" w:rsidP="00B52432">
      <w:pPr>
        <w:rPr>
          <w:spacing w:val="-2"/>
          <w:szCs w:val="24"/>
        </w:rPr>
      </w:pPr>
      <w:r w:rsidRPr="00834D1A">
        <w:rPr>
          <w:spacing w:val="-2"/>
          <w:szCs w:val="24"/>
        </w:rPr>
        <w:t xml:space="preserve">Балалардың денсаулығын сақтау және білім беру ұйымдарында коронавирустық инфекцияның таралу қаупін азайту бойынша шаралар қабылдау мақсатында өңірдің эпидемиологиялық жағдайына байланысты </w:t>
      </w:r>
      <w:r w:rsidRPr="00834D1A">
        <w:rPr>
          <w:spacing w:val="-2"/>
          <w:szCs w:val="24"/>
          <w:lang w:val="kk-KZ"/>
        </w:rPr>
        <w:t>МДҰ</w:t>
      </w:r>
      <w:r w:rsidRPr="00834D1A">
        <w:rPr>
          <w:spacing w:val="-2"/>
          <w:szCs w:val="24"/>
        </w:rPr>
        <w:t xml:space="preserve"> жұмысы тоқтатылды. Мәселен, 2020 жыл</w:t>
      </w:r>
      <w:r w:rsidRPr="00834D1A">
        <w:rPr>
          <w:spacing w:val="-2"/>
          <w:szCs w:val="24"/>
          <w:lang w:val="kk-KZ"/>
        </w:rPr>
        <w:t xml:space="preserve">ғы </w:t>
      </w:r>
      <w:r w:rsidRPr="00834D1A">
        <w:rPr>
          <w:spacing w:val="-2"/>
          <w:szCs w:val="24"/>
        </w:rPr>
        <w:t>19 наурыз</w:t>
      </w:r>
      <w:r w:rsidR="005A116F" w:rsidRPr="00834D1A">
        <w:rPr>
          <w:spacing w:val="-2"/>
          <w:szCs w:val="24"/>
        </w:rPr>
        <w:t xml:space="preserve"> мен 11 мамыр</w:t>
      </w:r>
      <w:r w:rsidRPr="00834D1A">
        <w:rPr>
          <w:spacing w:val="-2"/>
          <w:szCs w:val="24"/>
        </w:rPr>
        <w:t xml:space="preserve"> аралығында Астана және Алматы қалаларында жеке және мемлекеттік балабақшалардың жұмысы толығымен тоқтатылды. Елдің бас санитарлық дәрігерінің қаулысына сәйкес 7 күн ішінде COVID-19 сырқаттанушылығының өсу деңгейі 7% - дан аспаған жағдайда </w:t>
      </w:r>
      <w:r w:rsidRPr="00834D1A">
        <w:rPr>
          <w:spacing w:val="-2"/>
          <w:szCs w:val="24"/>
          <w:lang w:val="kk-KZ"/>
        </w:rPr>
        <w:t>МДҰ</w:t>
      </w:r>
      <w:r w:rsidRPr="00834D1A">
        <w:rPr>
          <w:spacing w:val="-2"/>
          <w:szCs w:val="24"/>
        </w:rPr>
        <w:t xml:space="preserve"> жұмысын қайта бастауға рұқсат етілді 2020 жылғы 10 мамырдағы жағдай бойынша балабақшаларда кезекші топтар жұмыс істеді, онда балалар саны бір жас тобында 15 адамнан аспауы керек еді.</w:t>
      </w:r>
    </w:p>
    <w:p w:rsidR="00B52432" w:rsidRPr="00834D1A" w:rsidRDefault="00B52432" w:rsidP="00B52432">
      <w:pPr>
        <w:rPr>
          <w:spacing w:val="-2"/>
          <w:szCs w:val="24"/>
        </w:rPr>
      </w:pPr>
      <w:r w:rsidRPr="00834D1A">
        <w:rPr>
          <w:spacing w:val="-2"/>
          <w:szCs w:val="24"/>
        </w:rPr>
        <w:lastRenderedPageBreak/>
        <w:t>Балаларды үздіксіз білім берумен қамту мақсатында коронавирустық инфекцияның таралуына жол бермеуге байланысты шектеу шаралары кезеңінде мектеп жасына дейінгі балалармен тәрбие-білім беру процесін ұйымдастыру бойынша ұсынымдар әзірленді.</w:t>
      </w:r>
    </w:p>
    <w:p w:rsidR="00B52432" w:rsidRPr="00834D1A" w:rsidRDefault="00B52432" w:rsidP="00B52432">
      <w:pPr>
        <w:rPr>
          <w:spacing w:val="-2"/>
          <w:szCs w:val="24"/>
        </w:rPr>
      </w:pPr>
      <w:r w:rsidRPr="00834D1A">
        <w:rPr>
          <w:spacing w:val="-2"/>
          <w:szCs w:val="24"/>
        </w:rPr>
        <w:t xml:space="preserve">Карантиндік кезеңге және шектеу шараларына қарамастан, </w:t>
      </w:r>
      <w:r w:rsidRPr="00834D1A">
        <w:rPr>
          <w:spacing w:val="-2"/>
          <w:szCs w:val="24"/>
          <w:lang w:val="kk-KZ"/>
        </w:rPr>
        <w:t>МДТО</w:t>
      </w:r>
      <w:r w:rsidRPr="00834D1A">
        <w:rPr>
          <w:spacing w:val="-2"/>
          <w:szCs w:val="24"/>
        </w:rPr>
        <w:t xml:space="preserve"> ұйымы дәстүрлі емес форматта жалғасты. Қиындық тек мектепке дейінгі білім берудің осы форматын жүзеге асыру тәжірибесінің жетіспеушілігі және уақтылы толыққанды әдістемелік қолдау болды. Сонымен қатар, балаларды толыққанды оқыту және үйде балабақшаның әдеттегі жұмыс режимін сақтау үшін ата-аналардың бос уақыты болмады, өйткені олардың көпшілігі мәжбүрлі түрде оқшауланып, қашықтан жұмыс істеді.</w:t>
      </w:r>
    </w:p>
    <w:p w:rsidR="00786687" w:rsidRPr="00834D1A" w:rsidRDefault="00786687" w:rsidP="00B52432">
      <w:pPr>
        <w:rPr>
          <w:spacing w:val="-2"/>
          <w:szCs w:val="24"/>
        </w:rPr>
      </w:pPr>
      <w:r w:rsidRPr="00834D1A">
        <w:rPr>
          <w:spacing w:val="-2"/>
          <w:szCs w:val="24"/>
        </w:rPr>
        <w:t>Шектеу шаралары режимінен дәстүрлі форматқа көшу әр аймақтың санитарлық-эпидемиологиялық жағдайын ескере отырып, кезең-кезеңмен жүргізілді.</w:t>
      </w:r>
    </w:p>
    <w:p w:rsidR="00B52432" w:rsidRPr="00834D1A" w:rsidRDefault="00B52432" w:rsidP="00B52432">
      <w:r w:rsidRPr="00834D1A">
        <w:rPr>
          <w:lang w:val="kk-KZ"/>
        </w:rPr>
        <w:t>Ұлттық білім беру дерект</w:t>
      </w:r>
      <w:r w:rsidR="00D27E6A" w:rsidRPr="00834D1A">
        <w:rPr>
          <w:lang w:val="kk-KZ"/>
        </w:rPr>
        <w:t>е</w:t>
      </w:r>
      <w:r w:rsidRPr="00834D1A">
        <w:rPr>
          <w:lang w:val="kk-KZ"/>
        </w:rPr>
        <w:t xml:space="preserve">р қорына (бұдан әрі – </w:t>
      </w:r>
      <w:r w:rsidRPr="00834D1A">
        <w:t>ҰБД</w:t>
      </w:r>
      <w:r w:rsidRPr="00834D1A">
        <w:rPr>
          <w:lang w:val="kk-KZ"/>
        </w:rPr>
        <w:t>Қ)</w:t>
      </w:r>
      <w:r w:rsidRPr="00834D1A">
        <w:t xml:space="preserve"> сәйкес 2022 жылдың соңында республикада 1 115 460 баланы қамтитын 11 104 мектепке дейінгі ұйым жұмыс істеді, оның ішінде 5 681 мемлекеттік </w:t>
      </w:r>
      <w:r w:rsidRPr="00834D1A">
        <w:rPr>
          <w:lang w:val="kk-KZ"/>
        </w:rPr>
        <w:t>МДҰ</w:t>
      </w:r>
      <w:r w:rsidRPr="00834D1A">
        <w:t xml:space="preserve"> (655 157 бала), 5 423 жекеменшік </w:t>
      </w:r>
      <w:r w:rsidRPr="00834D1A">
        <w:rPr>
          <w:lang w:val="kk-KZ"/>
        </w:rPr>
        <w:t>МДҰ</w:t>
      </w:r>
      <w:r w:rsidRPr="00834D1A">
        <w:t xml:space="preserve"> (460 303 бала).</w:t>
      </w:r>
    </w:p>
    <w:p w:rsidR="00B52432" w:rsidRPr="00834D1A" w:rsidRDefault="00B52432" w:rsidP="00B52432">
      <w:r w:rsidRPr="00834D1A">
        <w:t>2-6 жастағы балаларды қамту 89,4%,</w:t>
      </w:r>
      <w:r w:rsidRPr="00834D1A">
        <w:rPr>
          <w:lang w:val="kk-KZ"/>
        </w:rPr>
        <w:t xml:space="preserve"> ал</w:t>
      </w:r>
      <w:r w:rsidRPr="00834D1A">
        <w:t xml:space="preserve"> 3-6 жастағы балаларды қамту 98,5% құрайды. 3-6 </w:t>
      </w:r>
      <w:r w:rsidRPr="00834D1A">
        <w:rPr>
          <w:lang w:val="kk-KZ"/>
        </w:rPr>
        <w:t>жастағы балаларды</w:t>
      </w:r>
      <w:r w:rsidRPr="00834D1A">
        <w:t xml:space="preserve"> 100% қамту</w:t>
      </w:r>
      <w:r w:rsidRPr="00834D1A">
        <w:rPr>
          <w:lang w:val="kk-KZ"/>
        </w:rPr>
        <w:t xml:space="preserve"> </w:t>
      </w:r>
      <w:r w:rsidRPr="00834D1A">
        <w:t>Алматы (92,9%), Жетісу (98,0%), Маңғыстау (96,6%), Түркістан (99,3%), Ұлытау облыстарында (89,5%) және Астана (99,2%), Алматы (94,6%) қалаларында қамтамасыз етілмеген.</w:t>
      </w:r>
    </w:p>
    <w:p w:rsidR="00B52432" w:rsidRPr="00834D1A" w:rsidRDefault="00B52432" w:rsidP="00B52432">
      <w:r w:rsidRPr="00834D1A">
        <w:t xml:space="preserve">2022 жылы 38,9 мың орынға 458 </w:t>
      </w:r>
      <w:r w:rsidRPr="00834D1A">
        <w:rPr>
          <w:lang w:val="kk-KZ"/>
        </w:rPr>
        <w:t>МДҰ</w:t>
      </w:r>
      <w:r w:rsidRPr="00834D1A">
        <w:t xml:space="preserve"> ашылды. Оның ішінде 2,5 мың орындық 17 мемлекеттік және 36,5 мың орындық 444 жеке меншік</w:t>
      </w:r>
      <w:r w:rsidRPr="00834D1A">
        <w:rPr>
          <w:lang w:val="kk-KZ"/>
        </w:rPr>
        <w:t xml:space="preserve"> МДҰ</w:t>
      </w:r>
      <w:r w:rsidRPr="00834D1A">
        <w:t>.</w:t>
      </w:r>
    </w:p>
    <w:p w:rsidR="00B52432" w:rsidRPr="00834D1A" w:rsidRDefault="00B52432" w:rsidP="00B52432">
      <w:r w:rsidRPr="00834D1A">
        <w:rPr>
          <w:lang w:val="kk-KZ"/>
        </w:rPr>
        <w:t>МДҰ</w:t>
      </w:r>
      <w:r w:rsidRPr="00834D1A">
        <w:t xml:space="preserve"> – ға жолдама алу үшін кезекте 2-6 жастағы 132,2 мың бала тұр, оның ішінде қалалық жерде – 105,7 мың адам, ауылдық жерде-26,5 мың адам; 3-6 жастағы 16,4 мың бала, оның ішінде ауылдық жерде-6,1 мың, қалалық жерде-10,3 мың бала.</w:t>
      </w:r>
    </w:p>
    <w:p w:rsidR="00B52432" w:rsidRPr="00834D1A" w:rsidRDefault="00B52432" w:rsidP="00B52432">
      <w:r w:rsidRPr="00834D1A">
        <w:rPr>
          <w:lang w:val="kk-KZ"/>
        </w:rPr>
        <w:t>МДҰ</w:t>
      </w:r>
      <w:r w:rsidRPr="00834D1A">
        <w:t xml:space="preserve">-да орындарды бөлудің ашықтығы мен ұтқырлығын қамтамасыз ету мақсатында балаларды кезекке қою және балабақшаларға жолдама беру қызметі автоматтандырылды. Бұл ретте орындарды бөлу </w:t>
      </w:r>
      <w:r w:rsidR="00786687" w:rsidRPr="00834D1A">
        <w:rPr>
          <w:lang w:val="kk-KZ"/>
        </w:rPr>
        <w:t xml:space="preserve">әр түрлі ақпараттық жүйелер арқылы </w:t>
      </w:r>
      <w:r w:rsidRPr="00834D1A">
        <w:t>өңірлік деңгейде жүргізіледі.</w:t>
      </w:r>
    </w:p>
    <w:p w:rsidR="00B52432" w:rsidRPr="00834D1A" w:rsidRDefault="00B52432" w:rsidP="00B52432">
      <w:pPr>
        <w:rPr>
          <w:iCs/>
          <w:spacing w:val="-2"/>
          <w:szCs w:val="24"/>
          <w:lang w:val="kk-KZ"/>
        </w:rPr>
      </w:pPr>
      <w:r w:rsidRPr="00834D1A">
        <w:rPr>
          <w:iCs/>
          <w:spacing w:val="-2"/>
          <w:szCs w:val="24"/>
          <w:lang w:val="kk-KZ"/>
        </w:rPr>
        <w:t>Қазақ тілінде оқытатын МДҰ ашу басым бағыт болып табылады. 2022 жылдың соңында республика бойынша 66,9% қазақ тілінде оқытуды жүзеге асыратын МДҰ жұмыс жасайды. Қазақ тіліндегі тәрбие процесі 742 832 бала үшін жүзеге асырылады. Тәрбие мен оқытудың қазақ тіліндегі МДҰ-ның ең үлкен үлесі: Ақтөбе, Алматы, Атырау, Жамбыл, Қызылорда, Маңғыстау, Түркістан облыстары мен Шымкент қаласына тиесілі.</w:t>
      </w:r>
    </w:p>
    <w:p w:rsidR="00B52432" w:rsidRPr="00834D1A" w:rsidRDefault="00B52432" w:rsidP="00B52432">
      <w:pPr>
        <w:rPr>
          <w:iCs/>
          <w:spacing w:val="-2"/>
          <w:szCs w:val="24"/>
          <w:lang w:val="kk-KZ"/>
        </w:rPr>
      </w:pPr>
      <w:r w:rsidRPr="00834D1A">
        <w:rPr>
          <w:iCs/>
          <w:spacing w:val="-2"/>
          <w:szCs w:val="24"/>
          <w:lang w:val="kk-KZ"/>
        </w:rPr>
        <w:t>2022 жылдан бастап тәрбие-білім беру процесіне барлық жас топтарында қазақ тілін үйрену бойынша талаптар енгізілді. Қазақ тілін меңгеру мақсатында педагог күні бойы үлгілік бағдарламада айқындалған сөздік минимумын қолданады, балалар қызметінің әртүрлі түрлерінде тәрбиеленушілердің ауызша үйлесімді сөйлеуін дамытады, белсенді сөздікті байытады, қазақ тілін, қарым-</w:t>
      </w:r>
      <w:r w:rsidRPr="00834D1A">
        <w:rPr>
          <w:iCs/>
          <w:spacing w:val="-2"/>
          <w:szCs w:val="24"/>
          <w:lang w:val="kk-KZ"/>
        </w:rPr>
        <w:lastRenderedPageBreak/>
        <w:t>қатынас мәдениетін меңгеруге ықпал етеді, сондай-ақ қазақ халқының мәдениетімен, салт-дәстүрлерімен таныстырады.</w:t>
      </w:r>
    </w:p>
    <w:p w:rsidR="00B52432" w:rsidRPr="00834D1A" w:rsidRDefault="00B52432" w:rsidP="00B52432">
      <w:pPr>
        <w:rPr>
          <w:iCs/>
          <w:spacing w:val="-2"/>
          <w:szCs w:val="24"/>
          <w:lang w:val="kk-KZ"/>
        </w:rPr>
      </w:pPr>
      <w:r w:rsidRPr="00834D1A">
        <w:rPr>
          <w:iCs/>
          <w:spacing w:val="-2"/>
          <w:szCs w:val="24"/>
          <w:lang w:val="kk-KZ"/>
        </w:rPr>
        <w:t>Психологиялық-медициналық-педагогикалық консультациялардың деректері бойынша мектеп жасына дейінгі ерекше білім беру қажеттіліктері бар 47 мыңнан астам бала бар, оның ішінде арнайы ұйымдар мен топтарға 14 460 бала, жалпы білім беру топтарына – 5 530 бала барады</w:t>
      </w:r>
      <w:r w:rsidR="00786687" w:rsidRPr="00834D1A">
        <w:rPr>
          <w:iCs/>
          <w:spacing w:val="-2"/>
          <w:szCs w:val="24"/>
          <w:lang w:val="kk-KZ"/>
        </w:rPr>
        <w:t>, балалардың бір бөлігі отбасында тәрбиеленеді</w:t>
      </w:r>
      <w:r w:rsidRPr="00834D1A">
        <w:rPr>
          <w:iCs/>
          <w:spacing w:val="-2"/>
          <w:szCs w:val="24"/>
          <w:lang w:val="kk-KZ"/>
        </w:rPr>
        <w:t>.</w:t>
      </w:r>
    </w:p>
    <w:p w:rsidR="00B52432" w:rsidRPr="00834D1A" w:rsidRDefault="00B52432" w:rsidP="00B52432">
      <w:pPr>
        <w:rPr>
          <w:iCs/>
          <w:spacing w:val="-2"/>
          <w:szCs w:val="24"/>
          <w:lang w:val="kk-KZ"/>
        </w:rPr>
      </w:pPr>
      <w:r w:rsidRPr="00834D1A">
        <w:rPr>
          <w:iCs/>
          <w:spacing w:val="-2"/>
          <w:szCs w:val="24"/>
          <w:lang w:val="kk-KZ"/>
        </w:rPr>
        <w:t>2022 жылдың соңында контингенті 137 991 баланы құрайтын 5 718 мектепалды тобы бар 3 339 балабақша жұмыс істеді. Мектепалды топтары бар шағын орталықтардың саны 9 941 контингенті бар 821 бірлікті құрады. Еліміздің 5 889 мектебінде 188 682 балаға мектепалды даярлық ұйымдастырылды. Осылайша, балабақшаларда, шағын орталықтарда және мектептердің мектепалды топтарында мектепалды даярлық 336 614 балаға ұйымдастырылып, қамту 95,8%  құрады.</w:t>
      </w:r>
    </w:p>
    <w:p w:rsidR="00D27E6A" w:rsidRPr="00834D1A" w:rsidRDefault="00B52432" w:rsidP="00D27E6A">
      <w:pPr>
        <w:rPr>
          <w:iCs/>
          <w:spacing w:val="-2"/>
          <w:szCs w:val="24"/>
          <w:lang w:val="kk-KZ"/>
        </w:rPr>
      </w:pPr>
      <w:r w:rsidRPr="00834D1A">
        <w:rPr>
          <w:iCs/>
          <w:spacing w:val="-2"/>
          <w:szCs w:val="24"/>
          <w:lang w:val="kk-KZ"/>
        </w:rPr>
        <w:t>МДҰ-да мемлекеттік білім беру тапсырысы меншік нысанына және ведомстволық бағыныстылығына, түрлері мен түрлеріне қарамастан білім беру ұйымдарында орналастырылады. Мемлекеттік білім беру тапсырысының көлемінде Мемлекеттік стандарт шеңберінде бір балаға есептегенде тәрбиелеу және оқыту бойынша МДҰ-ның ағымдағы шығындары өтеледі. «Білім туралы» ҚР Заңының 5-бабының 46-1) тармақшасына сәйкес МДҰ жан басына шаққандағы нормативтік қаржыландыру іске асырылады. Жан басына шаққандағы қаржыландыру нормативінің мөлшерін есептеу үшін мектепке дейінгі тәрбие мен оқытуды жан басына шаққандағы нормативтік қаржыландыру әдістемесі қолданылады.</w:t>
      </w:r>
    </w:p>
    <w:p w:rsidR="00B52432" w:rsidRPr="00834D1A" w:rsidRDefault="00B52432" w:rsidP="00D27E6A">
      <w:pPr>
        <w:rPr>
          <w:iCs/>
          <w:spacing w:val="-2"/>
          <w:szCs w:val="24"/>
          <w:lang w:val="kk-KZ"/>
        </w:rPr>
      </w:pPr>
      <w:r w:rsidRPr="00834D1A">
        <w:rPr>
          <w:rFonts w:eastAsia="PMingLiU"/>
          <w:lang w:val="kk-KZ"/>
        </w:rPr>
        <w:t>2020-2022 жылдар кезеңінде 1-ші тәрбиеленушіге жан басына шаққандағы норматив 34-тен 46 мың теңгеге дейін өсті, бұл ретте ерекше білім беруді қажет ететін балаға жан басына шаққандағы норматив нормотиптік баланың нормативінен 2 есе жоғары.</w:t>
      </w:r>
    </w:p>
    <w:p w:rsidR="00D27E6A" w:rsidRPr="00834D1A" w:rsidRDefault="00D27E6A" w:rsidP="00D27E6A">
      <w:pPr>
        <w:rPr>
          <w:iCs/>
          <w:spacing w:val="-2"/>
          <w:szCs w:val="24"/>
          <w:lang w:val="kk-KZ"/>
        </w:rPr>
      </w:pPr>
    </w:p>
    <w:tbl>
      <w:tblPr>
        <w:tblW w:w="9194" w:type="dxa"/>
        <w:tblLook w:val="04A0" w:firstRow="1" w:lastRow="0" w:firstColumn="1" w:lastColumn="0" w:noHBand="0" w:noVBand="1"/>
      </w:tblPr>
      <w:tblGrid>
        <w:gridCol w:w="1684"/>
        <w:gridCol w:w="1038"/>
        <w:gridCol w:w="1038"/>
        <w:gridCol w:w="940"/>
        <w:gridCol w:w="962"/>
        <w:gridCol w:w="891"/>
        <w:gridCol w:w="940"/>
        <w:gridCol w:w="951"/>
        <w:gridCol w:w="863"/>
      </w:tblGrid>
      <w:tr w:rsidR="00B52432" w:rsidRPr="00834D1A" w:rsidTr="00786687">
        <w:trPr>
          <w:trHeight w:val="262"/>
        </w:trPr>
        <w:tc>
          <w:tcPr>
            <w:tcW w:w="1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2432" w:rsidRPr="00834D1A" w:rsidRDefault="00B52432" w:rsidP="00786687">
            <w:pPr>
              <w:ind w:firstLine="0"/>
              <w:jc w:val="left"/>
              <w:rPr>
                <w:rFonts w:eastAsia="Times New Roman"/>
                <w:sz w:val="22"/>
                <w:szCs w:val="22"/>
                <w:lang w:val="kk-KZ"/>
              </w:rPr>
            </w:pPr>
            <w:r w:rsidRPr="00834D1A">
              <w:rPr>
                <w:rFonts w:eastAsia="Times New Roman"/>
                <w:sz w:val="22"/>
                <w:szCs w:val="22"/>
                <w:lang w:val="kk-KZ"/>
              </w:rPr>
              <w:t> </w:t>
            </w:r>
          </w:p>
        </w:tc>
        <w:tc>
          <w:tcPr>
            <w:tcW w:w="2077" w:type="dxa"/>
            <w:gridSpan w:val="2"/>
            <w:tcBorders>
              <w:top w:val="single" w:sz="4" w:space="0" w:color="auto"/>
              <w:left w:val="nil"/>
              <w:bottom w:val="single" w:sz="4" w:space="0" w:color="auto"/>
              <w:right w:val="single" w:sz="4" w:space="0" w:color="000000"/>
            </w:tcBorders>
            <w:shd w:val="clear" w:color="auto" w:fill="auto"/>
            <w:vAlign w:val="center"/>
            <w:hideMark/>
          </w:tcPr>
          <w:p w:rsidR="00B52432" w:rsidRPr="00834D1A" w:rsidRDefault="00B52432" w:rsidP="00786687">
            <w:pPr>
              <w:ind w:firstLine="0"/>
              <w:jc w:val="center"/>
              <w:rPr>
                <w:rFonts w:eastAsia="Times New Roman"/>
                <w:b/>
                <w:sz w:val="22"/>
                <w:szCs w:val="22"/>
                <w:lang w:val="kk-KZ"/>
              </w:rPr>
            </w:pPr>
            <w:r w:rsidRPr="00834D1A">
              <w:rPr>
                <w:rFonts w:eastAsia="Times New Roman"/>
                <w:b/>
                <w:sz w:val="22"/>
                <w:szCs w:val="22"/>
              </w:rPr>
              <w:t xml:space="preserve">2020 </w:t>
            </w:r>
            <w:r w:rsidRPr="00834D1A">
              <w:rPr>
                <w:rFonts w:eastAsia="Times New Roman"/>
                <w:b/>
                <w:sz w:val="22"/>
                <w:szCs w:val="22"/>
                <w:lang w:val="kk-KZ"/>
              </w:rPr>
              <w:t>жыл</w:t>
            </w:r>
          </w:p>
          <w:p w:rsidR="00B52432" w:rsidRPr="00834D1A" w:rsidRDefault="00B52432" w:rsidP="00786687">
            <w:pPr>
              <w:ind w:firstLine="0"/>
              <w:jc w:val="center"/>
              <w:rPr>
                <w:rFonts w:eastAsia="Times New Roman"/>
                <w:b/>
                <w:sz w:val="22"/>
                <w:szCs w:val="22"/>
              </w:rPr>
            </w:pPr>
            <w:r w:rsidRPr="00834D1A">
              <w:rPr>
                <w:rFonts w:eastAsia="Times New Roman"/>
                <w:b/>
                <w:sz w:val="22"/>
                <w:szCs w:val="22"/>
              </w:rPr>
              <w:t>(2 651</w:t>
            </w:r>
            <w:r w:rsidRPr="00834D1A">
              <w:rPr>
                <w:rFonts w:eastAsia="Times New Roman"/>
                <w:b/>
                <w:sz w:val="22"/>
                <w:szCs w:val="22"/>
                <w:lang w:val="kk-KZ"/>
              </w:rPr>
              <w:t xml:space="preserve"> АЕК</w:t>
            </w:r>
            <w:r w:rsidRPr="00834D1A">
              <w:rPr>
                <w:rFonts w:eastAsia="Times New Roman"/>
                <w:b/>
                <w:sz w:val="22"/>
                <w:szCs w:val="22"/>
              </w:rPr>
              <w:t>)</w:t>
            </w:r>
          </w:p>
        </w:tc>
        <w:tc>
          <w:tcPr>
            <w:tcW w:w="1902" w:type="dxa"/>
            <w:gridSpan w:val="2"/>
            <w:tcBorders>
              <w:top w:val="single" w:sz="4" w:space="0" w:color="auto"/>
              <w:left w:val="nil"/>
              <w:bottom w:val="single" w:sz="4" w:space="0" w:color="auto"/>
              <w:right w:val="single" w:sz="4" w:space="0" w:color="000000"/>
            </w:tcBorders>
            <w:shd w:val="clear" w:color="auto" w:fill="auto"/>
            <w:vAlign w:val="center"/>
            <w:hideMark/>
          </w:tcPr>
          <w:p w:rsidR="00B52432" w:rsidRPr="00834D1A" w:rsidRDefault="00B52432" w:rsidP="00786687">
            <w:pPr>
              <w:ind w:firstLine="0"/>
              <w:jc w:val="center"/>
              <w:rPr>
                <w:rFonts w:eastAsia="Times New Roman"/>
                <w:b/>
                <w:sz w:val="22"/>
                <w:szCs w:val="22"/>
              </w:rPr>
            </w:pPr>
            <w:r w:rsidRPr="00834D1A">
              <w:rPr>
                <w:rFonts w:eastAsia="Times New Roman"/>
                <w:b/>
                <w:sz w:val="22"/>
                <w:szCs w:val="22"/>
              </w:rPr>
              <w:t xml:space="preserve">2021 </w:t>
            </w:r>
            <w:r w:rsidRPr="00834D1A">
              <w:rPr>
                <w:rFonts w:eastAsia="Times New Roman"/>
                <w:b/>
                <w:sz w:val="22"/>
                <w:szCs w:val="22"/>
                <w:lang w:val="kk-KZ"/>
              </w:rPr>
              <w:t>жыл</w:t>
            </w:r>
            <w:r w:rsidRPr="00834D1A">
              <w:rPr>
                <w:rFonts w:eastAsia="Times New Roman"/>
                <w:b/>
                <w:sz w:val="22"/>
                <w:szCs w:val="22"/>
              </w:rPr>
              <w:t xml:space="preserve"> </w:t>
            </w:r>
          </w:p>
        </w:tc>
        <w:tc>
          <w:tcPr>
            <w:tcW w:w="1831" w:type="dxa"/>
            <w:gridSpan w:val="2"/>
            <w:tcBorders>
              <w:top w:val="single" w:sz="4" w:space="0" w:color="auto"/>
              <w:left w:val="nil"/>
              <w:bottom w:val="single" w:sz="4" w:space="0" w:color="auto"/>
              <w:right w:val="single" w:sz="4" w:space="0" w:color="000000"/>
            </w:tcBorders>
            <w:shd w:val="clear" w:color="auto" w:fill="auto"/>
            <w:vAlign w:val="center"/>
            <w:hideMark/>
          </w:tcPr>
          <w:p w:rsidR="00B52432" w:rsidRPr="00834D1A" w:rsidRDefault="00B52432" w:rsidP="00786687">
            <w:pPr>
              <w:ind w:firstLine="0"/>
              <w:jc w:val="center"/>
              <w:rPr>
                <w:rFonts w:eastAsia="Times New Roman"/>
                <w:b/>
                <w:sz w:val="22"/>
                <w:szCs w:val="22"/>
                <w:lang w:val="kk-KZ"/>
              </w:rPr>
            </w:pPr>
            <w:r w:rsidRPr="00834D1A">
              <w:rPr>
                <w:rFonts w:eastAsia="Times New Roman"/>
                <w:b/>
                <w:sz w:val="22"/>
                <w:szCs w:val="22"/>
              </w:rPr>
              <w:t xml:space="preserve">2022 </w:t>
            </w:r>
            <w:r w:rsidRPr="00834D1A">
              <w:rPr>
                <w:rFonts w:eastAsia="Times New Roman"/>
                <w:b/>
                <w:sz w:val="22"/>
                <w:szCs w:val="22"/>
                <w:lang w:val="kk-KZ"/>
              </w:rPr>
              <w:t>жыл</w:t>
            </w:r>
          </w:p>
          <w:p w:rsidR="00B52432" w:rsidRPr="00834D1A" w:rsidRDefault="00B52432" w:rsidP="00786687">
            <w:pPr>
              <w:ind w:firstLine="0"/>
              <w:jc w:val="center"/>
              <w:rPr>
                <w:rFonts w:eastAsia="Times New Roman"/>
                <w:b/>
                <w:sz w:val="22"/>
                <w:szCs w:val="22"/>
              </w:rPr>
            </w:pPr>
            <w:r w:rsidRPr="00834D1A">
              <w:rPr>
                <w:rFonts w:eastAsia="Times New Roman"/>
                <w:b/>
                <w:sz w:val="22"/>
                <w:szCs w:val="22"/>
              </w:rPr>
              <w:t>(3 180</w:t>
            </w:r>
            <w:r w:rsidRPr="00834D1A">
              <w:rPr>
                <w:rFonts w:eastAsia="Times New Roman"/>
                <w:b/>
                <w:sz w:val="22"/>
                <w:szCs w:val="22"/>
                <w:lang w:val="kk-KZ"/>
              </w:rPr>
              <w:t xml:space="preserve"> АЕК</w:t>
            </w:r>
            <w:r w:rsidRPr="00834D1A">
              <w:rPr>
                <w:rFonts w:eastAsia="Times New Roman"/>
                <w:b/>
                <w:sz w:val="22"/>
                <w:szCs w:val="22"/>
              </w:rPr>
              <w:t>)</w:t>
            </w:r>
          </w:p>
        </w:tc>
        <w:tc>
          <w:tcPr>
            <w:tcW w:w="1814" w:type="dxa"/>
            <w:gridSpan w:val="2"/>
            <w:tcBorders>
              <w:top w:val="single" w:sz="4" w:space="0" w:color="auto"/>
              <w:left w:val="nil"/>
              <w:bottom w:val="single" w:sz="4" w:space="0" w:color="auto"/>
              <w:right w:val="single" w:sz="4" w:space="0" w:color="000000"/>
            </w:tcBorders>
            <w:shd w:val="clear" w:color="auto" w:fill="auto"/>
            <w:vAlign w:val="center"/>
            <w:hideMark/>
          </w:tcPr>
          <w:p w:rsidR="00B52432" w:rsidRPr="00834D1A" w:rsidRDefault="00B52432" w:rsidP="00786687">
            <w:pPr>
              <w:ind w:firstLine="0"/>
              <w:jc w:val="center"/>
              <w:rPr>
                <w:rFonts w:eastAsia="Times New Roman"/>
                <w:b/>
                <w:sz w:val="22"/>
                <w:szCs w:val="22"/>
                <w:lang w:val="kk-KZ"/>
              </w:rPr>
            </w:pPr>
            <w:r w:rsidRPr="00834D1A">
              <w:rPr>
                <w:rFonts w:eastAsia="Times New Roman"/>
                <w:b/>
                <w:sz w:val="22"/>
                <w:szCs w:val="22"/>
              </w:rPr>
              <w:t xml:space="preserve">2023 </w:t>
            </w:r>
            <w:r w:rsidRPr="00834D1A">
              <w:rPr>
                <w:rFonts w:eastAsia="Times New Roman"/>
                <w:b/>
                <w:sz w:val="22"/>
                <w:szCs w:val="22"/>
                <w:lang w:val="kk-KZ"/>
              </w:rPr>
              <w:t>жыл</w:t>
            </w:r>
          </w:p>
        </w:tc>
      </w:tr>
      <w:tr w:rsidR="00B52432" w:rsidRPr="00834D1A" w:rsidTr="00786687">
        <w:trPr>
          <w:trHeight w:val="498"/>
        </w:trPr>
        <w:tc>
          <w:tcPr>
            <w:tcW w:w="1570" w:type="dxa"/>
            <w:tcBorders>
              <w:top w:val="nil"/>
              <w:left w:val="single" w:sz="4" w:space="0" w:color="auto"/>
              <w:bottom w:val="single" w:sz="4" w:space="0" w:color="auto"/>
              <w:right w:val="single" w:sz="4" w:space="0" w:color="auto"/>
            </w:tcBorders>
            <w:shd w:val="clear" w:color="auto" w:fill="auto"/>
            <w:noWrap/>
            <w:vAlign w:val="center"/>
            <w:hideMark/>
          </w:tcPr>
          <w:p w:rsidR="00B52432" w:rsidRPr="00834D1A" w:rsidRDefault="00B52432" w:rsidP="00786687">
            <w:pPr>
              <w:ind w:firstLine="0"/>
              <w:jc w:val="left"/>
              <w:rPr>
                <w:rFonts w:eastAsia="Times New Roman"/>
                <w:sz w:val="22"/>
                <w:szCs w:val="22"/>
              </w:rPr>
            </w:pPr>
            <w:r w:rsidRPr="00834D1A">
              <w:rPr>
                <w:rFonts w:eastAsia="Times New Roman"/>
                <w:sz w:val="22"/>
                <w:szCs w:val="22"/>
              </w:rPr>
              <w:t> </w:t>
            </w:r>
          </w:p>
        </w:tc>
        <w:tc>
          <w:tcPr>
            <w:tcW w:w="1038" w:type="dxa"/>
            <w:tcBorders>
              <w:top w:val="nil"/>
              <w:left w:val="nil"/>
              <w:bottom w:val="single" w:sz="4" w:space="0" w:color="auto"/>
              <w:right w:val="single" w:sz="4" w:space="0" w:color="auto"/>
            </w:tcBorders>
            <w:shd w:val="clear" w:color="auto" w:fill="auto"/>
            <w:vAlign w:val="center"/>
            <w:hideMark/>
          </w:tcPr>
          <w:p w:rsidR="00B52432" w:rsidRPr="00834D1A" w:rsidRDefault="00B52432" w:rsidP="00786687">
            <w:pPr>
              <w:ind w:firstLine="0"/>
              <w:jc w:val="center"/>
              <w:rPr>
                <w:rFonts w:eastAsia="Times New Roman"/>
                <w:sz w:val="22"/>
                <w:szCs w:val="22"/>
                <w:lang w:val="kk-KZ"/>
              </w:rPr>
            </w:pPr>
            <w:r w:rsidRPr="00834D1A">
              <w:rPr>
                <w:rFonts w:eastAsia="Times New Roman"/>
                <w:sz w:val="22"/>
                <w:szCs w:val="22"/>
                <w:lang w:val="kk-KZ"/>
              </w:rPr>
              <w:t>қала</w:t>
            </w:r>
          </w:p>
        </w:tc>
        <w:tc>
          <w:tcPr>
            <w:tcW w:w="1038" w:type="dxa"/>
            <w:tcBorders>
              <w:top w:val="nil"/>
              <w:left w:val="nil"/>
              <w:bottom w:val="single" w:sz="4" w:space="0" w:color="auto"/>
              <w:right w:val="single" w:sz="4" w:space="0" w:color="auto"/>
            </w:tcBorders>
            <w:shd w:val="clear" w:color="auto" w:fill="auto"/>
            <w:vAlign w:val="center"/>
            <w:hideMark/>
          </w:tcPr>
          <w:p w:rsidR="00B52432" w:rsidRPr="00834D1A" w:rsidRDefault="00B52432" w:rsidP="00786687">
            <w:pPr>
              <w:ind w:firstLine="0"/>
              <w:jc w:val="center"/>
              <w:rPr>
                <w:rFonts w:eastAsia="Times New Roman"/>
                <w:sz w:val="22"/>
                <w:szCs w:val="22"/>
                <w:lang w:val="kk-KZ"/>
              </w:rPr>
            </w:pPr>
            <w:r w:rsidRPr="00834D1A">
              <w:rPr>
                <w:rFonts w:eastAsia="Times New Roman"/>
                <w:sz w:val="22"/>
                <w:szCs w:val="22"/>
                <w:lang w:val="kk-KZ"/>
              </w:rPr>
              <w:t>ауыл</w:t>
            </w:r>
          </w:p>
        </w:tc>
        <w:tc>
          <w:tcPr>
            <w:tcW w:w="940" w:type="dxa"/>
            <w:tcBorders>
              <w:top w:val="nil"/>
              <w:left w:val="nil"/>
              <w:bottom w:val="single" w:sz="4" w:space="0" w:color="auto"/>
              <w:right w:val="single" w:sz="4" w:space="0" w:color="auto"/>
            </w:tcBorders>
            <w:shd w:val="clear" w:color="auto" w:fill="auto"/>
            <w:vAlign w:val="center"/>
            <w:hideMark/>
          </w:tcPr>
          <w:p w:rsidR="00B52432" w:rsidRPr="00834D1A" w:rsidRDefault="00B52432" w:rsidP="00786687">
            <w:pPr>
              <w:ind w:firstLine="0"/>
              <w:jc w:val="center"/>
              <w:rPr>
                <w:rFonts w:eastAsia="Times New Roman"/>
                <w:sz w:val="22"/>
                <w:szCs w:val="22"/>
                <w:lang w:val="kk-KZ"/>
              </w:rPr>
            </w:pPr>
            <w:r w:rsidRPr="00834D1A">
              <w:rPr>
                <w:rFonts w:eastAsia="Times New Roman"/>
                <w:sz w:val="22"/>
                <w:szCs w:val="22"/>
                <w:lang w:val="kk-KZ"/>
              </w:rPr>
              <w:t>қала</w:t>
            </w:r>
          </w:p>
        </w:tc>
        <w:tc>
          <w:tcPr>
            <w:tcW w:w="962" w:type="dxa"/>
            <w:tcBorders>
              <w:top w:val="nil"/>
              <w:left w:val="nil"/>
              <w:bottom w:val="single" w:sz="4" w:space="0" w:color="auto"/>
              <w:right w:val="single" w:sz="4" w:space="0" w:color="auto"/>
            </w:tcBorders>
            <w:shd w:val="clear" w:color="auto" w:fill="auto"/>
            <w:vAlign w:val="center"/>
            <w:hideMark/>
          </w:tcPr>
          <w:p w:rsidR="00B52432" w:rsidRPr="00834D1A" w:rsidRDefault="00B52432" w:rsidP="00786687">
            <w:pPr>
              <w:ind w:firstLine="0"/>
              <w:jc w:val="center"/>
              <w:rPr>
                <w:rFonts w:eastAsia="Times New Roman"/>
                <w:sz w:val="22"/>
                <w:szCs w:val="22"/>
                <w:lang w:val="kk-KZ"/>
              </w:rPr>
            </w:pPr>
            <w:r w:rsidRPr="00834D1A">
              <w:rPr>
                <w:rFonts w:eastAsia="Times New Roman"/>
                <w:sz w:val="22"/>
                <w:szCs w:val="22"/>
                <w:lang w:val="kk-KZ"/>
              </w:rPr>
              <w:t>ауыл</w:t>
            </w:r>
          </w:p>
        </w:tc>
        <w:tc>
          <w:tcPr>
            <w:tcW w:w="891" w:type="dxa"/>
            <w:tcBorders>
              <w:top w:val="nil"/>
              <w:left w:val="nil"/>
              <w:bottom w:val="single" w:sz="4" w:space="0" w:color="auto"/>
              <w:right w:val="single" w:sz="4" w:space="0" w:color="auto"/>
            </w:tcBorders>
            <w:shd w:val="clear" w:color="auto" w:fill="auto"/>
            <w:vAlign w:val="center"/>
            <w:hideMark/>
          </w:tcPr>
          <w:p w:rsidR="00B52432" w:rsidRPr="00834D1A" w:rsidRDefault="00B52432" w:rsidP="00786687">
            <w:pPr>
              <w:ind w:firstLine="0"/>
              <w:jc w:val="center"/>
              <w:rPr>
                <w:rFonts w:eastAsia="Times New Roman"/>
                <w:sz w:val="22"/>
                <w:szCs w:val="22"/>
                <w:lang w:val="kk-KZ"/>
              </w:rPr>
            </w:pPr>
            <w:r w:rsidRPr="00834D1A">
              <w:rPr>
                <w:rFonts w:eastAsia="Times New Roman"/>
                <w:sz w:val="22"/>
                <w:szCs w:val="22"/>
                <w:lang w:val="kk-KZ"/>
              </w:rPr>
              <w:t>қала</w:t>
            </w:r>
          </w:p>
        </w:tc>
        <w:tc>
          <w:tcPr>
            <w:tcW w:w="940" w:type="dxa"/>
            <w:tcBorders>
              <w:top w:val="nil"/>
              <w:left w:val="nil"/>
              <w:bottom w:val="single" w:sz="4" w:space="0" w:color="auto"/>
              <w:right w:val="single" w:sz="4" w:space="0" w:color="auto"/>
            </w:tcBorders>
            <w:shd w:val="clear" w:color="auto" w:fill="auto"/>
            <w:vAlign w:val="center"/>
            <w:hideMark/>
          </w:tcPr>
          <w:p w:rsidR="00B52432" w:rsidRPr="00834D1A" w:rsidRDefault="00B52432" w:rsidP="00786687">
            <w:pPr>
              <w:ind w:firstLine="0"/>
              <w:jc w:val="center"/>
              <w:rPr>
                <w:rFonts w:eastAsia="Times New Roman"/>
                <w:sz w:val="22"/>
                <w:szCs w:val="22"/>
                <w:lang w:val="kk-KZ"/>
              </w:rPr>
            </w:pPr>
            <w:r w:rsidRPr="00834D1A">
              <w:rPr>
                <w:rFonts w:eastAsia="Times New Roman"/>
                <w:sz w:val="22"/>
                <w:szCs w:val="22"/>
                <w:lang w:val="kk-KZ"/>
              </w:rPr>
              <w:t>ауыл</w:t>
            </w:r>
          </w:p>
        </w:tc>
        <w:tc>
          <w:tcPr>
            <w:tcW w:w="951" w:type="dxa"/>
            <w:tcBorders>
              <w:top w:val="nil"/>
              <w:left w:val="nil"/>
              <w:bottom w:val="single" w:sz="4" w:space="0" w:color="auto"/>
              <w:right w:val="single" w:sz="4" w:space="0" w:color="auto"/>
            </w:tcBorders>
            <w:shd w:val="clear" w:color="auto" w:fill="auto"/>
            <w:vAlign w:val="center"/>
            <w:hideMark/>
          </w:tcPr>
          <w:p w:rsidR="00B52432" w:rsidRPr="00834D1A" w:rsidRDefault="00B52432" w:rsidP="00786687">
            <w:pPr>
              <w:ind w:firstLine="0"/>
              <w:jc w:val="center"/>
              <w:rPr>
                <w:rFonts w:eastAsia="Times New Roman"/>
                <w:sz w:val="22"/>
                <w:szCs w:val="22"/>
                <w:lang w:val="kk-KZ"/>
              </w:rPr>
            </w:pPr>
            <w:r w:rsidRPr="00834D1A">
              <w:rPr>
                <w:rFonts w:eastAsia="Times New Roman"/>
                <w:sz w:val="22"/>
                <w:szCs w:val="22"/>
                <w:lang w:val="kk-KZ"/>
              </w:rPr>
              <w:t>қала</w:t>
            </w:r>
          </w:p>
        </w:tc>
        <w:tc>
          <w:tcPr>
            <w:tcW w:w="863" w:type="dxa"/>
            <w:tcBorders>
              <w:top w:val="nil"/>
              <w:left w:val="nil"/>
              <w:bottom w:val="single" w:sz="4" w:space="0" w:color="auto"/>
              <w:right w:val="single" w:sz="4" w:space="0" w:color="auto"/>
            </w:tcBorders>
            <w:shd w:val="clear" w:color="auto" w:fill="auto"/>
            <w:vAlign w:val="center"/>
            <w:hideMark/>
          </w:tcPr>
          <w:p w:rsidR="00B52432" w:rsidRPr="00834D1A" w:rsidRDefault="00B52432" w:rsidP="00786687">
            <w:pPr>
              <w:ind w:firstLine="0"/>
              <w:jc w:val="center"/>
              <w:rPr>
                <w:rFonts w:eastAsia="Times New Roman"/>
                <w:sz w:val="22"/>
                <w:szCs w:val="22"/>
                <w:lang w:val="kk-KZ"/>
              </w:rPr>
            </w:pPr>
            <w:r w:rsidRPr="00834D1A">
              <w:rPr>
                <w:rFonts w:eastAsia="Times New Roman"/>
                <w:sz w:val="22"/>
                <w:szCs w:val="22"/>
                <w:lang w:val="kk-KZ"/>
              </w:rPr>
              <w:t>ауыл</w:t>
            </w:r>
          </w:p>
        </w:tc>
      </w:tr>
      <w:tr w:rsidR="00B52432" w:rsidRPr="00834D1A" w:rsidTr="00786687">
        <w:trPr>
          <w:trHeight w:val="498"/>
        </w:trPr>
        <w:tc>
          <w:tcPr>
            <w:tcW w:w="1570" w:type="dxa"/>
            <w:tcBorders>
              <w:top w:val="nil"/>
              <w:left w:val="single" w:sz="4" w:space="0" w:color="auto"/>
              <w:bottom w:val="single" w:sz="4" w:space="0" w:color="auto"/>
              <w:right w:val="single" w:sz="4" w:space="0" w:color="auto"/>
            </w:tcBorders>
            <w:shd w:val="clear" w:color="auto" w:fill="auto"/>
            <w:vAlign w:val="center"/>
            <w:hideMark/>
          </w:tcPr>
          <w:p w:rsidR="00B52432" w:rsidRPr="00834D1A" w:rsidRDefault="00B52432" w:rsidP="00786687">
            <w:pPr>
              <w:ind w:firstLine="0"/>
              <w:jc w:val="left"/>
              <w:rPr>
                <w:rFonts w:eastAsia="Times New Roman"/>
                <w:b/>
                <w:bCs/>
                <w:sz w:val="22"/>
                <w:szCs w:val="22"/>
                <w:lang w:val="kk-KZ"/>
              </w:rPr>
            </w:pPr>
            <w:r w:rsidRPr="00834D1A">
              <w:rPr>
                <w:rFonts w:eastAsia="Times New Roman"/>
                <w:b/>
                <w:bCs/>
                <w:sz w:val="22"/>
                <w:szCs w:val="22"/>
              </w:rPr>
              <w:t xml:space="preserve">10,5 </w:t>
            </w:r>
            <w:r w:rsidRPr="00834D1A">
              <w:rPr>
                <w:rFonts w:eastAsia="Times New Roman"/>
                <w:b/>
                <w:bCs/>
                <w:sz w:val="22"/>
                <w:szCs w:val="22"/>
                <w:lang w:val="kk-KZ"/>
              </w:rPr>
              <w:t>сағат</w:t>
            </w:r>
          </w:p>
        </w:tc>
        <w:tc>
          <w:tcPr>
            <w:tcW w:w="1038" w:type="dxa"/>
            <w:tcBorders>
              <w:top w:val="nil"/>
              <w:left w:val="nil"/>
              <w:bottom w:val="single" w:sz="4" w:space="0" w:color="auto"/>
              <w:right w:val="single" w:sz="4" w:space="0" w:color="auto"/>
            </w:tcBorders>
            <w:shd w:val="clear" w:color="auto" w:fill="auto"/>
            <w:noWrap/>
            <w:vAlign w:val="center"/>
            <w:hideMark/>
          </w:tcPr>
          <w:p w:rsidR="00B52432" w:rsidRPr="00834D1A" w:rsidRDefault="00B52432" w:rsidP="00786687">
            <w:pPr>
              <w:ind w:firstLine="0"/>
              <w:jc w:val="center"/>
              <w:rPr>
                <w:rFonts w:eastAsia="Times New Roman"/>
                <w:sz w:val="16"/>
                <w:szCs w:val="22"/>
              </w:rPr>
            </w:pPr>
            <w:r w:rsidRPr="00834D1A">
              <w:rPr>
                <w:rFonts w:eastAsia="Times New Roman"/>
                <w:sz w:val="16"/>
                <w:szCs w:val="22"/>
              </w:rPr>
              <w:t>34 295</w:t>
            </w:r>
          </w:p>
        </w:tc>
        <w:tc>
          <w:tcPr>
            <w:tcW w:w="1038" w:type="dxa"/>
            <w:tcBorders>
              <w:top w:val="nil"/>
              <w:left w:val="nil"/>
              <w:bottom w:val="single" w:sz="4" w:space="0" w:color="auto"/>
              <w:right w:val="single" w:sz="4" w:space="0" w:color="auto"/>
            </w:tcBorders>
            <w:shd w:val="clear" w:color="auto" w:fill="auto"/>
            <w:noWrap/>
            <w:vAlign w:val="center"/>
            <w:hideMark/>
          </w:tcPr>
          <w:p w:rsidR="00B52432" w:rsidRPr="00834D1A" w:rsidRDefault="00B52432" w:rsidP="00786687">
            <w:pPr>
              <w:ind w:firstLine="0"/>
              <w:jc w:val="center"/>
              <w:rPr>
                <w:rFonts w:eastAsia="Times New Roman"/>
                <w:sz w:val="16"/>
                <w:szCs w:val="22"/>
              </w:rPr>
            </w:pPr>
            <w:r w:rsidRPr="00834D1A">
              <w:rPr>
                <w:rFonts w:eastAsia="Times New Roman"/>
                <w:sz w:val="16"/>
                <w:szCs w:val="22"/>
              </w:rPr>
              <w:t>37 233</w:t>
            </w:r>
          </w:p>
        </w:tc>
        <w:tc>
          <w:tcPr>
            <w:tcW w:w="940" w:type="dxa"/>
            <w:tcBorders>
              <w:top w:val="nil"/>
              <w:left w:val="nil"/>
              <w:bottom w:val="single" w:sz="4" w:space="0" w:color="auto"/>
              <w:right w:val="single" w:sz="4" w:space="0" w:color="auto"/>
            </w:tcBorders>
            <w:shd w:val="clear" w:color="auto" w:fill="auto"/>
            <w:noWrap/>
            <w:vAlign w:val="center"/>
            <w:hideMark/>
          </w:tcPr>
          <w:p w:rsidR="00B52432" w:rsidRPr="00834D1A" w:rsidRDefault="00B52432" w:rsidP="00786687">
            <w:pPr>
              <w:ind w:firstLine="0"/>
              <w:jc w:val="center"/>
              <w:rPr>
                <w:rFonts w:eastAsia="Times New Roman"/>
                <w:sz w:val="16"/>
                <w:szCs w:val="22"/>
              </w:rPr>
            </w:pPr>
            <w:r w:rsidRPr="00834D1A">
              <w:rPr>
                <w:rFonts w:eastAsia="Times New Roman"/>
                <w:sz w:val="16"/>
                <w:szCs w:val="22"/>
              </w:rPr>
              <w:t>38 256</w:t>
            </w:r>
          </w:p>
        </w:tc>
        <w:tc>
          <w:tcPr>
            <w:tcW w:w="962" w:type="dxa"/>
            <w:tcBorders>
              <w:top w:val="nil"/>
              <w:left w:val="nil"/>
              <w:bottom w:val="single" w:sz="4" w:space="0" w:color="auto"/>
              <w:right w:val="single" w:sz="4" w:space="0" w:color="auto"/>
            </w:tcBorders>
            <w:shd w:val="clear" w:color="auto" w:fill="auto"/>
            <w:noWrap/>
            <w:vAlign w:val="center"/>
            <w:hideMark/>
          </w:tcPr>
          <w:p w:rsidR="00B52432" w:rsidRPr="00834D1A" w:rsidRDefault="00B52432" w:rsidP="00786687">
            <w:pPr>
              <w:ind w:firstLine="0"/>
              <w:jc w:val="center"/>
              <w:rPr>
                <w:rFonts w:eastAsia="Times New Roman"/>
                <w:sz w:val="16"/>
                <w:szCs w:val="22"/>
              </w:rPr>
            </w:pPr>
            <w:r w:rsidRPr="00834D1A">
              <w:rPr>
                <w:rFonts w:eastAsia="Times New Roman"/>
                <w:sz w:val="16"/>
                <w:szCs w:val="22"/>
              </w:rPr>
              <w:t>41 782</w:t>
            </w:r>
          </w:p>
        </w:tc>
        <w:tc>
          <w:tcPr>
            <w:tcW w:w="891" w:type="dxa"/>
            <w:tcBorders>
              <w:top w:val="nil"/>
              <w:left w:val="nil"/>
              <w:bottom w:val="single" w:sz="4" w:space="0" w:color="auto"/>
              <w:right w:val="single" w:sz="4" w:space="0" w:color="auto"/>
            </w:tcBorders>
            <w:shd w:val="clear" w:color="auto" w:fill="auto"/>
            <w:noWrap/>
            <w:vAlign w:val="center"/>
            <w:hideMark/>
          </w:tcPr>
          <w:p w:rsidR="00B52432" w:rsidRPr="00834D1A" w:rsidRDefault="00B52432" w:rsidP="00786687">
            <w:pPr>
              <w:ind w:firstLine="0"/>
              <w:jc w:val="center"/>
              <w:rPr>
                <w:rFonts w:eastAsia="Times New Roman"/>
                <w:sz w:val="16"/>
                <w:szCs w:val="22"/>
              </w:rPr>
            </w:pPr>
            <w:r w:rsidRPr="00834D1A">
              <w:rPr>
                <w:rFonts w:eastAsia="Times New Roman"/>
                <w:sz w:val="16"/>
                <w:szCs w:val="22"/>
              </w:rPr>
              <w:t>42 466</w:t>
            </w:r>
          </w:p>
        </w:tc>
        <w:tc>
          <w:tcPr>
            <w:tcW w:w="940" w:type="dxa"/>
            <w:tcBorders>
              <w:top w:val="nil"/>
              <w:left w:val="nil"/>
              <w:bottom w:val="single" w:sz="4" w:space="0" w:color="auto"/>
              <w:right w:val="single" w:sz="4" w:space="0" w:color="auto"/>
            </w:tcBorders>
            <w:shd w:val="clear" w:color="auto" w:fill="auto"/>
            <w:noWrap/>
            <w:vAlign w:val="center"/>
            <w:hideMark/>
          </w:tcPr>
          <w:p w:rsidR="00B52432" w:rsidRPr="00834D1A" w:rsidRDefault="00B52432" w:rsidP="00786687">
            <w:pPr>
              <w:ind w:firstLine="0"/>
              <w:jc w:val="center"/>
              <w:rPr>
                <w:rFonts w:eastAsia="Times New Roman"/>
                <w:sz w:val="16"/>
                <w:szCs w:val="22"/>
              </w:rPr>
            </w:pPr>
            <w:r w:rsidRPr="00834D1A">
              <w:rPr>
                <w:rFonts w:eastAsia="Times New Roman"/>
                <w:sz w:val="16"/>
                <w:szCs w:val="22"/>
              </w:rPr>
              <w:t>46 617</w:t>
            </w:r>
          </w:p>
        </w:tc>
        <w:tc>
          <w:tcPr>
            <w:tcW w:w="951" w:type="dxa"/>
            <w:tcBorders>
              <w:top w:val="nil"/>
              <w:left w:val="nil"/>
              <w:bottom w:val="single" w:sz="4" w:space="0" w:color="auto"/>
              <w:right w:val="single" w:sz="4" w:space="0" w:color="auto"/>
            </w:tcBorders>
            <w:shd w:val="clear" w:color="auto" w:fill="auto"/>
            <w:noWrap/>
            <w:vAlign w:val="center"/>
            <w:hideMark/>
          </w:tcPr>
          <w:p w:rsidR="00B52432" w:rsidRPr="00834D1A" w:rsidRDefault="00B52432" w:rsidP="00786687">
            <w:pPr>
              <w:ind w:firstLine="0"/>
              <w:jc w:val="center"/>
              <w:rPr>
                <w:rFonts w:eastAsia="Times New Roman"/>
                <w:sz w:val="16"/>
                <w:szCs w:val="22"/>
              </w:rPr>
            </w:pPr>
            <w:r w:rsidRPr="00834D1A">
              <w:rPr>
                <w:rFonts w:eastAsia="Times New Roman"/>
                <w:sz w:val="16"/>
                <w:szCs w:val="22"/>
              </w:rPr>
              <w:t>46 465</w:t>
            </w:r>
          </w:p>
        </w:tc>
        <w:tc>
          <w:tcPr>
            <w:tcW w:w="863" w:type="dxa"/>
            <w:tcBorders>
              <w:top w:val="nil"/>
              <w:left w:val="nil"/>
              <w:bottom w:val="single" w:sz="4" w:space="0" w:color="auto"/>
              <w:right w:val="single" w:sz="4" w:space="0" w:color="auto"/>
            </w:tcBorders>
            <w:shd w:val="clear" w:color="auto" w:fill="auto"/>
            <w:noWrap/>
            <w:vAlign w:val="center"/>
            <w:hideMark/>
          </w:tcPr>
          <w:p w:rsidR="00B52432" w:rsidRPr="00834D1A" w:rsidRDefault="00B52432" w:rsidP="00786687">
            <w:pPr>
              <w:ind w:firstLine="0"/>
              <w:jc w:val="center"/>
              <w:rPr>
                <w:rFonts w:eastAsia="Times New Roman"/>
                <w:sz w:val="16"/>
                <w:szCs w:val="22"/>
              </w:rPr>
            </w:pPr>
            <w:r w:rsidRPr="00834D1A">
              <w:rPr>
                <w:rFonts w:eastAsia="Times New Roman"/>
                <w:sz w:val="16"/>
                <w:szCs w:val="22"/>
              </w:rPr>
              <w:t>51 209</w:t>
            </w:r>
          </w:p>
        </w:tc>
      </w:tr>
      <w:tr w:rsidR="00B52432" w:rsidRPr="00834D1A" w:rsidTr="00786687">
        <w:trPr>
          <w:trHeight w:val="1064"/>
        </w:trPr>
        <w:tc>
          <w:tcPr>
            <w:tcW w:w="1570" w:type="dxa"/>
            <w:tcBorders>
              <w:top w:val="nil"/>
              <w:left w:val="single" w:sz="4" w:space="0" w:color="auto"/>
              <w:bottom w:val="single" w:sz="4" w:space="0" w:color="auto"/>
              <w:right w:val="single" w:sz="4" w:space="0" w:color="auto"/>
            </w:tcBorders>
            <w:shd w:val="clear" w:color="auto" w:fill="auto"/>
            <w:vAlign w:val="center"/>
            <w:hideMark/>
          </w:tcPr>
          <w:p w:rsidR="00B52432" w:rsidRPr="00834D1A" w:rsidRDefault="00B52432" w:rsidP="00786687">
            <w:pPr>
              <w:ind w:firstLine="0"/>
              <w:jc w:val="left"/>
              <w:rPr>
                <w:rFonts w:eastAsia="Times New Roman"/>
                <w:b/>
                <w:bCs/>
                <w:sz w:val="22"/>
                <w:szCs w:val="22"/>
              </w:rPr>
            </w:pPr>
            <w:r w:rsidRPr="00834D1A">
              <w:rPr>
                <w:rFonts w:eastAsia="Times New Roman"/>
                <w:b/>
                <w:bCs/>
                <w:sz w:val="22"/>
                <w:szCs w:val="22"/>
              </w:rPr>
              <w:t>Туберкулезбен уланған топ үшін</w:t>
            </w:r>
          </w:p>
        </w:tc>
        <w:tc>
          <w:tcPr>
            <w:tcW w:w="1038" w:type="dxa"/>
            <w:tcBorders>
              <w:top w:val="nil"/>
              <w:left w:val="nil"/>
              <w:bottom w:val="single" w:sz="4" w:space="0" w:color="auto"/>
              <w:right w:val="single" w:sz="4" w:space="0" w:color="auto"/>
            </w:tcBorders>
            <w:shd w:val="clear" w:color="auto" w:fill="auto"/>
            <w:noWrap/>
            <w:vAlign w:val="center"/>
            <w:hideMark/>
          </w:tcPr>
          <w:p w:rsidR="00B52432" w:rsidRPr="00834D1A" w:rsidRDefault="00B52432" w:rsidP="00786687">
            <w:pPr>
              <w:ind w:firstLine="0"/>
              <w:jc w:val="center"/>
              <w:rPr>
                <w:rFonts w:eastAsia="Times New Roman"/>
                <w:sz w:val="16"/>
                <w:szCs w:val="22"/>
              </w:rPr>
            </w:pPr>
            <w:r w:rsidRPr="00834D1A">
              <w:rPr>
                <w:rFonts w:eastAsia="Times New Roman"/>
                <w:sz w:val="16"/>
                <w:szCs w:val="22"/>
              </w:rPr>
              <w:t>50 675</w:t>
            </w:r>
          </w:p>
        </w:tc>
        <w:tc>
          <w:tcPr>
            <w:tcW w:w="1038" w:type="dxa"/>
            <w:tcBorders>
              <w:top w:val="nil"/>
              <w:left w:val="nil"/>
              <w:bottom w:val="single" w:sz="4" w:space="0" w:color="auto"/>
              <w:right w:val="single" w:sz="4" w:space="0" w:color="auto"/>
            </w:tcBorders>
            <w:shd w:val="clear" w:color="auto" w:fill="auto"/>
            <w:noWrap/>
            <w:vAlign w:val="center"/>
            <w:hideMark/>
          </w:tcPr>
          <w:p w:rsidR="00B52432" w:rsidRPr="00834D1A" w:rsidRDefault="00B52432" w:rsidP="00786687">
            <w:pPr>
              <w:ind w:firstLine="0"/>
              <w:jc w:val="center"/>
              <w:rPr>
                <w:rFonts w:eastAsia="Times New Roman"/>
                <w:sz w:val="16"/>
                <w:szCs w:val="22"/>
              </w:rPr>
            </w:pPr>
            <w:r w:rsidRPr="00834D1A">
              <w:rPr>
                <w:rFonts w:eastAsia="Times New Roman"/>
                <w:sz w:val="16"/>
                <w:szCs w:val="22"/>
              </w:rPr>
              <w:t>55 573</w:t>
            </w:r>
          </w:p>
        </w:tc>
        <w:tc>
          <w:tcPr>
            <w:tcW w:w="940" w:type="dxa"/>
            <w:tcBorders>
              <w:top w:val="nil"/>
              <w:left w:val="nil"/>
              <w:bottom w:val="single" w:sz="4" w:space="0" w:color="auto"/>
              <w:right w:val="single" w:sz="4" w:space="0" w:color="auto"/>
            </w:tcBorders>
            <w:shd w:val="clear" w:color="auto" w:fill="auto"/>
            <w:noWrap/>
            <w:vAlign w:val="center"/>
            <w:hideMark/>
          </w:tcPr>
          <w:p w:rsidR="00B52432" w:rsidRPr="00834D1A" w:rsidRDefault="00B52432" w:rsidP="00786687">
            <w:pPr>
              <w:ind w:firstLine="0"/>
              <w:jc w:val="center"/>
              <w:rPr>
                <w:rFonts w:eastAsia="Times New Roman"/>
                <w:sz w:val="16"/>
                <w:szCs w:val="22"/>
              </w:rPr>
            </w:pPr>
            <w:r w:rsidRPr="00834D1A">
              <w:rPr>
                <w:rFonts w:eastAsia="Times New Roman"/>
                <w:sz w:val="16"/>
                <w:szCs w:val="22"/>
              </w:rPr>
              <w:t>56 515</w:t>
            </w:r>
          </w:p>
        </w:tc>
        <w:tc>
          <w:tcPr>
            <w:tcW w:w="962" w:type="dxa"/>
            <w:tcBorders>
              <w:top w:val="nil"/>
              <w:left w:val="nil"/>
              <w:bottom w:val="single" w:sz="4" w:space="0" w:color="auto"/>
              <w:right w:val="single" w:sz="4" w:space="0" w:color="auto"/>
            </w:tcBorders>
            <w:shd w:val="clear" w:color="auto" w:fill="auto"/>
            <w:noWrap/>
            <w:vAlign w:val="center"/>
            <w:hideMark/>
          </w:tcPr>
          <w:p w:rsidR="00B52432" w:rsidRPr="00834D1A" w:rsidRDefault="00B52432" w:rsidP="00786687">
            <w:pPr>
              <w:ind w:firstLine="0"/>
              <w:jc w:val="center"/>
              <w:rPr>
                <w:rFonts w:eastAsia="Times New Roman"/>
                <w:sz w:val="16"/>
                <w:szCs w:val="22"/>
              </w:rPr>
            </w:pPr>
            <w:r w:rsidRPr="00834D1A">
              <w:rPr>
                <w:rFonts w:eastAsia="Times New Roman"/>
                <w:sz w:val="16"/>
                <w:szCs w:val="22"/>
              </w:rPr>
              <w:t>62 392</w:t>
            </w:r>
          </w:p>
        </w:tc>
        <w:tc>
          <w:tcPr>
            <w:tcW w:w="891" w:type="dxa"/>
            <w:tcBorders>
              <w:top w:val="nil"/>
              <w:left w:val="nil"/>
              <w:bottom w:val="single" w:sz="4" w:space="0" w:color="auto"/>
              <w:right w:val="single" w:sz="4" w:space="0" w:color="auto"/>
            </w:tcBorders>
            <w:shd w:val="clear" w:color="auto" w:fill="auto"/>
            <w:noWrap/>
            <w:vAlign w:val="center"/>
            <w:hideMark/>
          </w:tcPr>
          <w:p w:rsidR="00B52432" w:rsidRPr="00834D1A" w:rsidRDefault="00B52432" w:rsidP="00786687">
            <w:pPr>
              <w:ind w:firstLine="0"/>
              <w:jc w:val="center"/>
              <w:rPr>
                <w:rFonts w:eastAsia="Times New Roman"/>
                <w:sz w:val="16"/>
                <w:szCs w:val="22"/>
              </w:rPr>
            </w:pPr>
            <w:r w:rsidRPr="00834D1A">
              <w:rPr>
                <w:rFonts w:eastAsia="Times New Roman"/>
                <w:sz w:val="16"/>
                <w:szCs w:val="22"/>
              </w:rPr>
              <w:t>62 788</w:t>
            </w:r>
          </w:p>
        </w:tc>
        <w:tc>
          <w:tcPr>
            <w:tcW w:w="940" w:type="dxa"/>
            <w:tcBorders>
              <w:top w:val="nil"/>
              <w:left w:val="nil"/>
              <w:bottom w:val="single" w:sz="4" w:space="0" w:color="auto"/>
              <w:right w:val="single" w:sz="4" w:space="0" w:color="auto"/>
            </w:tcBorders>
            <w:shd w:val="clear" w:color="auto" w:fill="auto"/>
            <w:noWrap/>
            <w:vAlign w:val="center"/>
            <w:hideMark/>
          </w:tcPr>
          <w:p w:rsidR="00B52432" w:rsidRPr="00834D1A" w:rsidRDefault="00B52432" w:rsidP="00786687">
            <w:pPr>
              <w:ind w:firstLine="0"/>
              <w:jc w:val="center"/>
              <w:rPr>
                <w:rFonts w:eastAsia="Times New Roman"/>
                <w:sz w:val="16"/>
                <w:szCs w:val="22"/>
              </w:rPr>
            </w:pPr>
            <w:r w:rsidRPr="00834D1A">
              <w:rPr>
                <w:rFonts w:eastAsia="Times New Roman"/>
                <w:sz w:val="16"/>
                <w:szCs w:val="22"/>
              </w:rPr>
              <w:t>69 707</w:t>
            </w:r>
          </w:p>
        </w:tc>
        <w:tc>
          <w:tcPr>
            <w:tcW w:w="951" w:type="dxa"/>
            <w:tcBorders>
              <w:top w:val="nil"/>
              <w:left w:val="nil"/>
              <w:bottom w:val="single" w:sz="4" w:space="0" w:color="auto"/>
              <w:right w:val="single" w:sz="4" w:space="0" w:color="auto"/>
            </w:tcBorders>
            <w:shd w:val="clear" w:color="auto" w:fill="auto"/>
            <w:noWrap/>
            <w:vAlign w:val="center"/>
            <w:hideMark/>
          </w:tcPr>
          <w:p w:rsidR="00B52432" w:rsidRPr="00834D1A" w:rsidRDefault="00B52432" w:rsidP="00786687">
            <w:pPr>
              <w:ind w:firstLine="0"/>
              <w:jc w:val="center"/>
              <w:rPr>
                <w:rFonts w:eastAsia="Times New Roman"/>
                <w:sz w:val="16"/>
                <w:szCs w:val="22"/>
              </w:rPr>
            </w:pPr>
            <w:r w:rsidRPr="00834D1A">
              <w:rPr>
                <w:rFonts w:eastAsia="Times New Roman"/>
                <w:sz w:val="16"/>
                <w:szCs w:val="22"/>
              </w:rPr>
              <w:t>68 680</w:t>
            </w:r>
          </w:p>
        </w:tc>
        <w:tc>
          <w:tcPr>
            <w:tcW w:w="863" w:type="dxa"/>
            <w:tcBorders>
              <w:top w:val="nil"/>
              <w:left w:val="nil"/>
              <w:bottom w:val="single" w:sz="4" w:space="0" w:color="auto"/>
              <w:right w:val="single" w:sz="4" w:space="0" w:color="auto"/>
            </w:tcBorders>
            <w:shd w:val="clear" w:color="auto" w:fill="auto"/>
            <w:noWrap/>
            <w:vAlign w:val="center"/>
            <w:hideMark/>
          </w:tcPr>
          <w:p w:rsidR="00B52432" w:rsidRPr="00834D1A" w:rsidRDefault="00B52432" w:rsidP="00786687">
            <w:pPr>
              <w:ind w:firstLine="0"/>
              <w:jc w:val="center"/>
              <w:rPr>
                <w:rFonts w:eastAsia="Times New Roman"/>
                <w:sz w:val="16"/>
                <w:szCs w:val="22"/>
              </w:rPr>
            </w:pPr>
            <w:r w:rsidRPr="00834D1A">
              <w:rPr>
                <w:rFonts w:eastAsia="Times New Roman"/>
                <w:sz w:val="16"/>
                <w:szCs w:val="22"/>
              </w:rPr>
              <w:t>76 587</w:t>
            </w:r>
          </w:p>
        </w:tc>
      </w:tr>
      <w:tr w:rsidR="00B52432" w:rsidRPr="00834D1A" w:rsidTr="00786687">
        <w:trPr>
          <w:trHeight w:val="698"/>
        </w:trPr>
        <w:tc>
          <w:tcPr>
            <w:tcW w:w="1570" w:type="dxa"/>
            <w:tcBorders>
              <w:top w:val="nil"/>
              <w:left w:val="single" w:sz="4" w:space="0" w:color="auto"/>
              <w:bottom w:val="single" w:sz="4" w:space="0" w:color="auto"/>
              <w:right w:val="single" w:sz="4" w:space="0" w:color="auto"/>
            </w:tcBorders>
            <w:shd w:val="clear" w:color="auto" w:fill="auto"/>
            <w:vAlign w:val="center"/>
            <w:hideMark/>
          </w:tcPr>
          <w:p w:rsidR="00B52432" w:rsidRPr="00834D1A" w:rsidRDefault="00786687" w:rsidP="00786687">
            <w:pPr>
              <w:ind w:firstLine="0"/>
              <w:jc w:val="left"/>
              <w:rPr>
                <w:rFonts w:eastAsia="Times New Roman"/>
                <w:b/>
                <w:bCs/>
                <w:sz w:val="22"/>
                <w:szCs w:val="22"/>
              </w:rPr>
            </w:pPr>
            <w:r w:rsidRPr="00834D1A">
              <w:rPr>
                <w:rFonts w:eastAsia="Times New Roman"/>
                <w:b/>
                <w:bCs/>
                <w:sz w:val="22"/>
                <w:szCs w:val="22"/>
              </w:rPr>
              <w:t>Арнайы</w:t>
            </w:r>
            <w:r w:rsidR="00B52432" w:rsidRPr="00834D1A">
              <w:rPr>
                <w:rFonts w:eastAsia="Times New Roman"/>
                <w:b/>
                <w:bCs/>
                <w:sz w:val="22"/>
                <w:szCs w:val="22"/>
              </w:rPr>
              <w:t xml:space="preserve"> то</w:t>
            </w:r>
            <w:r w:rsidRPr="00834D1A">
              <w:rPr>
                <w:rFonts w:eastAsia="Times New Roman"/>
                <w:b/>
                <w:bCs/>
                <w:sz w:val="22"/>
                <w:szCs w:val="22"/>
                <w:lang w:val="kk-KZ"/>
              </w:rPr>
              <w:t>п</w:t>
            </w:r>
            <w:r w:rsidR="00B52432" w:rsidRPr="00834D1A">
              <w:rPr>
                <w:rFonts w:eastAsia="Times New Roman"/>
                <w:b/>
                <w:bCs/>
                <w:sz w:val="22"/>
                <w:szCs w:val="22"/>
              </w:rPr>
              <w:t xml:space="preserve"> үшін</w:t>
            </w:r>
          </w:p>
        </w:tc>
        <w:tc>
          <w:tcPr>
            <w:tcW w:w="1038" w:type="dxa"/>
            <w:tcBorders>
              <w:top w:val="nil"/>
              <w:left w:val="nil"/>
              <w:bottom w:val="single" w:sz="4" w:space="0" w:color="auto"/>
              <w:right w:val="single" w:sz="4" w:space="0" w:color="auto"/>
            </w:tcBorders>
            <w:shd w:val="clear" w:color="auto" w:fill="auto"/>
            <w:noWrap/>
            <w:vAlign w:val="center"/>
            <w:hideMark/>
          </w:tcPr>
          <w:p w:rsidR="00B52432" w:rsidRPr="00834D1A" w:rsidRDefault="00B52432" w:rsidP="00786687">
            <w:pPr>
              <w:ind w:firstLine="0"/>
              <w:jc w:val="center"/>
              <w:rPr>
                <w:rFonts w:eastAsia="Times New Roman"/>
                <w:sz w:val="16"/>
                <w:szCs w:val="22"/>
              </w:rPr>
            </w:pPr>
            <w:r w:rsidRPr="00834D1A">
              <w:rPr>
                <w:rFonts w:eastAsia="Times New Roman"/>
                <w:sz w:val="16"/>
                <w:szCs w:val="22"/>
              </w:rPr>
              <w:t>60 494</w:t>
            </w:r>
          </w:p>
        </w:tc>
        <w:tc>
          <w:tcPr>
            <w:tcW w:w="1038" w:type="dxa"/>
            <w:tcBorders>
              <w:top w:val="nil"/>
              <w:left w:val="nil"/>
              <w:bottom w:val="single" w:sz="4" w:space="0" w:color="auto"/>
              <w:right w:val="single" w:sz="4" w:space="0" w:color="auto"/>
            </w:tcBorders>
            <w:shd w:val="clear" w:color="auto" w:fill="auto"/>
            <w:noWrap/>
            <w:vAlign w:val="center"/>
            <w:hideMark/>
          </w:tcPr>
          <w:p w:rsidR="00B52432" w:rsidRPr="00834D1A" w:rsidRDefault="00B52432" w:rsidP="00786687">
            <w:pPr>
              <w:ind w:firstLine="0"/>
              <w:jc w:val="center"/>
              <w:rPr>
                <w:rFonts w:eastAsia="Times New Roman"/>
                <w:sz w:val="16"/>
                <w:szCs w:val="22"/>
              </w:rPr>
            </w:pPr>
            <w:r w:rsidRPr="00834D1A">
              <w:rPr>
                <w:rFonts w:eastAsia="Times New Roman"/>
                <w:sz w:val="16"/>
                <w:szCs w:val="22"/>
              </w:rPr>
              <w:t>66 616</w:t>
            </w:r>
          </w:p>
        </w:tc>
        <w:tc>
          <w:tcPr>
            <w:tcW w:w="940" w:type="dxa"/>
            <w:tcBorders>
              <w:top w:val="nil"/>
              <w:left w:val="nil"/>
              <w:bottom w:val="single" w:sz="4" w:space="0" w:color="auto"/>
              <w:right w:val="single" w:sz="4" w:space="0" w:color="auto"/>
            </w:tcBorders>
            <w:shd w:val="clear" w:color="auto" w:fill="auto"/>
            <w:noWrap/>
            <w:vAlign w:val="center"/>
            <w:hideMark/>
          </w:tcPr>
          <w:p w:rsidR="00B52432" w:rsidRPr="00834D1A" w:rsidRDefault="00B52432" w:rsidP="00786687">
            <w:pPr>
              <w:ind w:firstLine="0"/>
              <w:jc w:val="center"/>
              <w:rPr>
                <w:rFonts w:eastAsia="Times New Roman"/>
                <w:sz w:val="16"/>
                <w:szCs w:val="22"/>
              </w:rPr>
            </w:pPr>
            <w:r w:rsidRPr="00834D1A">
              <w:rPr>
                <w:rFonts w:eastAsia="Times New Roman"/>
                <w:sz w:val="16"/>
                <w:szCs w:val="22"/>
              </w:rPr>
              <w:t>67 508</w:t>
            </w:r>
          </w:p>
        </w:tc>
        <w:tc>
          <w:tcPr>
            <w:tcW w:w="962" w:type="dxa"/>
            <w:tcBorders>
              <w:top w:val="nil"/>
              <w:left w:val="nil"/>
              <w:bottom w:val="single" w:sz="4" w:space="0" w:color="auto"/>
              <w:right w:val="single" w:sz="4" w:space="0" w:color="auto"/>
            </w:tcBorders>
            <w:shd w:val="clear" w:color="auto" w:fill="auto"/>
            <w:noWrap/>
            <w:vAlign w:val="center"/>
            <w:hideMark/>
          </w:tcPr>
          <w:p w:rsidR="00B52432" w:rsidRPr="00834D1A" w:rsidRDefault="00B52432" w:rsidP="00786687">
            <w:pPr>
              <w:ind w:firstLine="0"/>
              <w:jc w:val="center"/>
              <w:rPr>
                <w:rFonts w:eastAsia="Times New Roman"/>
                <w:sz w:val="16"/>
                <w:szCs w:val="22"/>
              </w:rPr>
            </w:pPr>
            <w:r w:rsidRPr="00834D1A">
              <w:rPr>
                <w:rFonts w:eastAsia="Times New Roman"/>
                <w:sz w:val="16"/>
                <w:szCs w:val="22"/>
              </w:rPr>
              <w:t>74 854</w:t>
            </w:r>
          </w:p>
        </w:tc>
        <w:tc>
          <w:tcPr>
            <w:tcW w:w="891" w:type="dxa"/>
            <w:tcBorders>
              <w:top w:val="nil"/>
              <w:left w:val="nil"/>
              <w:bottom w:val="single" w:sz="4" w:space="0" w:color="auto"/>
              <w:right w:val="single" w:sz="4" w:space="0" w:color="auto"/>
            </w:tcBorders>
            <w:shd w:val="clear" w:color="auto" w:fill="auto"/>
            <w:noWrap/>
            <w:vAlign w:val="center"/>
            <w:hideMark/>
          </w:tcPr>
          <w:p w:rsidR="00B52432" w:rsidRPr="00834D1A" w:rsidRDefault="00B52432" w:rsidP="00786687">
            <w:pPr>
              <w:ind w:firstLine="0"/>
              <w:jc w:val="center"/>
              <w:rPr>
                <w:rFonts w:eastAsia="Times New Roman"/>
                <w:sz w:val="16"/>
                <w:szCs w:val="22"/>
              </w:rPr>
            </w:pPr>
            <w:r w:rsidRPr="00834D1A">
              <w:rPr>
                <w:rFonts w:eastAsia="Times New Roman"/>
                <w:sz w:val="16"/>
                <w:szCs w:val="22"/>
              </w:rPr>
              <w:t>75 066</w:t>
            </w:r>
          </w:p>
        </w:tc>
        <w:tc>
          <w:tcPr>
            <w:tcW w:w="940" w:type="dxa"/>
            <w:tcBorders>
              <w:top w:val="nil"/>
              <w:left w:val="nil"/>
              <w:bottom w:val="single" w:sz="4" w:space="0" w:color="auto"/>
              <w:right w:val="single" w:sz="4" w:space="0" w:color="auto"/>
            </w:tcBorders>
            <w:shd w:val="clear" w:color="auto" w:fill="auto"/>
            <w:noWrap/>
            <w:vAlign w:val="center"/>
            <w:hideMark/>
          </w:tcPr>
          <w:p w:rsidR="00B52432" w:rsidRPr="00834D1A" w:rsidRDefault="00B52432" w:rsidP="00786687">
            <w:pPr>
              <w:ind w:firstLine="0"/>
              <w:jc w:val="center"/>
              <w:rPr>
                <w:rFonts w:eastAsia="Times New Roman"/>
                <w:sz w:val="16"/>
                <w:szCs w:val="22"/>
              </w:rPr>
            </w:pPr>
            <w:r w:rsidRPr="00834D1A">
              <w:rPr>
                <w:rFonts w:eastAsia="Times New Roman"/>
                <w:sz w:val="16"/>
                <w:szCs w:val="22"/>
              </w:rPr>
              <w:t>83 714</w:t>
            </w:r>
          </w:p>
        </w:tc>
        <w:tc>
          <w:tcPr>
            <w:tcW w:w="951" w:type="dxa"/>
            <w:tcBorders>
              <w:top w:val="nil"/>
              <w:left w:val="nil"/>
              <w:bottom w:val="single" w:sz="4" w:space="0" w:color="auto"/>
              <w:right w:val="single" w:sz="4" w:space="0" w:color="auto"/>
            </w:tcBorders>
            <w:shd w:val="clear" w:color="auto" w:fill="auto"/>
            <w:noWrap/>
            <w:vAlign w:val="center"/>
            <w:hideMark/>
          </w:tcPr>
          <w:p w:rsidR="00B52432" w:rsidRPr="00834D1A" w:rsidRDefault="00B52432" w:rsidP="00786687">
            <w:pPr>
              <w:ind w:firstLine="0"/>
              <w:jc w:val="center"/>
              <w:rPr>
                <w:rFonts w:eastAsia="Times New Roman"/>
                <w:sz w:val="16"/>
                <w:szCs w:val="22"/>
              </w:rPr>
            </w:pPr>
            <w:r w:rsidRPr="00834D1A">
              <w:rPr>
                <w:rFonts w:eastAsia="Times New Roman"/>
                <w:sz w:val="16"/>
                <w:szCs w:val="22"/>
              </w:rPr>
              <w:t>82 141</w:t>
            </w:r>
          </w:p>
        </w:tc>
        <w:tc>
          <w:tcPr>
            <w:tcW w:w="863" w:type="dxa"/>
            <w:tcBorders>
              <w:top w:val="nil"/>
              <w:left w:val="nil"/>
              <w:bottom w:val="single" w:sz="4" w:space="0" w:color="auto"/>
              <w:right w:val="single" w:sz="4" w:space="0" w:color="auto"/>
            </w:tcBorders>
            <w:shd w:val="clear" w:color="auto" w:fill="auto"/>
            <w:noWrap/>
            <w:vAlign w:val="center"/>
            <w:hideMark/>
          </w:tcPr>
          <w:p w:rsidR="00B52432" w:rsidRPr="00834D1A" w:rsidRDefault="00B52432" w:rsidP="00786687">
            <w:pPr>
              <w:ind w:firstLine="0"/>
              <w:jc w:val="center"/>
              <w:rPr>
                <w:rFonts w:eastAsia="Times New Roman"/>
                <w:sz w:val="16"/>
                <w:szCs w:val="22"/>
              </w:rPr>
            </w:pPr>
            <w:r w:rsidRPr="00834D1A">
              <w:rPr>
                <w:rFonts w:eastAsia="Times New Roman"/>
                <w:sz w:val="16"/>
                <w:szCs w:val="22"/>
              </w:rPr>
              <w:t>92 025</w:t>
            </w:r>
          </w:p>
        </w:tc>
      </w:tr>
    </w:tbl>
    <w:p w:rsidR="00605A66" w:rsidRPr="00834D1A" w:rsidRDefault="00605A66" w:rsidP="00B52432">
      <w:pPr>
        <w:ind w:firstLine="0"/>
        <w:rPr>
          <w:rFonts w:eastAsia="PMingLiU"/>
        </w:rPr>
      </w:pPr>
    </w:p>
    <w:p w:rsidR="00B52432" w:rsidRPr="00834D1A" w:rsidRDefault="00B52432" w:rsidP="00B52432">
      <w:pPr>
        <w:rPr>
          <w:rFonts w:eastAsia="PMingLiU"/>
        </w:rPr>
      </w:pPr>
      <w:r w:rsidRPr="00834D1A">
        <w:rPr>
          <w:rFonts w:eastAsia="PMingLiU"/>
        </w:rPr>
        <w:t>Мектеп жасына дейінгі балаларды тәрбиелеу мен оқытудың негізгі шарттарының бірі</w:t>
      </w:r>
      <w:r w:rsidRPr="00834D1A">
        <w:rPr>
          <w:rFonts w:eastAsia="PMingLiU"/>
          <w:lang w:val="kk-KZ"/>
        </w:rPr>
        <w:t xml:space="preserve"> </w:t>
      </w:r>
      <w:r w:rsidRPr="00834D1A">
        <w:rPr>
          <w:rFonts w:eastAsia="PMingLiU"/>
        </w:rPr>
        <w:t>-</w:t>
      </w:r>
      <w:r w:rsidRPr="00834D1A">
        <w:rPr>
          <w:rFonts w:eastAsia="PMingLiU"/>
          <w:lang w:val="kk-KZ"/>
        </w:rPr>
        <w:t xml:space="preserve"> </w:t>
      </w:r>
      <w:r w:rsidRPr="00834D1A">
        <w:rPr>
          <w:rFonts w:eastAsia="PMingLiU"/>
        </w:rPr>
        <w:t>дамытушы білім беру ортасының бірлігін қамтамасыз ететін білім беру кеңістігін құру. Тәрбие</w:t>
      </w:r>
      <w:r w:rsidRPr="00834D1A">
        <w:rPr>
          <w:rFonts w:eastAsia="PMingLiU"/>
          <w:lang w:val="kk-KZ"/>
        </w:rPr>
        <w:t>леу</w:t>
      </w:r>
      <w:r w:rsidRPr="00834D1A">
        <w:rPr>
          <w:rFonts w:eastAsia="PMingLiU"/>
        </w:rPr>
        <w:t xml:space="preserve">-білім беру процесінде меншік нысанына </w:t>
      </w:r>
      <w:r w:rsidRPr="00834D1A">
        <w:rPr>
          <w:rFonts w:eastAsia="PMingLiU"/>
        </w:rPr>
        <w:lastRenderedPageBreak/>
        <w:t xml:space="preserve">және ведомстволық бағыныстылығына, </w:t>
      </w:r>
      <w:r w:rsidR="0061288B">
        <w:rPr>
          <w:rFonts w:eastAsia="PMingLiU"/>
        </w:rPr>
        <w:t>типтер</w:t>
      </w:r>
      <w:r w:rsidR="0061288B">
        <w:rPr>
          <w:rFonts w:eastAsia="PMingLiU"/>
          <w:lang w:val="kk-KZ"/>
        </w:rPr>
        <w:t xml:space="preserve">і мен </w:t>
      </w:r>
      <w:r w:rsidRPr="00834D1A">
        <w:rPr>
          <w:rFonts w:eastAsia="PMingLiU"/>
        </w:rPr>
        <w:t>түрлеріне қарамастан МДҰ-ға баланың толыққанды келуін қамтамасыз ететін инфрақұрыл</w:t>
      </w:r>
      <w:r w:rsidR="00576C88" w:rsidRPr="00834D1A">
        <w:rPr>
          <w:rFonts w:eastAsia="PMingLiU"/>
        </w:rPr>
        <w:t>ым құру маңызды болып табылады.</w:t>
      </w:r>
    </w:p>
    <w:p w:rsidR="00B52432" w:rsidRPr="00834D1A" w:rsidRDefault="00B52432" w:rsidP="00B52432">
      <w:r w:rsidRPr="00834D1A">
        <w:t xml:space="preserve">3 200 </w:t>
      </w:r>
      <w:r w:rsidRPr="00834D1A">
        <w:rPr>
          <w:lang w:val="kk-KZ"/>
        </w:rPr>
        <w:t>МДҰ</w:t>
      </w:r>
      <w:r w:rsidRPr="00834D1A">
        <w:t xml:space="preserve"> </w:t>
      </w:r>
      <w:r w:rsidRPr="00834D1A">
        <w:rPr>
          <w:lang w:val="kk-KZ"/>
        </w:rPr>
        <w:t>ИКТ</w:t>
      </w:r>
      <w:r w:rsidRPr="00834D1A">
        <w:t>-</w:t>
      </w:r>
      <w:r w:rsidRPr="00834D1A">
        <w:rPr>
          <w:lang w:val="kk-KZ"/>
        </w:rPr>
        <w:t>құралдармен</w:t>
      </w:r>
      <w:r w:rsidRPr="00834D1A">
        <w:t xml:space="preserve"> жабдықталған</w:t>
      </w:r>
      <w:r w:rsidR="00521A9D">
        <w:t>, оның ішінде балабақшаларда 15</w:t>
      </w:r>
      <w:r w:rsidR="00521A9D">
        <w:rPr>
          <w:lang w:val="kk-KZ"/>
        </w:rPr>
        <w:t> </w:t>
      </w:r>
      <w:r w:rsidRPr="00834D1A">
        <w:t>426</w:t>
      </w:r>
      <w:r w:rsidR="00521A9D">
        <w:t xml:space="preserve"> бірлік компьютерлік техника, 3</w:t>
      </w:r>
      <w:r w:rsidR="00521A9D">
        <w:rPr>
          <w:lang w:val="kk-KZ"/>
        </w:rPr>
        <w:t> </w:t>
      </w:r>
      <w:r w:rsidRPr="00834D1A">
        <w:t>456 интерактивті тақта бар, ал 7</w:t>
      </w:r>
      <w:r w:rsidR="00521A9D">
        <w:rPr>
          <w:lang w:val="kk-KZ"/>
        </w:rPr>
        <w:t> </w:t>
      </w:r>
      <w:r w:rsidRPr="00834D1A">
        <w:t xml:space="preserve">079 </w:t>
      </w:r>
      <w:r w:rsidRPr="00834D1A">
        <w:rPr>
          <w:lang w:val="kk-KZ"/>
        </w:rPr>
        <w:t>МДҰ</w:t>
      </w:r>
      <w:r w:rsidR="00576C88" w:rsidRPr="00834D1A">
        <w:t xml:space="preserve"> 4 Мбит/с-тан </w:t>
      </w:r>
      <w:r w:rsidRPr="00834D1A">
        <w:t xml:space="preserve">жоғары Интернетке қол жеткізе алады, бұл ретте 22,4% </w:t>
      </w:r>
      <w:r w:rsidRPr="00834D1A">
        <w:rPr>
          <w:lang w:val="kk-KZ"/>
        </w:rPr>
        <w:t>МДҰ-ның</w:t>
      </w:r>
      <w:r w:rsidRPr="00834D1A">
        <w:t xml:space="preserve"> 4 Мбит/с-тан төмен жылдамдықтағы Интернеті бар.</w:t>
      </w:r>
    </w:p>
    <w:p w:rsidR="00B52432" w:rsidRPr="00834D1A" w:rsidRDefault="00B52432" w:rsidP="00B52432">
      <w:pPr>
        <w:rPr>
          <w:lang w:val="kk-KZ"/>
        </w:rPr>
      </w:pPr>
      <w:r w:rsidRPr="00834D1A">
        <w:rPr>
          <w:lang w:val="kk-KZ"/>
        </w:rPr>
        <w:t>Баланың дамуы және оның жетістіктері педагогтің кәсіби деңгейіне тікелей байланысты.</w:t>
      </w:r>
    </w:p>
    <w:p w:rsidR="00B52432" w:rsidRPr="00834D1A" w:rsidRDefault="00B52432" w:rsidP="00B52432">
      <w:pPr>
        <w:rPr>
          <w:lang w:val="kk-KZ"/>
        </w:rPr>
      </w:pPr>
      <w:r w:rsidRPr="00834D1A">
        <w:rPr>
          <w:lang w:val="kk-KZ"/>
        </w:rPr>
        <w:t>Мектепке дейінгі білім беру ұйымдарында 97 408 педагог жұмыс істейді, оның ішінде ауылдық жерлерде – 41 596 (42,7%) қалада – 55 811 (57,3%).</w:t>
      </w:r>
    </w:p>
    <w:p w:rsidR="00B52432" w:rsidRPr="00834D1A" w:rsidRDefault="00B52432" w:rsidP="00B52432">
      <w:pPr>
        <w:rPr>
          <w:lang w:val="kk-KZ"/>
        </w:rPr>
      </w:pPr>
      <w:r w:rsidRPr="00834D1A">
        <w:rPr>
          <w:lang w:val="kk-KZ"/>
        </w:rPr>
        <w:t>Мемлекеттік мектепке дейінгі білім беру ұйымдарында (бұдан әрі – МДББҰ) 58 394 (59,9%) адам, жекеменшік ұйымдарда – 39 013 (40,1%) адам.</w:t>
      </w:r>
    </w:p>
    <w:p w:rsidR="00B52432" w:rsidRPr="00834D1A" w:rsidRDefault="00B52432" w:rsidP="00B52432">
      <w:pPr>
        <w:rPr>
          <w:lang w:val="kk-KZ"/>
        </w:rPr>
      </w:pPr>
      <w:r w:rsidRPr="00834D1A">
        <w:rPr>
          <w:lang w:val="kk-KZ"/>
        </w:rPr>
        <w:t xml:space="preserve">МДББҰ-ның педагогі меңгерген құзыреттерді қолдау және дамыту мақсатында біліктілікті арттыру курстарынан өтеді. </w:t>
      </w:r>
    </w:p>
    <w:p w:rsidR="00B52432" w:rsidRPr="00834D1A" w:rsidRDefault="00B52432" w:rsidP="00B52432">
      <w:pPr>
        <w:rPr>
          <w:lang w:val="kk-KZ"/>
        </w:rPr>
      </w:pPr>
      <w:r w:rsidRPr="00834D1A">
        <w:rPr>
          <w:lang w:val="kk-KZ"/>
        </w:rPr>
        <w:t>2021 жылы мектепке дейінгі білім беру мазмұнын трансформациялау мақсатында мектепке дейінгі тәрбие мен оқытуды дамыту моделі (бұдан әрі – Модель) қабылданды.</w:t>
      </w:r>
    </w:p>
    <w:p w:rsidR="00B52432" w:rsidRPr="00834D1A" w:rsidRDefault="00B52432" w:rsidP="00B52432">
      <w:pPr>
        <w:rPr>
          <w:lang w:val="kk-KZ"/>
        </w:rPr>
      </w:pPr>
      <w:r w:rsidRPr="00834D1A">
        <w:rPr>
          <w:lang w:val="kk-KZ"/>
        </w:rPr>
        <w:t>Модель балаларды дамыту мен оқытуға қойылатын өзгермелі талаптарға және өзекті ғылыми деректерге сәйкес МДҰ-ны өзгертуге, оның сапасын арттыруға қажетті өзгерістердің бағытын анықтайды.</w:t>
      </w:r>
    </w:p>
    <w:p w:rsidR="00B52432" w:rsidRPr="00834D1A" w:rsidRDefault="00B52432" w:rsidP="00B52432">
      <w:pPr>
        <w:ind w:firstLine="708"/>
        <w:rPr>
          <w:spacing w:val="-2"/>
          <w:lang w:val="kk-KZ"/>
        </w:rPr>
      </w:pPr>
      <w:r w:rsidRPr="00834D1A">
        <w:rPr>
          <w:spacing w:val="-2"/>
          <w:lang w:val="kk-KZ"/>
        </w:rPr>
        <w:t>2022 жылы мектепке дейінгі ұйым түлегінің дағдылары мен құзыреттіліктерін, МДҰ педагогіне қойылатын талаптарды қамтитын МДҰ-ның мемлекеттік жалпыға міндетті стандарты, үлгілік оқу жоспарлары, үлгілік оқу бағдарламасы бекітілді. Стандарт негізінде мектепке дейінгі ұйымдар балабақшаның басым бағытын ескере отырып, дамытушы білім беру бағдарламаларын жасай алады.</w:t>
      </w:r>
    </w:p>
    <w:p w:rsidR="00B52432" w:rsidRPr="00834D1A" w:rsidRDefault="00B52432" w:rsidP="00B52432">
      <w:pPr>
        <w:rPr>
          <w:lang w:val="kk-KZ"/>
        </w:rPr>
      </w:pPr>
      <w:r w:rsidRPr="00834D1A">
        <w:rPr>
          <w:lang w:val="kk-KZ"/>
        </w:rPr>
        <w:t>Мектепке дейінгі ұйымдарда ерте жастан бастап кезең-кезеңімен экологиялық білім беру сапасын арттыру жүзеге асырылады.</w:t>
      </w:r>
    </w:p>
    <w:p w:rsidR="00B52432" w:rsidRPr="00834D1A" w:rsidRDefault="00B52432" w:rsidP="00B52432">
      <w:pPr>
        <w:rPr>
          <w:lang w:val="kk-KZ"/>
        </w:rPr>
      </w:pPr>
      <w:r w:rsidRPr="00834D1A">
        <w:rPr>
          <w:lang w:val="kk-KZ"/>
        </w:rPr>
        <w:t>Экологиялық білім, білік, дағдыларды қалыптастыру бойынша тәрбиелеу-білім беру процесінің міндеттері салауатты өмір салтының негіздерін, қауіпсіз өмір сүру дағдыларын қалыптастыру, қоршаған әлемге ізгілікпен қарау, Отанға деген сүйіспеншілікті тәрбиелеу, туған жер туралы түсініктерді кеңейту, қоршаған әлемді эмоционалды тану дағдыларын дамыту, жанды және жансыз табиғаттың нысандары мен құбылыстары туралы білімдерін кеңейту болып табылады.</w:t>
      </w:r>
    </w:p>
    <w:p w:rsidR="00B52432" w:rsidRPr="00834D1A" w:rsidRDefault="00521A9D" w:rsidP="00B52432">
      <w:pPr>
        <w:rPr>
          <w:rFonts w:asciiTheme="majorBidi" w:hAnsiTheme="majorBidi" w:cstheme="majorBidi"/>
          <w:lang w:val="kk-KZ"/>
        </w:rPr>
      </w:pPr>
      <w:r>
        <w:rPr>
          <w:rFonts w:asciiTheme="majorBidi" w:hAnsiTheme="majorBidi" w:cstheme="majorBidi"/>
          <w:lang w:val="kk-KZ"/>
        </w:rPr>
        <w:t>МДТО-ның</w:t>
      </w:r>
      <w:r w:rsidR="00B52432" w:rsidRPr="00834D1A">
        <w:rPr>
          <w:rFonts w:asciiTheme="majorBidi" w:hAnsiTheme="majorBidi" w:cstheme="majorBidi"/>
          <w:lang w:val="kk-KZ"/>
        </w:rPr>
        <w:t xml:space="preserve"> үлгілік оқу жоспарларында ерте жастан бастап (1 жастан бастап) қоршаған әлеммен таныстыру бойынша ұйымдастырылған іс-әрекет және балалар іс-әрекетінің басқа түрлерін жүргізу көзделген. Сондай-ақ тәрбиеленушілердің экологиялық мәдениетінің негіздерін қалыптастыру «Қоршаған ортамен таныстыру» ұйымдастырылған іс-әрекетін «Көркем әдебиет», «Сурет салу», «Сөйлеуді дамыту», «Математика негіздері», «Музыка» ұйымдастырылған іс-әрекеттерімен біріктіру шеңберінде жүзеге асырылады.</w:t>
      </w:r>
    </w:p>
    <w:p w:rsidR="00B52432" w:rsidRPr="00834D1A" w:rsidRDefault="00B52432" w:rsidP="00B52432">
      <w:pPr>
        <w:rPr>
          <w:lang w:val="kk-KZ"/>
        </w:rPr>
      </w:pPr>
      <w:r w:rsidRPr="00834D1A">
        <w:rPr>
          <w:lang w:val="kk-KZ"/>
        </w:rPr>
        <w:lastRenderedPageBreak/>
        <w:t xml:space="preserve">Экологиялық тәрбиенің міндеттері күн бойында режимдік сәттерде жүзеге асырылады (сюжетті-рөлдік ойын, серуендеу кезінде жанды және жансыз табиғатты бақылау, сөйлеу іс-әрекеті, табиғаттану мазмұнындағы кітаптарды, картиналарды, бейнероликтерді, мультфильмдерді қарау, табиғат бұрышындағы, мектепке дейінгі ұйымның учаскесіндегі еңбек іс-әрекеті және т.б.). </w:t>
      </w:r>
    </w:p>
    <w:p w:rsidR="00B52432" w:rsidRPr="00834D1A" w:rsidRDefault="00B52432" w:rsidP="00B52432">
      <w:pPr>
        <w:ind w:firstLine="708"/>
        <w:rPr>
          <w:lang w:val="kk-KZ"/>
        </w:rPr>
      </w:pPr>
      <w:r w:rsidRPr="00834D1A">
        <w:rPr>
          <w:lang w:val="kk-KZ"/>
        </w:rPr>
        <w:t xml:space="preserve">Экологиялық білім беруді жүзеге асыруға көмек көрсету мақсатында мектепке дейінгі білім беру педагогтеріне арналған мектеп жасына дейінгі балалардың </w:t>
      </w:r>
      <w:r w:rsidRPr="00834D1A">
        <w:rPr>
          <w:rFonts w:asciiTheme="majorBidi" w:hAnsiTheme="majorBidi" w:cstheme="majorBidi"/>
          <w:lang w:val="kk-KZ"/>
        </w:rPr>
        <w:t>экологиялық мәдениетінің негіздерін қалыптастыру</w:t>
      </w:r>
      <w:r w:rsidRPr="00834D1A">
        <w:rPr>
          <w:lang w:val="kk-KZ"/>
        </w:rPr>
        <w:t xml:space="preserve"> бойынша әдістемелік материалдар әзірленді.</w:t>
      </w:r>
    </w:p>
    <w:p w:rsidR="00B52432" w:rsidRPr="00834D1A" w:rsidRDefault="00B52432" w:rsidP="00B52432">
      <w:pPr>
        <w:ind w:firstLine="708"/>
        <w:rPr>
          <w:rFonts w:asciiTheme="majorBidi" w:hAnsiTheme="majorBidi" w:cstheme="majorBidi"/>
          <w:lang w:val="kk-KZ"/>
        </w:rPr>
      </w:pPr>
      <w:r w:rsidRPr="00834D1A">
        <w:rPr>
          <w:lang w:val="kk-KZ"/>
        </w:rPr>
        <w:t>Жыл сайын балалардың зерттеу іс-әрекетінің мәдениетін, экологиялық мәдениеттің негіздерін қалыптастыруға ықпал ететін «Мен – зерттеушімін» республикалық конкурсы өткізіледі.</w:t>
      </w:r>
    </w:p>
    <w:p w:rsidR="00B52432" w:rsidRPr="00834D1A" w:rsidRDefault="00B52432" w:rsidP="00B52432">
      <w:pPr>
        <w:rPr>
          <w:lang w:val="kk-KZ"/>
        </w:rPr>
      </w:pPr>
      <w:r w:rsidRPr="00834D1A">
        <w:rPr>
          <w:lang w:val="kk-KZ"/>
        </w:rPr>
        <w:t>Экологиялық білім беру мәселелері бойынша педагогтердің құзыреттілігін арттыру курстан кейінгі сүйемелдеумен жыл сайынғы тәжірибеге бағдарланған біліктілікті арттыру курстарында жүзеге асырылады.</w:t>
      </w:r>
    </w:p>
    <w:p w:rsidR="00B52432" w:rsidRPr="00834D1A" w:rsidRDefault="00B52432" w:rsidP="00B52432">
      <w:pPr>
        <w:ind w:firstLine="708"/>
        <w:rPr>
          <w:lang w:val="kk-KZ"/>
        </w:rPr>
      </w:pPr>
      <w:r w:rsidRPr="00834D1A">
        <w:rPr>
          <w:lang w:val="kk-KZ"/>
        </w:rPr>
        <w:t>Ата-аналардың экологиялық мәдениетін арттыруға экологиялық бағыттағы іс-шаралар (ата-аналар жиналыстары, семинар-практикумдер, консультациялар, балалар мен ата-аналардың бірлескен іс-әрекеті) ықпал етеді.</w:t>
      </w:r>
    </w:p>
    <w:p w:rsidR="00B52432" w:rsidRPr="00834D1A" w:rsidRDefault="00B52432" w:rsidP="00B52432">
      <w:pPr>
        <w:rPr>
          <w:lang w:val="kk-KZ"/>
        </w:rPr>
      </w:pPr>
      <w:r w:rsidRPr="00834D1A">
        <w:rPr>
          <w:lang w:val="kk-KZ"/>
        </w:rPr>
        <w:t>Мектепке дейінгі тәрбие негізгі ұлттық құндылықтарға негізделген қоғамды қалыптастыруда аса қуатты әлеуетке ие. Ерте жастан бастап балалар әдебиеті мен халықтың ауызша шығармашылығы арқылы қазақ халқының мәдениетін сақтау және мұра ету – балаға өзі</w:t>
      </w:r>
      <w:r w:rsidR="00576C88" w:rsidRPr="00834D1A">
        <w:rPr>
          <w:lang w:val="kk-KZ"/>
        </w:rPr>
        <w:t>н-өзі танытудың және қазақ халқының</w:t>
      </w:r>
      <w:r w:rsidRPr="00834D1A">
        <w:rPr>
          <w:lang w:val="kk-KZ"/>
        </w:rPr>
        <w:t xml:space="preserve"> мәдени-тарихи кодына тиістілігін тәрбиелеудің әмбебап тәсілі.</w:t>
      </w:r>
    </w:p>
    <w:p w:rsidR="00B52432" w:rsidRPr="00834D1A" w:rsidRDefault="00B52432" w:rsidP="00B52432">
      <w:pPr>
        <w:rPr>
          <w:lang w:val="kk-KZ"/>
        </w:rPr>
      </w:pPr>
      <w:r w:rsidRPr="00834D1A">
        <w:rPr>
          <w:lang w:val="kk-KZ"/>
        </w:rPr>
        <w:t>Мектепке дейінгі тәрбие мен оқытуды дам</w:t>
      </w:r>
      <w:r w:rsidR="00576C88" w:rsidRPr="00834D1A">
        <w:rPr>
          <w:lang w:val="kk-KZ"/>
        </w:rPr>
        <w:t>ыту келесі қағидат бойынша құрылады</w:t>
      </w:r>
      <w:r w:rsidRPr="00834D1A">
        <w:rPr>
          <w:lang w:val="kk-KZ"/>
        </w:rPr>
        <w:t xml:space="preserve"> </w:t>
      </w:r>
      <w:r w:rsidR="00576C88" w:rsidRPr="00834D1A">
        <w:rPr>
          <w:lang w:val="kk-KZ"/>
        </w:rPr>
        <w:t>–</w:t>
      </w:r>
      <w:r w:rsidRPr="00834D1A">
        <w:rPr>
          <w:lang w:val="kk-KZ"/>
        </w:rPr>
        <w:t xml:space="preserve"> ұлттық және мәдени тәжірибенің желісі білім беру ресурсына неғұрлым көп енгізілсе, білім беру мазмұны неғұрлым бай болса, бала дәстүрлі қазақ құндылықтарының жүйесін өзінің өмірлік негізі ретінде тезірек қабылдайды. </w:t>
      </w:r>
    </w:p>
    <w:p w:rsidR="00B52432" w:rsidRPr="00834D1A" w:rsidRDefault="00B52432" w:rsidP="00B52432">
      <w:pPr>
        <w:rPr>
          <w:b/>
          <w:lang w:val="kk-KZ"/>
        </w:rPr>
      </w:pPr>
      <w:r w:rsidRPr="00834D1A">
        <w:rPr>
          <w:b/>
          <w:lang w:val="kk-KZ"/>
        </w:rPr>
        <w:t>Сонымен бірге, мектепке дейінгі тәрбие мен оқытуда келесі бағыттарда жұмысты жақсарту қажет:</w:t>
      </w:r>
    </w:p>
    <w:p w:rsidR="00B52432" w:rsidRPr="00834D1A" w:rsidRDefault="00B52432" w:rsidP="00B52432">
      <w:pPr>
        <w:rPr>
          <w:lang w:val="kk-KZ"/>
        </w:rPr>
      </w:pPr>
      <w:r w:rsidRPr="00834D1A">
        <w:rPr>
          <w:lang w:val="kk-KZ"/>
        </w:rPr>
        <w:t>МДҰ-ның инфрақұрылымын балалар санының елеулі артуына және көші-қон процесіне дайындау;</w:t>
      </w:r>
    </w:p>
    <w:p w:rsidR="00B52432" w:rsidRPr="00834D1A" w:rsidRDefault="00B52432" w:rsidP="00B52432">
      <w:pPr>
        <w:rPr>
          <w:lang w:val="kk-KZ"/>
        </w:rPr>
      </w:pPr>
      <w:r w:rsidRPr="00834D1A">
        <w:rPr>
          <w:lang w:val="kk-KZ"/>
        </w:rPr>
        <w:t xml:space="preserve">МДҰ-дан орын алу үшін 2-6 жастағы балалардың кезектілігін төмендету; </w:t>
      </w:r>
    </w:p>
    <w:p w:rsidR="00B52432" w:rsidRPr="00834D1A" w:rsidRDefault="00B52432" w:rsidP="00B52432">
      <w:pPr>
        <w:rPr>
          <w:lang w:val="kk-KZ"/>
        </w:rPr>
      </w:pPr>
      <w:r w:rsidRPr="00834D1A">
        <w:rPr>
          <w:lang w:val="kk-KZ"/>
        </w:rPr>
        <w:t>МДҰ-ға кезектіліктің және жолдама берудің бірыңғай базасын құру;</w:t>
      </w:r>
    </w:p>
    <w:p w:rsidR="00B52432" w:rsidRPr="00834D1A" w:rsidRDefault="00B52432" w:rsidP="00B52432">
      <w:r w:rsidRPr="00834D1A">
        <w:rPr>
          <w:lang w:val="kk-KZ"/>
        </w:rPr>
        <w:t>МДҰ</w:t>
      </w:r>
      <w:r w:rsidRPr="00834D1A">
        <w:t>-да балаларды ерте дамыту әдістемесін қолдану практикасын жақсарту;</w:t>
      </w:r>
    </w:p>
    <w:p w:rsidR="00B52432" w:rsidRPr="00834D1A" w:rsidRDefault="00B52432" w:rsidP="00B52432">
      <w:r w:rsidRPr="00834D1A">
        <w:t>мектепке дейінгі білім беру қызметінің сапасын кешенді бағалау тетігін енгізу;</w:t>
      </w:r>
    </w:p>
    <w:p w:rsidR="00605A66" w:rsidRDefault="00B52432" w:rsidP="00B52432">
      <w:r w:rsidRPr="00834D1A">
        <w:t xml:space="preserve">қауіпсіздік, балалардың денсаулығын сақтау және </w:t>
      </w:r>
      <w:r w:rsidRPr="00834D1A">
        <w:rPr>
          <w:lang w:val="kk-KZ"/>
        </w:rPr>
        <w:t>заттық</w:t>
      </w:r>
      <w:r w:rsidRPr="00834D1A">
        <w:t xml:space="preserve">-дамытушы ортаның жайлылығын қамтамасыз ету тұрғысынан </w:t>
      </w:r>
      <w:r w:rsidRPr="00834D1A">
        <w:rPr>
          <w:lang w:val="kk-KZ"/>
        </w:rPr>
        <w:t>МДҰ</w:t>
      </w:r>
      <w:r w:rsidRPr="00834D1A">
        <w:t>-да кеңістікті тиімді ұйымдастыру.</w:t>
      </w:r>
    </w:p>
    <w:p w:rsidR="00521A9D" w:rsidRPr="00834D1A" w:rsidRDefault="00521A9D" w:rsidP="00B52432"/>
    <w:p w:rsidR="004D3D0B" w:rsidRPr="00834D1A" w:rsidRDefault="004D3D0B" w:rsidP="004D3D0B">
      <w:pPr>
        <w:pStyle w:val="2"/>
      </w:pPr>
      <w:bookmarkStart w:id="15" w:name="_Toc127785776"/>
      <w:r w:rsidRPr="00834D1A">
        <w:rPr>
          <w:lang w:val="kk-KZ"/>
        </w:rPr>
        <w:lastRenderedPageBreak/>
        <w:t>2</w:t>
      </w:r>
      <w:r w:rsidR="007D5F6F" w:rsidRPr="00834D1A">
        <w:rPr>
          <w:lang w:val="kk-KZ"/>
        </w:rPr>
        <w:t>-тарау</w:t>
      </w:r>
      <w:r w:rsidRPr="00834D1A">
        <w:t xml:space="preserve">. </w:t>
      </w:r>
      <w:bookmarkEnd w:id="12"/>
      <w:bookmarkEnd w:id="13"/>
      <w:r w:rsidR="007D5F6F" w:rsidRPr="00834D1A">
        <w:rPr>
          <w:lang w:val="kk-KZ"/>
        </w:rPr>
        <w:t>Орта білім</w:t>
      </w:r>
      <w:bookmarkEnd w:id="14"/>
      <w:bookmarkEnd w:id="15"/>
    </w:p>
    <w:p w:rsidR="004D3D0B" w:rsidRPr="00834D1A" w:rsidRDefault="004D3D0B" w:rsidP="004D3D0B"/>
    <w:p w:rsidR="007D5F6F" w:rsidRPr="00834D1A" w:rsidRDefault="007D5F6F" w:rsidP="007D5F6F">
      <w:pPr>
        <w:shd w:val="clear" w:color="auto" w:fill="FFFFFF" w:themeFill="background1"/>
        <w:rPr>
          <w:lang w:val="kk-KZ"/>
        </w:rPr>
      </w:pPr>
      <w:r w:rsidRPr="00834D1A">
        <w:rPr>
          <w:lang w:val="kk-KZ"/>
        </w:rPr>
        <w:t>Республика бойынша орта білім беру ұйымдарының желісі соңғы үш жылда 247 бірлікке ұлғайды: 2020-2021 оқу жылында 3,4 млн.</w:t>
      </w:r>
      <w:r w:rsidR="00521A9D">
        <w:rPr>
          <w:lang w:val="kk-KZ"/>
        </w:rPr>
        <w:t xml:space="preserve"> </w:t>
      </w:r>
      <w:r w:rsidRPr="00834D1A">
        <w:rPr>
          <w:lang w:val="kk-KZ"/>
        </w:rPr>
        <w:t>білім алушы контингенті бар барлығы 7 440 мектеп; 2021-2022 оқу жылында 3,5 млн. білім алушы контингенті бар 7 550 мектеп; 2022-2023 оқу жылында 3,7 млн. білім алушы контингенті бар 7 687 мектеп жұмыс істеді.</w:t>
      </w:r>
    </w:p>
    <w:p w:rsidR="00780FBF" w:rsidRPr="00834D1A" w:rsidRDefault="007D5F6F" w:rsidP="007D5F6F">
      <w:pPr>
        <w:shd w:val="clear" w:color="auto" w:fill="FFFFFF" w:themeFill="background1"/>
        <w:rPr>
          <w:lang w:val="kk-KZ"/>
        </w:rPr>
      </w:pPr>
      <w:r w:rsidRPr="00834D1A">
        <w:rPr>
          <w:lang w:val="kk-KZ"/>
        </w:rPr>
        <w:t xml:space="preserve">Қазақ тілінде оқытатын мектептер санының өсіп отыр: 2020-2021 оқу жылында – 3 809, 2021-2022 оқу жылында – 3 841, 2022-2023 оқу жылында – </w:t>
      </w:r>
      <w:r w:rsidR="00521A9D">
        <w:rPr>
          <w:lang w:val="kk-KZ"/>
        </w:rPr>
        <w:br/>
      </w:r>
      <w:r w:rsidRPr="00834D1A">
        <w:rPr>
          <w:lang w:val="kk-KZ"/>
        </w:rPr>
        <w:t>3 930 мектеп болды. Қазақ тілінде оқытатын мектептер контингенті 1,5 млн. оқушыны құрайды (40,5%). Қазақ тілінде білім алушылардың жалпы саны</w:t>
      </w:r>
      <w:r w:rsidR="00521A9D">
        <w:rPr>
          <w:lang w:val="kk-KZ"/>
        </w:rPr>
        <w:t xml:space="preserve"> – </w:t>
      </w:r>
      <w:r w:rsidR="00521A9D">
        <w:rPr>
          <w:lang w:val="kk-KZ"/>
        </w:rPr>
        <w:br/>
      </w:r>
      <w:r w:rsidRPr="00834D1A">
        <w:rPr>
          <w:lang w:val="kk-KZ"/>
        </w:rPr>
        <w:t>2,3 млн.астам оқушы, бұл білім алушылардың жалпы контингентінің 69% -. құрайды</w:t>
      </w:r>
      <w:r w:rsidR="00780FBF" w:rsidRPr="00834D1A">
        <w:rPr>
          <w:lang w:val="kk-KZ"/>
        </w:rPr>
        <w:t>.</w:t>
      </w:r>
    </w:p>
    <w:p w:rsidR="007D5F6F" w:rsidRPr="00834D1A" w:rsidRDefault="007D5F6F" w:rsidP="007D5F6F">
      <w:pPr>
        <w:shd w:val="clear" w:color="auto" w:fill="FFFFFF"/>
        <w:ind w:firstLine="708"/>
        <w:rPr>
          <w:lang w:val="kk-KZ"/>
        </w:rPr>
      </w:pPr>
      <w:r w:rsidRPr="00834D1A">
        <w:rPr>
          <w:lang w:val="kk-KZ"/>
        </w:rPr>
        <w:t>Жекеменшік мектептердің жалпы саны 302 бірлікке өсті: 2020-2021 оқу жылында 59 106 білім алушы контингенті бар 250 мектеп, 2021-2022 оқу жылында 107 021 білім алушы контингенті бар 377 мектеп, 2022-2023 оқу жылында 170 146 білім алушы контингенті бар 552 мектеп жұмыс істеді.</w:t>
      </w:r>
    </w:p>
    <w:p w:rsidR="007D5F6F" w:rsidRPr="00834D1A" w:rsidRDefault="007D5F6F" w:rsidP="007D5F6F">
      <w:pPr>
        <w:shd w:val="clear" w:color="auto" w:fill="FFFFFF"/>
        <w:ind w:firstLine="708"/>
        <w:rPr>
          <w:lang w:val="kk-KZ"/>
        </w:rPr>
      </w:pPr>
      <w:r w:rsidRPr="00834D1A">
        <w:rPr>
          <w:lang w:val="kk-KZ"/>
        </w:rPr>
        <w:t xml:space="preserve">COVID-19 эпидемиологиялық жағдайына байланысты Қазақстанда алғаш рет </w:t>
      </w:r>
      <w:r w:rsidR="00521A9D">
        <w:rPr>
          <w:lang w:val="kk-KZ"/>
        </w:rPr>
        <w:t>о</w:t>
      </w:r>
      <w:r w:rsidRPr="00834D1A">
        <w:rPr>
          <w:lang w:val="kk-KZ"/>
        </w:rPr>
        <w:t>рта білім беру жүйесінде қашықтықтан оқыту қажеттілігіне пайда болды.</w:t>
      </w:r>
    </w:p>
    <w:p w:rsidR="00780FBF" w:rsidRPr="00834D1A" w:rsidRDefault="007D5F6F" w:rsidP="007D5F6F">
      <w:pPr>
        <w:shd w:val="clear" w:color="auto" w:fill="FFFFFF"/>
        <w:ind w:firstLine="708"/>
        <w:rPr>
          <w:lang w:val="kk-KZ"/>
        </w:rPr>
      </w:pPr>
      <w:r w:rsidRPr="00834D1A">
        <w:rPr>
          <w:lang w:val="kk-KZ"/>
        </w:rPr>
        <w:t>Бірінші кезекте, министрлік қашықтықтан оқытуды нормативтік құқықтық және әдіснамалық сүйемелдеуді қамтамасыз етті, бұл оқу-тәрбие процесін ұйымдастыруға мүмкіндік берді</w:t>
      </w:r>
      <w:r w:rsidR="00780FBF" w:rsidRPr="00834D1A">
        <w:rPr>
          <w:lang w:val="kk-KZ"/>
        </w:rPr>
        <w:t>.</w:t>
      </w:r>
    </w:p>
    <w:p w:rsidR="007D5F6F" w:rsidRPr="00834D1A" w:rsidRDefault="007D5F6F" w:rsidP="007D5F6F">
      <w:pPr>
        <w:pBdr>
          <w:bottom w:val="single" w:sz="4" w:space="0" w:color="FFFFFF"/>
        </w:pBdr>
        <w:ind w:firstLine="708"/>
        <w:rPr>
          <w:lang w:val="kk-KZ"/>
        </w:rPr>
      </w:pPr>
      <w:r w:rsidRPr="00834D1A">
        <w:rPr>
          <w:lang w:val="kk-KZ"/>
        </w:rPr>
        <w:t>Осылайша, шектеу шаралары кезеңінде білім беру ұйымдарында оқу процесін ұйымдастыру бойынша әдістемелік ұсынымдар бекітілді, қашықтықтан оқыту бойынша білім беру ұйымдарына қойылатын талаптар мен қағидаларды айқындау бөлігінде қашықтықтан оқыту технологиялары бойынша оқу процесін ұйымдастыру қағидаларына өзгерістер енгізілді, бағалау жүйесі бейімделді.</w:t>
      </w:r>
    </w:p>
    <w:p w:rsidR="00780FBF" w:rsidRPr="00834D1A" w:rsidRDefault="007D5F6F" w:rsidP="007D5F6F">
      <w:pPr>
        <w:pBdr>
          <w:bottom w:val="single" w:sz="4" w:space="0" w:color="FFFFFF"/>
        </w:pBdr>
        <w:ind w:firstLine="708"/>
        <w:rPr>
          <w:lang w:val="kk-KZ"/>
        </w:rPr>
      </w:pPr>
      <w:r w:rsidRPr="00834D1A">
        <w:rPr>
          <w:lang w:val="kk-KZ"/>
        </w:rPr>
        <w:t xml:space="preserve">Білім беру сапасын қамтамасыз ету бойынша уақтылы шара </w:t>
      </w:r>
      <w:r w:rsidR="00521A9D">
        <w:rPr>
          <w:lang w:val="kk-KZ"/>
        </w:rPr>
        <w:t>«</w:t>
      </w:r>
      <w:r w:rsidRPr="00834D1A">
        <w:rPr>
          <w:lang w:val="kk-KZ"/>
        </w:rPr>
        <w:t>Ел-арна</w:t>
      </w:r>
      <w:r w:rsidR="00521A9D">
        <w:rPr>
          <w:lang w:val="kk-KZ"/>
        </w:rPr>
        <w:t>»</w:t>
      </w:r>
      <w:r w:rsidRPr="00834D1A">
        <w:rPr>
          <w:lang w:val="kk-KZ"/>
        </w:rPr>
        <w:t xml:space="preserve"> және </w:t>
      </w:r>
      <w:r w:rsidR="00521A9D">
        <w:rPr>
          <w:lang w:val="kk-KZ"/>
        </w:rPr>
        <w:t>«</w:t>
      </w:r>
      <w:r w:rsidRPr="00834D1A">
        <w:rPr>
          <w:lang w:val="kk-KZ"/>
        </w:rPr>
        <w:t>Балапан</w:t>
      </w:r>
      <w:r w:rsidR="00521A9D">
        <w:rPr>
          <w:lang w:val="kk-KZ"/>
        </w:rPr>
        <w:t>»</w:t>
      </w:r>
      <w:r w:rsidRPr="00834D1A">
        <w:rPr>
          <w:lang w:val="kk-KZ"/>
        </w:rPr>
        <w:t xml:space="preserve"> телеарналарында және Министрліктің Білім беру платформасында телевизиялық сабақтарды дайындау және трансляциялау болды online.edu.kz, YouTube арнасында, </w:t>
      </w:r>
      <w:r w:rsidR="00521A9D">
        <w:rPr>
          <w:lang w:val="kk-KZ"/>
        </w:rPr>
        <w:t>«Kundelik.kz»</w:t>
      </w:r>
      <w:r w:rsidRPr="00834D1A">
        <w:rPr>
          <w:lang w:val="kk-KZ"/>
        </w:rPr>
        <w:t xml:space="preserve"> электрондық журналында барлығын қосқанда 13 мың сабақ түсірілді, оған үш жүзден астам педагог пен екі жүзге жуық сарапшы тартылды</w:t>
      </w:r>
      <w:r w:rsidR="00780FBF" w:rsidRPr="00834D1A">
        <w:rPr>
          <w:lang w:val="kk-KZ"/>
        </w:rPr>
        <w:t xml:space="preserve">. </w:t>
      </w:r>
    </w:p>
    <w:p w:rsidR="007D5F6F" w:rsidRPr="00834D1A" w:rsidRDefault="000A49E7" w:rsidP="007D5F6F">
      <w:pPr>
        <w:pBdr>
          <w:bottom w:val="single" w:sz="4" w:space="0" w:color="FFFFFF"/>
        </w:pBdr>
        <w:ind w:firstLine="708"/>
        <w:rPr>
          <w:lang w:val="kk-KZ"/>
        </w:rPr>
      </w:pPr>
      <w:r>
        <w:rPr>
          <w:lang w:val="kk-KZ"/>
        </w:rPr>
        <w:t>Қ</w:t>
      </w:r>
      <w:r w:rsidR="007D5F6F" w:rsidRPr="00834D1A">
        <w:rPr>
          <w:lang w:val="kk-KZ"/>
        </w:rPr>
        <w:t>ашықтықтан оқ</w:t>
      </w:r>
      <w:r w:rsidR="00521A9D">
        <w:rPr>
          <w:lang w:val="kk-KZ"/>
        </w:rPr>
        <w:t xml:space="preserve">ытуды ұйымдастыру бойынша </w:t>
      </w:r>
      <w:r>
        <w:rPr>
          <w:lang w:val="kk-KZ"/>
        </w:rPr>
        <w:t xml:space="preserve">педагогтердің авторлық әзірлемелерін орналастыру (1000 астам ЦБР) </w:t>
      </w:r>
      <w:r w:rsidR="00521A9D">
        <w:rPr>
          <w:lang w:val="kk-KZ"/>
        </w:rPr>
        <w:t xml:space="preserve">және </w:t>
      </w:r>
      <w:r w:rsidR="007D5F6F" w:rsidRPr="00834D1A">
        <w:rPr>
          <w:lang w:val="kk-KZ"/>
        </w:rPr>
        <w:t xml:space="preserve">тәжірибе алмасу үшін </w:t>
      </w:r>
      <w:r w:rsidR="00521A9D" w:rsidRPr="00834D1A">
        <w:rPr>
          <w:lang w:val="kk-KZ"/>
        </w:rPr>
        <w:t xml:space="preserve">Министрліктің Online.edu.kz онлайн-білім беру платформасы </w:t>
      </w:r>
      <w:r w:rsidR="007D5F6F" w:rsidRPr="00834D1A">
        <w:rPr>
          <w:lang w:val="kk-KZ"/>
        </w:rPr>
        <w:t>әзірлен</w:t>
      </w:r>
      <w:r>
        <w:rPr>
          <w:lang w:val="kk-KZ"/>
        </w:rPr>
        <w:t>ді. Білім алушылар мен педагогтерге</w:t>
      </w:r>
      <w:r w:rsidR="007D5F6F" w:rsidRPr="00834D1A">
        <w:rPr>
          <w:lang w:val="kk-KZ"/>
        </w:rPr>
        <w:t xml:space="preserve"> 380 білім беру сайты тегін қолжетімді болды.</w:t>
      </w:r>
    </w:p>
    <w:p w:rsidR="00780FBF" w:rsidRPr="00834D1A" w:rsidRDefault="007D5F6F" w:rsidP="007D5F6F">
      <w:pPr>
        <w:pBdr>
          <w:bottom w:val="single" w:sz="4" w:space="0" w:color="FFFFFF"/>
        </w:pBdr>
        <w:ind w:firstLine="708"/>
        <w:rPr>
          <w:lang w:val="kk-KZ"/>
        </w:rPr>
      </w:pPr>
      <w:r w:rsidRPr="00834D1A">
        <w:rPr>
          <w:lang w:val="kk-KZ"/>
        </w:rPr>
        <w:t>Цифрлық құзыреттілікті дамыту бойынша педагогтердің біліктілігін арттыру бағытында ауқымды жұмыстар жүргізілді</w:t>
      </w:r>
      <w:r w:rsidR="00780FBF" w:rsidRPr="00834D1A">
        <w:rPr>
          <w:lang w:val="kk-KZ"/>
        </w:rPr>
        <w:t xml:space="preserve">. </w:t>
      </w:r>
    </w:p>
    <w:p w:rsidR="007D5F6F" w:rsidRPr="00834D1A" w:rsidRDefault="007D5F6F" w:rsidP="007D5F6F">
      <w:pPr>
        <w:pBdr>
          <w:bottom w:val="single" w:sz="4" w:space="0" w:color="FFFFFF"/>
        </w:pBdr>
        <w:ind w:firstLine="708"/>
        <w:rPr>
          <w:lang w:val="kk-KZ"/>
        </w:rPr>
      </w:pPr>
      <w:r w:rsidRPr="00834D1A">
        <w:rPr>
          <w:lang w:val="kk-KZ"/>
        </w:rPr>
        <w:t xml:space="preserve">Балаларды компьютерлік техникамен қамтамасыз ету үшін 781 430 бірлік компьютерлік техника берілді (мектеп қорынан – 185 675 бірлік; жергілікті бюджеттен сатып алудан – 141 419 бірлік; республикалық бюджеттен сатып алудан – 454 336 бірлік). </w:t>
      </w:r>
    </w:p>
    <w:p w:rsidR="00780FBF" w:rsidRPr="00834D1A" w:rsidRDefault="007D5F6F" w:rsidP="007D5F6F">
      <w:pPr>
        <w:pBdr>
          <w:bottom w:val="single" w:sz="4" w:space="0" w:color="FFFFFF"/>
        </w:pBdr>
        <w:ind w:firstLine="708"/>
        <w:rPr>
          <w:lang w:val="kk-KZ"/>
        </w:rPr>
      </w:pPr>
      <w:r w:rsidRPr="00834D1A">
        <w:rPr>
          <w:lang w:val="kk-KZ"/>
        </w:rPr>
        <w:lastRenderedPageBreak/>
        <w:t>Әлеуметтік осал отбасылардан шыққан балалар мүмкіндігінше компьютермен қамтамасыз етілді</w:t>
      </w:r>
      <w:r w:rsidR="00780FBF" w:rsidRPr="00834D1A">
        <w:rPr>
          <w:lang w:val="kk-KZ"/>
        </w:rPr>
        <w:t xml:space="preserve">. </w:t>
      </w:r>
    </w:p>
    <w:p w:rsidR="00780FBF" w:rsidRPr="00834D1A" w:rsidRDefault="006F43F6" w:rsidP="00780FBF">
      <w:pPr>
        <w:pBdr>
          <w:bottom w:val="single" w:sz="4" w:space="31" w:color="FFFFFF"/>
        </w:pBdr>
        <w:ind w:firstLine="708"/>
        <w:rPr>
          <w:lang w:val="kk-KZ"/>
        </w:rPr>
      </w:pPr>
      <w:r w:rsidRPr="00834D1A">
        <w:rPr>
          <w:lang w:val="kk-KZ"/>
        </w:rPr>
        <w:t>Дүниежүзілік банкпен бірлесіп қашықтықтан оқыту технологияларын пайдалану мониторингі жүргізілді, оның негізінде төтенше жағдайдың салдарын жеңілдету үшін оқыту форматтары бойынша ұсынымдар әзірленді, білім алушылардың біліміндегі олқылықтардың орнын толтыру бойынша жедел кешенді шаралар қабылданды</w:t>
      </w:r>
      <w:r w:rsidR="00780FBF" w:rsidRPr="00834D1A">
        <w:rPr>
          <w:lang w:val="kk-KZ"/>
        </w:rPr>
        <w:t>.</w:t>
      </w:r>
    </w:p>
    <w:p w:rsidR="00780FBF" w:rsidRPr="00834D1A" w:rsidRDefault="006F43F6" w:rsidP="00780FBF">
      <w:pPr>
        <w:pBdr>
          <w:bottom w:val="single" w:sz="4" w:space="31" w:color="FFFFFF"/>
        </w:pBdr>
        <w:shd w:val="clear" w:color="auto" w:fill="FFFFFF" w:themeFill="background1"/>
        <w:ind w:firstLine="708"/>
        <w:rPr>
          <w:lang w:val="kk-KZ"/>
        </w:rPr>
      </w:pPr>
      <w:r w:rsidRPr="00834D1A">
        <w:rPr>
          <w:bCs/>
          <w:lang w:val="kk-KZ"/>
        </w:rPr>
        <w:t>Министрлік білім алушылардың біліміндегі олқылықтардың орнын толтыру бойынша бірқатар шаралар қабылдады. Ел педагогтерінің үздік тәжірибесі, сондай-ақ басқа елдердің тәжірибесі зерделенді. Нәтижелерді ескере отырып, өңірлердің санитарлық-эпидемиологиялық жағдайын ескере отырып, бір форматтан екінші форматқа икемді ауысулары бар мектептер үшін оқу процесін ұйымдастыру бойынша бірыңғай әдістемелік ұсынымдар әзірленді</w:t>
      </w:r>
      <w:r w:rsidR="00780FBF" w:rsidRPr="00834D1A">
        <w:rPr>
          <w:bCs/>
          <w:shd w:val="clear" w:color="auto" w:fill="FFFFFF" w:themeFill="background1"/>
          <w:lang w:val="kk-KZ"/>
        </w:rPr>
        <w:t>.</w:t>
      </w:r>
      <w:r w:rsidR="00780FBF" w:rsidRPr="00834D1A">
        <w:rPr>
          <w:shd w:val="clear" w:color="auto" w:fill="FFFFFF" w:themeFill="background1"/>
          <w:lang w:val="kk-KZ"/>
        </w:rPr>
        <w:t xml:space="preserve"> </w:t>
      </w:r>
    </w:p>
    <w:p w:rsidR="006F43F6" w:rsidRPr="00834D1A" w:rsidRDefault="006F43F6" w:rsidP="006F43F6">
      <w:pPr>
        <w:pBdr>
          <w:bottom w:val="single" w:sz="4" w:space="31" w:color="FFFFFF"/>
        </w:pBdr>
        <w:ind w:firstLine="708"/>
        <w:rPr>
          <w:bCs/>
          <w:lang w:val="kk-KZ"/>
        </w:rPr>
      </w:pPr>
      <w:r w:rsidRPr="00834D1A">
        <w:rPr>
          <w:bCs/>
          <w:lang w:val="kk-KZ"/>
        </w:rPr>
        <w:t>Оқушыны қашықтықтан оқытуға дайындау бойынша ата-аналарға қолдау көрсету мақсатында ата-аналар үшін қашықтықтан оқыту мәселелеріне арналған   әдістемелік ұсынымдар әзірленді.</w:t>
      </w:r>
    </w:p>
    <w:p w:rsidR="00780FBF" w:rsidRPr="00834D1A" w:rsidRDefault="006F43F6" w:rsidP="006F43F6">
      <w:pPr>
        <w:pBdr>
          <w:bottom w:val="single" w:sz="4" w:space="31" w:color="FFFFFF"/>
        </w:pBdr>
        <w:ind w:firstLine="708"/>
        <w:rPr>
          <w:bCs/>
          <w:lang w:val="kk-KZ"/>
        </w:rPr>
      </w:pPr>
      <w:r w:rsidRPr="00834D1A">
        <w:rPr>
          <w:bCs/>
          <w:lang w:val="kk-KZ"/>
        </w:rPr>
        <w:t>Пандемия және шектеу шаралары кезеңінде жіберілген білім алшақтықтарын толтыру және оқыту сапасын арттыру мақсатында барлық тілек білдірушілер үшін жазғы мектептер ұйымдастырылды. Бұл мектеп тәжірибесінде бірінші рет болды. Жазғы мектептерде барлығы 2 млн-ға жуық оқушы оқудан өтті. Сонымен қатар, балалар мен олардың ата-аналарының қалауы бойынша 38 мыңнан астам оқушы үшін жекелеген күрделі оқу пәндері бойынша сабақтар ұйымдастырылды</w:t>
      </w:r>
      <w:r w:rsidR="00780FBF" w:rsidRPr="00834D1A">
        <w:rPr>
          <w:bCs/>
          <w:lang w:val="kk-KZ"/>
        </w:rPr>
        <w:t>.</w:t>
      </w:r>
    </w:p>
    <w:p w:rsidR="006F43F6" w:rsidRPr="00834D1A" w:rsidRDefault="006F43F6" w:rsidP="006F43F6">
      <w:pPr>
        <w:pBdr>
          <w:bottom w:val="single" w:sz="4" w:space="31" w:color="FFFFFF"/>
        </w:pBdr>
        <w:rPr>
          <w:lang w:val="kk-KZ"/>
        </w:rPr>
      </w:pPr>
      <w:r w:rsidRPr="00834D1A">
        <w:rPr>
          <w:lang w:val="kk-KZ"/>
        </w:rPr>
        <w:t>Пандемияның білім алушылардың үлгеріміне әсері мәселесін зерделеу үшін ЮНИСЕФ және ақпараттық–талдау орталығымен бірлесіп зерттеу жүргізілді. Кембридж университетінің білім беру факультеті зерттеу, талдау және нәтижелер әдістемесін дайындауда техникалық қолдау көрсетті.</w:t>
      </w:r>
    </w:p>
    <w:p w:rsidR="00780FBF" w:rsidRPr="00834D1A" w:rsidRDefault="006F43F6" w:rsidP="006F43F6">
      <w:pPr>
        <w:pBdr>
          <w:bottom w:val="single" w:sz="4" w:space="31" w:color="FFFFFF"/>
        </w:pBdr>
        <w:rPr>
          <w:rFonts w:eastAsia="Segoe UI"/>
          <w:lang w:val="kk-KZ"/>
        </w:rPr>
      </w:pPr>
      <w:r w:rsidRPr="00834D1A">
        <w:rPr>
          <w:lang w:val="kk-KZ"/>
        </w:rPr>
        <w:t>Зерттеудің негізгі мақсаты білім алу кезіндегі  білім сапасының төмендеуін өлшеудің кешенді тәсілін қолдана отырып, білімнің жоғалуын сандық бағалау болды. «Күнделік» АЖ деректері негізінде пандемия кезінде оқушылардың бағаларының өзгеруіне талдау жасалды, сандық және сапалық зерттеу әдістерін пайдалана отырып, мұғалімдердің оқушылардың білімдерінің  төмендеулеріне байланысты нақтылы  уәждемелері талданды</w:t>
      </w:r>
      <w:r w:rsidR="00780FBF" w:rsidRPr="00834D1A">
        <w:rPr>
          <w:rFonts w:eastAsia="Segoe UI"/>
          <w:lang w:val="kk-KZ"/>
        </w:rPr>
        <w:t xml:space="preserve">. </w:t>
      </w:r>
    </w:p>
    <w:p w:rsidR="006F43F6" w:rsidRPr="00834D1A" w:rsidRDefault="006F43F6" w:rsidP="006F43F6">
      <w:pPr>
        <w:pBdr>
          <w:bottom w:val="single" w:sz="4" w:space="31" w:color="FFFFFF"/>
        </w:pBdr>
        <w:rPr>
          <w:rFonts w:eastAsia="Segoe UI"/>
          <w:lang w:val="kk-KZ"/>
        </w:rPr>
      </w:pPr>
      <w:r w:rsidRPr="00834D1A">
        <w:rPr>
          <w:rFonts w:eastAsia="Segoe UI"/>
          <w:lang w:val="kk-KZ"/>
        </w:rPr>
        <w:t>Зерттеу қорытындысы бойынша білімнің сапасының төмендеуін өтеу бойынша қысқа мерзімді, орта мерзімді және ұзақ мерзімді шаралар ұсынылды. Ұсынылған шараларды республиканың педагогикалық ұжымдары іске асырды, сондай-ақ одан әрі жұмыс барысында пайдаланылады</w:t>
      </w:r>
      <w:r w:rsidR="00780FBF" w:rsidRPr="00834D1A">
        <w:rPr>
          <w:rFonts w:eastAsia="Segoe UI"/>
          <w:lang w:val="kk-KZ"/>
        </w:rPr>
        <w:t>.</w:t>
      </w:r>
    </w:p>
    <w:p w:rsidR="006F43F6" w:rsidRPr="00834D1A" w:rsidRDefault="006F43F6" w:rsidP="006F43F6">
      <w:pPr>
        <w:pBdr>
          <w:bottom w:val="single" w:sz="4" w:space="31" w:color="FFFFFF"/>
        </w:pBdr>
        <w:contextualSpacing/>
        <w:rPr>
          <w:rFonts w:eastAsia="Segoe UI"/>
          <w:lang w:val="kk-KZ"/>
        </w:rPr>
      </w:pPr>
      <w:r w:rsidRPr="00834D1A">
        <w:rPr>
          <w:lang w:val="kk-KZ"/>
        </w:rPr>
        <w:t xml:space="preserve">Орта білім беру сапасын арттыру мақсатында оқулықтардың сапасына қойылатын талаптарды күшейту бойынша нормативтер қабылданды. Оқулықтарға сараптаманы курстардан өткен тәуелсіз мамандар (2000 сыртқы сарапшы) жүргізеді. Оқулықтарды әзірлеу үшін авторлар мен баспалардың </w:t>
      </w:r>
      <w:r w:rsidRPr="00834D1A">
        <w:rPr>
          <w:lang w:val="kk-KZ"/>
        </w:rPr>
        <w:lastRenderedPageBreak/>
        <w:t>жауапкершілігі күшейтілді, егер оқулықтарда қателер табылса, баспалар барлық шығындарды өз қаражаты есебінен өтейді</w:t>
      </w:r>
      <w:r w:rsidR="00780FBF" w:rsidRPr="00834D1A">
        <w:rPr>
          <w:lang w:val="kk-KZ"/>
        </w:rPr>
        <w:t>.</w:t>
      </w:r>
    </w:p>
    <w:p w:rsidR="006F43F6" w:rsidRPr="00834D1A" w:rsidRDefault="006F43F6" w:rsidP="006F43F6">
      <w:pPr>
        <w:pBdr>
          <w:bottom w:val="single" w:sz="4" w:space="31" w:color="FFFFFF"/>
        </w:pBdr>
        <w:contextualSpacing/>
        <w:rPr>
          <w:rFonts w:eastAsia="Segoe UI"/>
          <w:lang w:val="kk-KZ"/>
        </w:rPr>
      </w:pPr>
      <w:r w:rsidRPr="00834D1A">
        <w:rPr>
          <w:lang w:val="kk-KZ"/>
        </w:rPr>
        <w:t>Мектептегі білім берудің сапасы мен тиімділігін сипаттайтын негізгі параметрлердің бірі дарынды балаларды анықтау және дамыту және олардың республикалық және халықаралық олимпиадалар мен ғылыми конкурстарға қатысуы болып табылады. Қазақстандық оқушылар жыл сайын халықаралық деңгейде еліміздің атынан қатысады.</w:t>
      </w:r>
    </w:p>
    <w:p w:rsidR="00780FBF" w:rsidRPr="00834D1A" w:rsidRDefault="006F43F6" w:rsidP="006F43F6">
      <w:pPr>
        <w:pBdr>
          <w:bottom w:val="single" w:sz="4" w:space="31" w:color="FFFFFF"/>
        </w:pBdr>
        <w:ind w:firstLine="708"/>
        <w:rPr>
          <w:lang w:val="kk-KZ"/>
        </w:rPr>
      </w:pPr>
      <w:r w:rsidRPr="00834D1A">
        <w:rPr>
          <w:lang w:val="kk-KZ"/>
        </w:rPr>
        <w:t>Соңғы үш жылда беделді Дүниежүзілік олимпиадаларда қазақстандық оқушылар 5 алтын, 35 күміс және 29 қола медаль, халықаралық олимпиадалар мен ғылыми жобалар конкурстарында 344 алтын, 572 күміс және 934 қола медаль жеңіп алды</w:t>
      </w:r>
      <w:r w:rsidR="00780FBF" w:rsidRPr="00834D1A">
        <w:rPr>
          <w:lang w:val="kk-KZ"/>
        </w:rPr>
        <w:t>.</w:t>
      </w:r>
    </w:p>
    <w:p w:rsidR="006F43F6" w:rsidRPr="00834D1A" w:rsidRDefault="006F43F6" w:rsidP="006F43F6">
      <w:pPr>
        <w:pBdr>
          <w:bottom w:val="single" w:sz="4" w:space="31" w:color="FFFFFF"/>
        </w:pBdr>
        <w:ind w:firstLine="708"/>
        <w:rPr>
          <w:lang w:val="kk-KZ"/>
        </w:rPr>
      </w:pPr>
      <w:r w:rsidRPr="00834D1A">
        <w:rPr>
          <w:lang w:val="kk-KZ"/>
        </w:rPr>
        <w:t xml:space="preserve">2022 жылы ЖОО-ға конкурстан тыс түсу үшін гранттар беру, сондай-ақ біржолғы ақшалай сыйлықтар төлеу арқылы халықаралық пәндік олимпиадалардың жеңімпаздары мен жүлдегерлерін көтермелеу сыйақылар тетігі әзірленіп, енгізілді. Бекітілген тізбеге енгізілген халықаралық олимпиадалардың жеңімпаздары мен жүлдегерлері мемлекеттік көтермелеу сыйақыларына  ие болды. </w:t>
      </w:r>
    </w:p>
    <w:p w:rsidR="006F43F6" w:rsidRPr="00834D1A" w:rsidRDefault="006F43F6" w:rsidP="006F43F6">
      <w:pPr>
        <w:pBdr>
          <w:bottom w:val="single" w:sz="4" w:space="31" w:color="FFFFFF"/>
        </w:pBdr>
        <w:ind w:firstLine="708"/>
        <w:rPr>
          <w:lang w:val="kk-KZ"/>
        </w:rPr>
      </w:pPr>
      <w:r w:rsidRPr="00834D1A">
        <w:rPr>
          <w:lang w:val="kk-KZ"/>
        </w:rPr>
        <w:t>Сапалы білім берудегі маңызды міндеттердің бірі-қалалық және ауылдық мектептер арасындағы оқыту сапасындағы алшақтықты азайту. Ауылдық және қалалық мектептерде білім беру сапасы арасындағы алшақтықты жою үшін ауылдық мектептерді қолдау бойынша "мобильді мұғалім", "Қамқор жанұя", "нәтижелілігі төмен ауылдық мектептерде мықты мектептердің қамқорлығы", "КӨМЕКТIMES: мектеп-мектепке" жобалары бойынша өңірлік бағдарламалар әзірленді.</w:t>
      </w:r>
    </w:p>
    <w:p w:rsidR="00780FBF" w:rsidRPr="00834D1A" w:rsidRDefault="006F43F6" w:rsidP="006F43F6">
      <w:pPr>
        <w:pBdr>
          <w:bottom w:val="single" w:sz="4" w:space="31" w:color="FFFFFF"/>
        </w:pBdr>
        <w:ind w:firstLine="708"/>
        <w:rPr>
          <w:lang w:val="kk-KZ"/>
        </w:rPr>
      </w:pPr>
      <w:r w:rsidRPr="00834D1A">
        <w:rPr>
          <w:lang w:val="kk-KZ"/>
        </w:rPr>
        <w:t>Жаратылыстану-математикалық цикл пәндерін оқытуды күшейту ЖМО пәндері бойынша сағатты ұлғайту арқылы жүзеге асырылады: жаратылыстану 3, 4, 5, 6 сыныптарда 1 сағаттан-4 сағат, физика, химия, биология 1 сағаттан 7, 8, 9 сыныптарда – 3 сағат, алгебра және талдауды 10-11 сыныптарда 1 сағаттан бастау физика, химия, биология бойынша таңдау бойынша сағат – 2 сағат және 1 сағат</w:t>
      </w:r>
      <w:r w:rsidR="00780FBF" w:rsidRPr="00834D1A">
        <w:rPr>
          <w:lang w:val="kk-KZ"/>
        </w:rPr>
        <w:t>.</w:t>
      </w:r>
    </w:p>
    <w:p w:rsidR="00780FBF" w:rsidRPr="00834D1A" w:rsidRDefault="006F43F6" w:rsidP="00780FBF">
      <w:pPr>
        <w:pBdr>
          <w:bottom w:val="single" w:sz="4" w:space="31" w:color="FFFFFF"/>
        </w:pBdr>
        <w:tabs>
          <w:tab w:val="left" w:pos="1134"/>
        </w:tabs>
        <w:snapToGrid w:val="0"/>
        <w:contextualSpacing/>
        <w:rPr>
          <w:shd w:val="clear" w:color="auto" w:fill="FFFFFF" w:themeFill="background1"/>
          <w:lang w:val="kk-KZ"/>
        </w:rPr>
      </w:pPr>
      <w:r w:rsidRPr="00834D1A">
        <w:rPr>
          <w:shd w:val="clear" w:color="auto" w:fill="FFFFFF" w:themeFill="background1"/>
          <w:lang w:val="kk-KZ"/>
        </w:rPr>
        <w:t>Оқушылардың экологиялық білімін жетілдіру бойынша кешенді жұмыстар жүргізілуде. Оқу пәндерінің мазмұны экологиялық білім жүйесін, биологиялық әртүрлілікті зерттеу мен сақтауды, экологиялық мәдениетті қалыптастыруды қамтиды. Сонымен қатар, әр сыныптың жас ерекшеліктерін ескере отырып, білім алушылардың зерттеу жобалары жеке тұлғаны экологиялық тәрбиелеуде маңызды рөл атқарады</w:t>
      </w:r>
      <w:r w:rsidR="00780FBF" w:rsidRPr="00834D1A">
        <w:rPr>
          <w:shd w:val="clear" w:color="auto" w:fill="FFFFFF" w:themeFill="background1"/>
          <w:lang w:val="kk-KZ"/>
        </w:rPr>
        <w:t>.</w:t>
      </w:r>
    </w:p>
    <w:p w:rsidR="00780FBF" w:rsidRPr="00834D1A" w:rsidRDefault="006F43F6" w:rsidP="00780FBF">
      <w:pPr>
        <w:pBdr>
          <w:bottom w:val="single" w:sz="4" w:space="31" w:color="FFFFFF"/>
        </w:pBdr>
        <w:tabs>
          <w:tab w:val="left" w:pos="1134"/>
        </w:tabs>
        <w:snapToGrid w:val="0"/>
        <w:contextualSpacing/>
        <w:rPr>
          <w:lang w:val="kk-KZ"/>
        </w:rPr>
      </w:pPr>
      <w:r w:rsidRPr="00834D1A">
        <w:rPr>
          <w:b/>
          <w:lang w:val="kk-KZ"/>
        </w:rPr>
        <w:t xml:space="preserve">Инклюзивті білім беру </w:t>
      </w:r>
      <w:r w:rsidRPr="00834D1A">
        <w:rPr>
          <w:lang w:val="kk-KZ"/>
        </w:rPr>
        <w:t>ерекше білім беру қажеттіліктері мен жеке мүмкіндіктерін ескере отырып, барлық білім алушылар үшін білімге тең қолжетімділікті қамтамасыз ететін процесс ретінде заңнамалық анықтамаға ие ("Білім туралы"Қазақстан Республикасының Заңы)</w:t>
      </w:r>
      <w:r w:rsidR="00780FBF" w:rsidRPr="00834D1A">
        <w:rPr>
          <w:lang w:val="kk-KZ"/>
        </w:rPr>
        <w:t xml:space="preserve">. </w:t>
      </w:r>
    </w:p>
    <w:p w:rsidR="006F43F6" w:rsidRPr="00834D1A" w:rsidRDefault="006F43F6" w:rsidP="006F43F6">
      <w:pPr>
        <w:pBdr>
          <w:bottom w:val="single" w:sz="4" w:space="31" w:color="FFFFFF"/>
        </w:pBdr>
        <w:tabs>
          <w:tab w:val="left" w:pos="1134"/>
        </w:tabs>
        <w:snapToGrid w:val="0"/>
        <w:contextualSpacing/>
        <w:rPr>
          <w:lang w:val="kk-KZ"/>
        </w:rPr>
      </w:pPr>
      <w:r w:rsidRPr="00834D1A">
        <w:rPr>
          <w:lang w:val="kk-KZ"/>
        </w:rPr>
        <w:lastRenderedPageBreak/>
        <w:t>2021 жылы мүмкіндігі шектеулі балалардың саны 175 мың болса, оның ішінде мектепке дейінгі жастағы – 62 808 және мектеп жасындағы – 112 274 бала. 2022 жылы 188 мың бала, оның ішінде мектеп жасына дейінгі балалар – 55 445 және мектеп – 132 699 бала. Мұндай балалар санының жыл сайынғы өсуі орта есеппен 3% құрайды. Мемлекет мүмкіндігі шектеулі балалардың жалпы білім беретін және арнайы оқу бағдарламалары бойынша білім алу құқығын қамтамасыз етеді.</w:t>
      </w:r>
    </w:p>
    <w:p w:rsidR="006F43F6" w:rsidRPr="00834D1A" w:rsidRDefault="006F43F6" w:rsidP="006F43F6">
      <w:pPr>
        <w:pBdr>
          <w:bottom w:val="single" w:sz="4" w:space="31" w:color="FFFFFF"/>
        </w:pBdr>
        <w:tabs>
          <w:tab w:val="left" w:pos="1134"/>
        </w:tabs>
        <w:snapToGrid w:val="0"/>
        <w:contextualSpacing/>
        <w:rPr>
          <w:lang w:val="kk-KZ"/>
        </w:rPr>
      </w:pPr>
      <w:r w:rsidRPr="00834D1A">
        <w:rPr>
          <w:lang w:val="kk-KZ"/>
        </w:rPr>
        <w:t xml:space="preserve">Мүгедектігі бар адамдардың кемсітусіз қолжетімді білім алуға құқықтарын іске асыру шеңберінде және мүмкіндіктер теңдігі негізінде министрлік жергілікті атқарушы органдармен бірлесіп қолданыстағы нормаларды іске асырады, сондай-ақ жаңа бастамаларды енгізеді. </w:t>
      </w:r>
    </w:p>
    <w:p w:rsidR="00780FBF" w:rsidRPr="00834D1A" w:rsidRDefault="006F43F6" w:rsidP="006F43F6">
      <w:pPr>
        <w:pBdr>
          <w:bottom w:val="single" w:sz="4" w:space="31" w:color="FFFFFF"/>
        </w:pBdr>
        <w:tabs>
          <w:tab w:val="left" w:pos="1134"/>
        </w:tabs>
        <w:snapToGrid w:val="0"/>
        <w:contextualSpacing/>
        <w:rPr>
          <w:lang w:val="kk-KZ"/>
        </w:rPr>
      </w:pPr>
      <w:r w:rsidRPr="00834D1A">
        <w:rPr>
          <w:lang w:val="kk-KZ"/>
        </w:rPr>
        <w:t>Маңызды шарттардың бірі-баланы жалпы білім беру ортасына қосқан кезде оны сүйемелдеу</w:t>
      </w:r>
      <w:r w:rsidR="00780FBF" w:rsidRPr="00834D1A">
        <w:rPr>
          <w:lang w:val="kk-KZ"/>
        </w:rPr>
        <w:t>.</w:t>
      </w:r>
    </w:p>
    <w:p w:rsidR="006F43F6" w:rsidRPr="00834D1A" w:rsidRDefault="006F43F6" w:rsidP="006F43F6">
      <w:pPr>
        <w:pBdr>
          <w:bottom w:val="single" w:sz="4" w:space="31" w:color="FFFFFF"/>
        </w:pBdr>
        <w:tabs>
          <w:tab w:val="left" w:pos="1134"/>
        </w:tabs>
        <w:snapToGrid w:val="0"/>
        <w:contextualSpacing/>
        <w:rPr>
          <w:lang w:val="kk-KZ"/>
        </w:rPr>
      </w:pPr>
      <w:r w:rsidRPr="00834D1A">
        <w:rPr>
          <w:lang w:val="kk-KZ"/>
        </w:rPr>
        <w:t>"Білім туралы" Қазақстан Республикасы Заңының жаңа нормаларын іске асыру шеңберінде психологиялық-педагогикалық сүйемелдеу, ерекше білім беру қажеттіліктерін бағалау, мүмкіндігі шектеулі балаларды арнайы психологиялық-педагогикалық қолдауға мемлекеттік тапсырысты орналастыру қағидалары бекітілді.</w:t>
      </w:r>
    </w:p>
    <w:p w:rsidR="00780FBF" w:rsidRPr="00834D1A" w:rsidRDefault="006F43F6" w:rsidP="006F43F6">
      <w:pPr>
        <w:pBdr>
          <w:bottom w:val="single" w:sz="4" w:space="31" w:color="FFFFFF"/>
        </w:pBdr>
        <w:tabs>
          <w:tab w:val="left" w:pos="1134"/>
        </w:tabs>
        <w:snapToGrid w:val="0"/>
        <w:contextualSpacing/>
        <w:rPr>
          <w:lang w:val="kk-KZ"/>
        </w:rPr>
      </w:pPr>
      <w:r w:rsidRPr="00834D1A">
        <w:rPr>
          <w:lang w:val="kk-KZ"/>
        </w:rPr>
        <w:t>Психологиялық-педагогикалық сүйемелдеу-бұл ЕЖҚ бар балаға жағдай жасау мақсатында білім беру ұйымдары мамандарының өзара іс-қимылын ұйымдастыру.  Сүйемелдеу кезінде мұғалімдер әртүрлі жағдайларда балалардың білім беру қажеттіліктерін анықтайды және бағалайды. Мысалы, егер бала оқу бағдарламасын меңгермесе, онда мұғалім оның себебін анықтауы керек (әлеуметтік сипаттағы немесе дамудың бұзылуындағы басты мәселе)</w:t>
      </w:r>
      <w:r w:rsidR="00780FBF" w:rsidRPr="00834D1A">
        <w:rPr>
          <w:lang w:val="kk-KZ"/>
        </w:rPr>
        <w:t xml:space="preserve">. </w:t>
      </w:r>
    </w:p>
    <w:p w:rsidR="006F43F6" w:rsidRPr="00834D1A" w:rsidRDefault="006F43F6" w:rsidP="006F43F6">
      <w:pPr>
        <w:pBdr>
          <w:bottom w:val="single" w:sz="4" w:space="31" w:color="FFFFFF"/>
        </w:pBdr>
        <w:tabs>
          <w:tab w:val="left" w:pos="1134"/>
        </w:tabs>
        <w:snapToGrid w:val="0"/>
        <w:contextualSpacing/>
        <w:rPr>
          <w:lang w:val="kk-KZ"/>
        </w:rPr>
      </w:pPr>
      <w:r w:rsidRPr="00834D1A">
        <w:rPr>
          <w:lang w:val="kk-KZ"/>
        </w:rPr>
        <w:t>Психологиялық-педагогикалық қолдаудың көлемі мен мазмұны ерекше білім беру қажеттіліктерін бағалауға сәйкес келеді. Ерекше білім беру қажеттіліктерін бағалау орта білім беру ұйымдарында және ПМПК-да ЕЖҚ бағалау қағидаларына сәйкес жүргізіледі (2022 жылғы 12 қаңтардағы №4 бұйрық).</w:t>
      </w:r>
    </w:p>
    <w:p w:rsidR="00780FBF" w:rsidRPr="00834D1A" w:rsidRDefault="006F43F6" w:rsidP="006F43F6">
      <w:pPr>
        <w:pBdr>
          <w:bottom w:val="single" w:sz="4" w:space="31" w:color="FFFFFF"/>
        </w:pBdr>
        <w:tabs>
          <w:tab w:val="left" w:pos="1134"/>
        </w:tabs>
        <w:snapToGrid w:val="0"/>
        <w:contextualSpacing/>
        <w:rPr>
          <w:lang w:val="kk-KZ"/>
        </w:rPr>
      </w:pPr>
      <w:r w:rsidRPr="00834D1A">
        <w:rPr>
          <w:lang w:val="kk-KZ"/>
        </w:rPr>
        <w:t>Мүмкіндігі шектеулі балаларды психологиялық-педагогикалық қолдаумен қамтуды ұлғайту мақсатында 2021 жылғы 26 маусымдағы "Қазақстан Республикасының кейбір заңнамалық актілеріне инклюзивті білім беру мәселелері бойынша өзгерістер мен толықтырулар енгізу туралы" Қазақстан Республикасының Заңымен ерекше білім беру қажеттіліктері бар балаларды арнайы психологиялық-педагогикалық қолдауға арналған мемлекеттік білім беру тапсырысын іске асыру жөніндегі нормалар бекітілді</w:t>
      </w:r>
      <w:r w:rsidR="00780FBF" w:rsidRPr="00834D1A">
        <w:rPr>
          <w:lang w:val="kk-KZ"/>
        </w:rPr>
        <w:t xml:space="preserve">. </w:t>
      </w:r>
    </w:p>
    <w:p w:rsidR="006F43F6" w:rsidRPr="00834D1A" w:rsidRDefault="006F43F6" w:rsidP="006F43F6">
      <w:pPr>
        <w:pBdr>
          <w:bottom w:val="single" w:sz="4" w:space="31" w:color="FFFFFF"/>
        </w:pBdr>
        <w:tabs>
          <w:tab w:val="left" w:pos="1134"/>
        </w:tabs>
        <w:snapToGrid w:val="0"/>
        <w:contextualSpacing/>
        <w:rPr>
          <w:lang w:val="kk-KZ"/>
        </w:rPr>
      </w:pPr>
      <w:r w:rsidRPr="00834D1A">
        <w:rPr>
          <w:lang w:val="kk-KZ"/>
        </w:rPr>
        <w:t>Бұдан басқа, ерекше білім беретін балалардың нормотиптік білім алушылардан 2 есе көп болғандығынан инклюзивті білім беруді қолдау үшін ("мектепке дейінгі тәрбие мен оқытуды, орта, техникалық және кәсіптік, орта білімнен кейінгі білім беруді, сондай-ақ кредиттік оқыту технологиясын ескере отырып, жоғары және жоғары оқу орнынан кейінгі білім беруді бекіту туралы" ҚР БҒМ 2017 жылғы 27 қарашадағы № 597 бұйрығы) жан басына шаққандағы нормативтік қаржыландыру әдістемесімен жасалды.</w:t>
      </w:r>
    </w:p>
    <w:p w:rsidR="006F43F6" w:rsidRPr="00834D1A" w:rsidRDefault="006F43F6" w:rsidP="006F43F6">
      <w:pPr>
        <w:pBdr>
          <w:bottom w:val="single" w:sz="4" w:space="31" w:color="FFFFFF"/>
        </w:pBdr>
        <w:tabs>
          <w:tab w:val="left" w:pos="1134"/>
        </w:tabs>
        <w:snapToGrid w:val="0"/>
        <w:contextualSpacing/>
        <w:rPr>
          <w:lang w:val="kk-KZ"/>
        </w:rPr>
      </w:pPr>
      <w:r w:rsidRPr="00834D1A">
        <w:rPr>
          <w:lang w:val="kk-KZ"/>
        </w:rPr>
        <w:lastRenderedPageBreak/>
        <w:t>Мемлекеттік білім беру тапсырысын іске асыру жеке сектордың, үкіметтік емес ұйымдардың әлеуетін пайдалана отырып, түзету кабинеттерінің, оңалту орталықтарының желісін кеңейтуге бюджеттің күрделі шығыстарынсыз ерекше білім беру қажеттіліктері бар балаларды арнайы психологиялық-</w:t>
      </w:r>
      <w:bookmarkStart w:id="16" w:name="_GoBack"/>
      <w:r w:rsidRPr="00834D1A">
        <w:rPr>
          <w:lang w:val="kk-KZ"/>
        </w:rPr>
        <w:t>педагог</w:t>
      </w:r>
      <w:bookmarkEnd w:id="16"/>
      <w:r w:rsidRPr="00834D1A">
        <w:rPr>
          <w:lang w:val="kk-KZ"/>
        </w:rPr>
        <w:t>икалық қолдауды қамтуды ұлғайту көзделуде</w:t>
      </w:r>
      <w:r w:rsidR="00780FBF" w:rsidRPr="00834D1A">
        <w:rPr>
          <w:lang w:val="kk-KZ"/>
        </w:rPr>
        <w:t>.</w:t>
      </w:r>
    </w:p>
    <w:p w:rsidR="006F43F6" w:rsidRPr="00834D1A" w:rsidRDefault="006F43F6" w:rsidP="006F43F6">
      <w:pPr>
        <w:pBdr>
          <w:bottom w:val="single" w:sz="4" w:space="31" w:color="FFFFFF"/>
        </w:pBdr>
        <w:tabs>
          <w:tab w:val="left" w:pos="1134"/>
        </w:tabs>
        <w:snapToGrid w:val="0"/>
        <w:contextualSpacing/>
        <w:rPr>
          <w:lang w:val="kk-KZ"/>
        </w:rPr>
      </w:pPr>
      <w:r w:rsidRPr="00834D1A">
        <w:rPr>
          <w:lang w:val="kk-KZ"/>
        </w:rPr>
        <w:t>Бұл ретте балалардың басым бөлігі қолданыстағы ҚКП, РО, инклюзия кабинеттері арқылы психологиялық-педагогикалық қолдау алады</w:t>
      </w:r>
    </w:p>
    <w:p w:rsidR="00780FBF" w:rsidRPr="00834D1A" w:rsidRDefault="006F43F6" w:rsidP="00780FBF">
      <w:pPr>
        <w:pBdr>
          <w:bottom w:val="single" w:sz="4" w:space="31" w:color="FFFFFF"/>
        </w:pBdr>
        <w:tabs>
          <w:tab w:val="left" w:pos="1134"/>
        </w:tabs>
        <w:snapToGrid w:val="0"/>
        <w:contextualSpacing/>
        <w:rPr>
          <w:lang w:val="kk-KZ"/>
        </w:rPr>
      </w:pPr>
      <w:r w:rsidRPr="00834D1A">
        <w:rPr>
          <w:shd w:val="clear" w:color="auto" w:fill="FFFFFF" w:themeFill="background1"/>
          <w:lang w:val="kk-KZ"/>
        </w:rPr>
        <w:t>2022 жылдың соңында Қазақстан Республикасында 460-тан астам арнайы білім беру ұйымдары жұмыс істейді. Бұл 44 арнайы балабақша, 99 арнайы мектеп, 92 психологиялық-медициналық-педагогикалық кеңес (ПМПК), 208 психологиялық-педагогикалық түзету кабинеті (ППТК), 14 оңалту орталығы, 10 аутизм-орталық. Сондай-ақ мектептерде 640-тан астам инклюзияны қолдау кабинеті, 1600-ден астам логопедиялық пункт жұмыс істейді</w:t>
      </w:r>
      <w:r w:rsidR="00780FBF" w:rsidRPr="00834D1A">
        <w:rPr>
          <w:shd w:val="clear" w:color="auto" w:fill="FFFFFF" w:themeFill="background1"/>
          <w:lang w:val="kk-KZ"/>
        </w:rPr>
        <w:t>.</w:t>
      </w:r>
      <w:r w:rsidR="00780FBF" w:rsidRPr="00834D1A">
        <w:rPr>
          <w:lang w:val="kk-KZ"/>
        </w:rPr>
        <w:t xml:space="preserve"> </w:t>
      </w:r>
    </w:p>
    <w:p w:rsidR="006F43F6" w:rsidRPr="00834D1A" w:rsidRDefault="006F43F6" w:rsidP="006F43F6">
      <w:pPr>
        <w:pBdr>
          <w:bottom w:val="single" w:sz="4" w:space="31" w:color="FFFFFF"/>
        </w:pBdr>
        <w:tabs>
          <w:tab w:val="left" w:pos="1134"/>
        </w:tabs>
        <w:snapToGrid w:val="0"/>
        <w:contextualSpacing/>
        <w:rPr>
          <w:lang w:val="kk-KZ"/>
        </w:rPr>
      </w:pPr>
      <w:r w:rsidRPr="00834D1A">
        <w:rPr>
          <w:lang w:val="kk-KZ"/>
        </w:rPr>
        <w:t>Орта білім беру жүйесінде арнайы білім беретін оқу бағдарламалары бойынша 115 079 оқушы оқиды.</w:t>
      </w:r>
    </w:p>
    <w:p w:rsidR="006F43F6" w:rsidRPr="00834D1A" w:rsidRDefault="006F43F6" w:rsidP="006F43F6">
      <w:pPr>
        <w:pBdr>
          <w:bottom w:val="single" w:sz="4" w:space="31" w:color="FFFFFF"/>
        </w:pBdr>
        <w:tabs>
          <w:tab w:val="left" w:pos="1134"/>
        </w:tabs>
        <w:snapToGrid w:val="0"/>
        <w:contextualSpacing/>
        <w:rPr>
          <w:lang w:val="kk-KZ"/>
        </w:rPr>
      </w:pPr>
      <w:r w:rsidRPr="00834D1A">
        <w:rPr>
          <w:lang w:val="kk-KZ"/>
        </w:rPr>
        <w:t>Олардың ішінде:</w:t>
      </w:r>
    </w:p>
    <w:p w:rsidR="006F43F6" w:rsidRPr="00834D1A" w:rsidRDefault="006F43F6" w:rsidP="006F43F6">
      <w:pPr>
        <w:pBdr>
          <w:bottom w:val="single" w:sz="4" w:space="31" w:color="FFFFFF"/>
        </w:pBdr>
        <w:tabs>
          <w:tab w:val="left" w:pos="1134"/>
        </w:tabs>
        <w:snapToGrid w:val="0"/>
        <w:contextualSpacing/>
        <w:rPr>
          <w:lang w:val="kk-KZ"/>
        </w:rPr>
      </w:pPr>
      <w:r w:rsidRPr="00834D1A">
        <w:rPr>
          <w:lang w:val="kk-KZ"/>
        </w:rPr>
        <w:t>- арнайы мектеп білім беру ұйымдарында -17 731 білім алуда;</w:t>
      </w:r>
    </w:p>
    <w:p w:rsidR="006F43F6" w:rsidRPr="00834D1A" w:rsidRDefault="006F43F6" w:rsidP="006F43F6">
      <w:pPr>
        <w:pBdr>
          <w:bottom w:val="single" w:sz="4" w:space="31" w:color="FFFFFF"/>
        </w:pBdr>
        <w:tabs>
          <w:tab w:val="left" w:pos="1134"/>
        </w:tabs>
        <w:snapToGrid w:val="0"/>
        <w:contextualSpacing/>
        <w:rPr>
          <w:lang w:val="kk-KZ"/>
        </w:rPr>
      </w:pPr>
      <w:r w:rsidRPr="00834D1A">
        <w:rPr>
          <w:lang w:val="kk-KZ"/>
        </w:rPr>
        <w:t>- жалпы білім беретін мектептердің арнайы сыныптарында-12 229;</w:t>
      </w:r>
    </w:p>
    <w:p w:rsidR="006F43F6" w:rsidRPr="00834D1A" w:rsidRDefault="006F43F6" w:rsidP="006F43F6">
      <w:pPr>
        <w:pBdr>
          <w:bottom w:val="single" w:sz="4" w:space="31" w:color="FFFFFF"/>
        </w:pBdr>
        <w:tabs>
          <w:tab w:val="left" w:pos="1134"/>
        </w:tabs>
        <w:snapToGrid w:val="0"/>
        <w:contextualSpacing/>
        <w:rPr>
          <w:lang w:val="kk-KZ"/>
        </w:rPr>
      </w:pPr>
      <w:r w:rsidRPr="00834D1A">
        <w:rPr>
          <w:lang w:val="kk-KZ"/>
        </w:rPr>
        <w:t>- инклюзивті сыныптарда (дені сау балалармен бірлесіп оқыту) – 65 712 бала;</w:t>
      </w:r>
    </w:p>
    <w:p w:rsidR="006F43F6" w:rsidRPr="00834D1A" w:rsidRDefault="006F43F6" w:rsidP="006F43F6">
      <w:pPr>
        <w:pBdr>
          <w:bottom w:val="single" w:sz="4" w:space="31" w:color="FFFFFF"/>
        </w:pBdr>
        <w:tabs>
          <w:tab w:val="left" w:pos="1134"/>
        </w:tabs>
        <w:snapToGrid w:val="0"/>
        <w:contextualSpacing/>
      </w:pPr>
      <w:r w:rsidRPr="00834D1A">
        <w:t xml:space="preserve">- үйде оқиды – 14 672 бала; </w:t>
      </w:r>
    </w:p>
    <w:p w:rsidR="006F43F6" w:rsidRPr="00834D1A" w:rsidRDefault="006F43F6" w:rsidP="006F43F6">
      <w:pPr>
        <w:pBdr>
          <w:bottom w:val="single" w:sz="4" w:space="31" w:color="FFFFFF"/>
        </w:pBdr>
        <w:tabs>
          <w:tab w:val="left" w:pos="1134"/>
        </w:tabs>
        <w:snapToGrid w:val="0"/>
        <w:contextualSpacing/>
      </w:pPr>
      <w:r w:rsidRPr="00834D1A">
        <w:t>- колледждерде-2573;</w:t>
      </w:r>
    </w:p>
    <w:p w:rsidR="00780FBF" w:rsidRPr="00834D1A" w:rsidRDefault="006F43F6" w:rsidP="006F43F6">
      <w:pPr>
        <w:pBdr>
          <w:bottom w:val="single" w:sz="4" w:space="31" w:color="FFFFFF"/>
        </w:pBdr>
        <w:tabs>
          <w:tab w:val="left" w:pos="1134"/>
        </w:tabs>
        <w:snapToGrid w:val="0"/>
        <w:contextualSpacing/>
      </w:pPr>
      <w:r w:rsidRPr="00834D1A">
        <w:t>- жеке ұйымдарда-2 298 бала</w:t>
      </w:r>
      <w:r w:rsidR="00780FBF" w:rsidRPr="00834D1A">
        <w:t>.</w:t>
      </w:r>
    </w:p>
    <w:p w:rsidR="006F43F6" w:rsidRPr="00834D1A" w:rsidRDefault="006F43F6" w:rsidP="006F43F6">
      <w:pPr>
        <w:pBdr>
          <w:bottom w:val="single" w:sz="4" w:space="31" w:color="FFFFFF"/>
        </w:pBdr>
        <w:tabs>
          <w:tab w:val="left" w:pos="1134"/>
        </w:tabs>
        <w:snapToGrid w:val="0"/>
        <w:contextualSpacing/>
        <w:rPr>
          <w:lang w:val="kk-KZ"/>
        </w:rPr>
      </w:pPr>
      <w:r w:rsidRPr="00834D1A">
        <w:rPr>
          <w:lang w:val="kk-KZ"/>
        </w:rPr>
        <w:t>Психологиялық-педагогикалық түзету кабинеттерінде 3 915 бала, оңалту орталықтарында 5 632 бала түзету-педагогикалық қолдау алады.</w:t>
      </w:r>
    </w:p>
    <w:p w:rsidR="00780FBF" w:rsidRPr="00834D1A" w:rsidRDefault="006F43F6" w:rsidP="006F43F6">
      <w:pPr>
        <w:pBdr>
          <w:bottom w:val="single" w:sz="4" w:space="31" w:color="FFFFFF"/>
        </w:pBdr>
        <w:tabs>
          <w:tab w:val="left" w:pos="1134"/>
        </w:tabs>
        <w:snapToGrid w:val="0"/>
        <w:contextualSpacing/>
        <w:rPr>
          <w:lang w:val="kk-KZ"/>
        </w:rPr>
      </w:pPr>
      <w:r w:rsidRPr="00834D1A">
        <w:rPr>
          <w:lang w:val="kk-KZ"/>
        </w:rPr>
        <w:t>ПМПК жеткілікті желісін қамтамасыз ету мақсатында Мемлекет басшысы нормативтерді халықтың қажеттілігіне сәйкес келтіруді тапсырды. Осыған байланысты Министрлік Заңның 8 бабының 3 тармағына өзгерістер енгізді. "Мүмкіндігі шектеулі балаларды әлеуметтік медициналық-педагогикалық және түзету арқылы қолдау туралы" Қазақстан Республикасының бір ПМПК ашу нормативін 60 мыңнан 50 мың балаға дейін төмендету бөлігінде. 2022 жылғы жағдай бойынша 50 мың балаға арналған норматив бекітілді</w:t>
      </w:r>
      <w:r w:rsidR="00780FBF" w:rsidRPr="00834D1A">
        <w:rPr>
          <w:lang w:val="kk-KZ"/>
        </w:rPr>
        <w:t>.</w:t>
      </w:r>
    </w:p>
    <w:p w:rsidR="006F43F6" w:rsidRPr="00834D1A" w:rsidRDefault="006F43F6" w:rsidP="006F43F6">
      <w:pPr>
        <w:pBdr>
          <w:bottom w:val="single" w:sz="4" w:space="31" w:color="FFFFFF"/>
        </w:pBdr>
        <w:tabs>
          <w:tab w:val="left" w:pos="1134"/>
        </w:tabs>
        <w:snapToGrid w:val="0"/>
        <w:contextualSpacing/>
        <w:rPr>
          <w:lang w:val="kk-KZ"/>
        </w:rPr>
      </w:pPr>
      <w:r w:rsidRPr="00834D1A">
        <w:rPr>
          <w:lang w:val="kk-KZ"/>
        </w:rPr>
        <w:t>2020 жылы жан басына шаққандағы қаржыландыру республиканың барлық қалалық мектептерінде (1 584 мектеп) толық көлемде енгізілді.</w:t>
      </w:r>
    </w:p>
    <w:p w:rsidR="00780FBF" w:rsidRPr="00834D1A" w:rsidRDefault="006F43F6" w:rsidP="006F43F6">
      <w:pPr>
        <w:pBdr>
          <w:bottom w:val="single" w:sz="4" w:space="31" w:color="FFFFFF"/>
        </w:pBdr>
        <w:tabs>
          <w:tab w:val="left" w:pos="1134"/>
        </w:tabs>
        <w:snapToGrid w:val="0"/>
        <w:contextualSpacing/>
        <w:rPr>
          <w:lang w:val="kk-KZ"/>
        </w:rPr>
      </w:pPr>
      <w:r w:rsidRPr="00834D1A">
        <w:rPr>
          <w:lang w:val="kk-KZ"/>
        </w:rPr>
        <w:t>2021 жылы 1 609 мектепте, 2022 жылы 1 605 мектепте жан басына шаққандағы қаржыландыруға көшу жүзеге асырылды</w:t>
      </w:r>
      <w:r w:rsidR="00780FBF" w:rsidRPr="00834D1A">
        <w:rPr>
          <w:lang w:val="kk-KZ"/>
        </w:rPr>
        <w:t xml:space="preserve">.  </w:t>
      </w:r>
    </w:p>
    <w:p w:rsidR="006F43F6" w:rsidRPr="00834D1A" w:rsidRDefault="006F43F6" w:rsidP="006F43F6">
      <w:pPr>
        <w:pBdr>
          <w:bottom w:val="single" w:sz="4" w:space="31" w:color="FFFFFF"/>
        </w:pBdr>
        <w:tabs>
          <w:tab w:val="left" w:pos="1134"/>
        </w:tabs>
        <w:snapToGrid w:val="0"/>
        <w:contextualSpacing/>
        <w:rPr>
          <w:bCs/>
          <w:lang w:val="kk-KZ"/>
        </w:rPr>
      </w:pPr>
      <w:r w:rsidRPr="00834D1A">
        <w:rPr>
          <w:bCs/>
          <w:lang w:val="kk-KZ"/>
        </w:rPr>
        <w:t>Жан басына шаққандағы қаржыландыруды енгізу мектептерді бюджеттеудегі субъективизм факторын жоюға   мүмкіндік берді, нәтижесінде өңірлік бөліністегі мектептерді қаржыландырудағы елеулі алшақтық қысқарды, қаржы ресурстарын бөлу кезінде субъективті факторлардың әсері төмендеді, бұл білім беру ұйымдарының экономикалық қорғалуының артуына және бөлінген қаражатты тиімді және ұтымды пайдалануға олардың мүдделілігінің артуына әкелді.</w:t>
      </w:r>
    </w:p>
    <w:p w:rsidR="006F43F6" w:rsidRPr="00834D1A" w:rsidRDefault="006F43F6" w:rsidP="006F43F6">
      <w:pPr>
        <w:pBdr>
          <w:bottom w:val="single" w:sz="4" w:space="31" w:color="FFFFFF"/>
        </w:pBdr>
        <w:tabs>
          <w:tab w:val="left" w:pos="1134"/>
        </w:tabs>
        <w:snapToGrid w:val="0"/>
        <w:contextualSpacing/>
        <w:rPr>
          <w:bCs/>
          <w:lang w:val="kk-KZ"/>
        </w:rPr>
      </w:pPr>
      <w:r w:rsidRPr="00834D1A">
        <w:rPr>
          <w:bCs/>
          <w:lang w:val="kk-KZ"/>
        </w:rPr>
        <w:lastRenderedPageBreak/>
        <w:t>Сонымен қатар, жан басына шаққандағы қаржыландыруды енгізу бәсекелестікті күшейту үшін жағдай жасауға мүмкіндік берді және тиісінше білім беру сапасын жақсартуға алғышарттар берді.</w:t>
      </w:r>
    </w:p>
    <w:p w:rsidR="00780FBF" w:rsidRPr="00834D1A" w:rsidRDefault="006F43F6" w:rsidP="006F43F6">
      <w:pPr>
        <w:pBdr>
          <w:bottom w:val="single" w:sz="4" w:space="31" w:color="FFFFFF"/>
        </w:pBdr>
        <w:tabs>
          <w:tab w:val="left" w:pos="1134"/>
        </w:tabs>
        <w:snapToGrid w:val="0"/>
        <w:contextualSpacing/>
        <w:rPr>
          <w:lang w:val="kk-KZ"/>
        </w:rPr>
      </w:pPr>
      <w:r w:rsidRPr="00834D1A">
        <w:rPr>
          <w:bCs/>
          <w:lang w:val="kk-KZ"/>
        </w:rPr>
        <w:t>Білім беру инфрақұрылымын дамытуда сын-қатерлер бар, мектептер құрылысының ағымдағы қарқыны демографиялық және көші-қон процестеріне және оқушы орындарының жинақталған тапшылығына ілесе алмайды</w:t>
      </w:r>
      <w:r w:rsidR="00780FBF" w:rsidRPr="00834D1A">
        <w:rPr>
          <w:lang w:val="kk-KZ"/>
        </w:rPr>
        <w:t xml:space="preserve">. </w:t>
      </w:r>
    </w:p>
    <w:p w:rsidR="006F43F6" w:rsidRPr="00834D1A" w:rsidRDefault="006F43F6" w:rsidP="006F43F6">
      <w:pPr>
        <w:pBdr>
          <w:bottom w:val="single" w:sz="4" w:space="31" w:color="FFFFFF"/>
        </w:pBdr>
        <w:tabs>
          <w:tab w:val="left" w:pos="1134"/>
        </w:tabs>
        <w:snapToGrid w:val="0"/>
        <w:contextualSpacing/>
        <w:rPr>
          <w:lang w:val="kk-KZ"/>
        </w:rPr>
      </w:pPr>
      <w:r w:rsidRPr="00834D1A">
        <w:rPr>
          <w:lang w:val="kk-KZ"/>
        </w:rPr>
        <w:t>Балалардың туу көрсеткіші артып келеді, 2020 жылдан бастап 2022 жылдың бірінші жартыжылдығына дейін 1 039 775 бала дүниеге келді.</w:t>
      </w:r>
    </w:p>
    <w:p w:rsidR="006F43F6" w:rsidRPr="00834D1A" w:rsidRDefault="006F43F6" w:rsidP="006F43F6">
      <w:pPr>
        <w:pBdr>
          <w:bottom w:val="single" w:sz="4" w:space="31" w:color="FFFFFF"/>
        </w:pBdr>
        <w:tabs>
          <w:tab w:val="left" w:pos="1134"/>
        </w:tabs>
        <w:snapToGrid w:val="0"/>
        <w:contextualSpacing/>
        <w:rPr>
          <w:lang w:val="kk-KZ"/>
        </w:rPr>
      </w:pPr>
      <w:r w:rsidRPr="00834D1A">
        <w:rPr>
          <w:lang w:val="kk-KZ"/>
        </w:rPr>
        <w:t>Соңғы үш оқу жылында бірінші сынып оқушыларының саны 1 160 311 оқушыны құрады, Халықтың көші-қоны 34% және мектеп ғимараттарының тозуы 15%, 2026 жылға қарай оқушы орындарының болжамды тапшылығы 1,12 млн.</w:t>
      </w:r>
    </w:p>
    <w:p w:rsidR="00780FBF" w:rsidRPr="00834D1A" w:rsidRDefault="006F43F6" w:rsidP="006F43F6">
      <w:pPr>
        <w:pBdr>
          <w:bottom w:val="single" w:sz="4" w:space="31" w:color="FFFFFF"/>
        </w:pBdr>
        <w:tabs>
          <w:tab w:val="left" w:pos="1134"/>
        </w:tabs>
        <w:snapToGrid w:val="0"/>
        <w:contextualSpacing/>
        <w:rPr>
          <w:lang w:val="kk-KZ"/>
        </w:rPr>
      </w:pPr>
      <w:r w:rsidRPr="00834D1A">
        <w:rPr>
          <w:lang w:val="kk-KZ"/>
        </w:rPr>
        <w:t>2022-2023 оқу жылында оқушы орындарының ағымдағы тапшылығы 270 мың орынды құрайды, оның ішінде қала бойынша – 167 мың орын, ауыл бойынша – 96 мың орын.</w:t>
      </w:r>
      <w:r w:rsidR="00780FBF" w:rsidRPr="00834D1A">
        <w:rPr>
          <w:lang w:val="kk-KZ"/>
        </w:rPr>
        <w:t xml:space="preserve"> </w:t>
      </w:r>
    </w:p>
    <w:p w:rsidR="006F43F6" w:rsidRPr="00834D1A" w:rsidRDefault="006F43F6" w:rsidP="006F43F6">
      <w:pPr>
        <w:pBdr>
          <w:bottom w:val="single" w:sz="4" w:space="31" w:color="FFFFFF"/>
        </w:pBdr>
        <w:tabs>
          <w:tab w:val="left" w:pos="1134"/>
        </w:tabs>
        <w:snapToGrid w:val="0"/>
        <w:contextualSpacing/>
        <w:rPr>
          <w:lang w:val="kk-KZ"/>
        </w:rPr>
      </w:pPr>
      <w:r w:rsidRPr="00834D1A">
        <w:rPr>
          <w:lang w:val="kk-KZ"/>
        </w:rPr>
        <w:t>2020-2021 оқу жылында республикада 160 үш ауысымды және 36 апатты мектеп жұмыс істеді. 2021-2022 оқу жылында-136 үш ауысымды және 38 апатты мектеп. 2022-2023 оқу жылында үш ауысымды мектептер саны 148, апатты мектептер саны – 57.</w:t>
      </w:r>
    </w:p>
    <w:p w:rsidR="00780FBF" w:rsidRPr="00834D1A" w:rsidRDefault="006F43F6" w:rsidP="006F43F6">
      <w:pPr>
        <w:pBdr>
          <w:bottom w:val="single" w:sz="4" w:space="31" w:color="FFFFFF"/>
        </w:pBdr>
        <w:tabs>
          <w:tab w:val="left" w:pos="1134"/>
        </w:tabs>
        <w:snapToGrid w:val="0"/>
        <w:contextualSpacing/>
        <w:rPr>
          <w:bCs/>
          <w:lang w:val="kk-KZ"/>
        </w:rPr>
      </w:pPr>
      <w:r w:rsidRPr="00834D1A">
        <w:rPr>
          <w:lang w:val="kk-KZ"/>
        </w:rPr>
        <w:t>Апатты жағдайдағы  объектілерді жою, үш ауысымдық оқыту, орта білім беру ұйымдарындағы оқушы орындарының тапшылығы мәселелерін шешу үшін, сондай-ақ білім сапасындағы алшақтықты азайту үшін (қала/ауыл/өңір) Үкіметтің қаулысымен "жайлы мектеп" Ұлттық пилоттық жобасы бекітілді</w:t>
      </w:r>
      <w:r w:rsidR="00780FBF" w:rsidRPr="00834D1A">
        <w:rPr>
          <w:bCs/>
          <w:lang w:val="kk-KZ"/>
        </w:rPr>
        <w:t xml:space="preserve">. </w:t>
      </w:r>
    </w:p>
    <w:p w:rsidR="006F43F6" w:rsidRPr="00834D1A" w:rsidRDefault="006F43F6" w:rsidP="006F43F6">
      <w:pPr>
        <w:pBdr>
          <w:bottom w:val="single" w:sz="4" w:space="31" w:color="FFFFFF"/>
        </w:pBdr>
        <w:tabs>
          <w:tab w:val="left" w:pos="1134"/>
        </w:tabs>
        <w:snapToGrid w:val="0"/>
        <w:contextualSpacing/>
        <w:rPr>
          <w:lang w:val="kk-KZ"/>
        </w:rPr>
      </w:pPr>
      <w:r w:rsidRPr="00834D1A">
        <w:rPr>
          <w:lang w:val="kk-KZ"/>
        </w:rPr>
        <w:t>Орта білім беруді дамытуға жеке секторды тарту үшін "білім туралы" Қазақстан Республикасының Заңымен орта білім беруге мемлекеттік білім беру тапсырысын орналастыру бойынша білім беру саласындағы уәкілетті органның құзыреті бекітілді.</w:t>
      </w:r>
    </w:p>
    <w:p w:rsidR="00780FBF" w:rsidRPr="00834D1A" w:rsidRDefault="006F43F6" w:rsidP="006F43F6">
      <w:pPr>
        <w:pBdr>
          <w:bottom w:val="single" w:sz="4" w:space="31" w:color="FFFFFF"/>
        </w:pBdr>
        <w:tabs>
          <w:tab w:val="left" w:pos="1134"/>
        </w:tabs>
        <w:snapToGrid w:val="0"/>
        <w:contextualSpacing/>
        <w:rPr>
          <w:lang w:val="kk-KZ"/>
        </w:rPr>
      </w:pPr>
      <w:r w:rsidRPr="00834D1A">
        <w:rPr>
          <w:lang w:val="kk-KZ"/>
        </w:rPr>
        <w:t>Бизнесті мектептер салуға ынталандыру бойынша Үкімет қабылдаған мемлекеттік қолдау шаралары (жан басына шаққандағы қаржыландыру, жеңілдікпен кредиттеу, 8 жыл ішінде амортизациялық компонентті өтеу, әкімшілік кедергілерді азайту) жекеменшік мектептер желісінің дамуына, оның ішінде ата-анасының төлемінсіз мемлекеттік білім беру тапсырысы негізінде білім беру қызметтерін көрсететін мектептер желісінің дамуына айтарлықтай әсер етті.</w:t>
      </w:r>
    </w:p>
    <w:p w:rsidR="006F43F6" w:rsidRPr="00834D1A" w:rsidRDefault="006F43F6" w:rsidP="006F43F6">
      <w:pPr>
        <w:pBdr>
          <w:bottom w:val="single" w:sz="4" w:space="31" w:color="FFFFFF"/>
        </w:pBdr>
        <w:tabs>
          <w:tab w:val="left" w:pos="1134"/>
        </w:tabs>
        <w:snapToGrid w:val="0"/>
        <w:contextualSpacing/>
        <w:rPr>
          <w:lang w:val="kk-KZ"/>
        </w:rPr>
      </w:pPr>
      <w:r w:rsidRPr="00834D1A">
        <w:rPr>
          <w:lang w:val="kk-KZ"/>
        </w:rPr>
        <w:t>Мемлекеттік білім беру тапсырысының мөлшері жан басына шаққандағы нормативтік қаржыландыру әдістемесіне сәйкес айқындалады, мұнда жеке білім беру ұйымдары үшін операциялық шығыстарды (2022 жылға арналған орташа мөлшері – 532 мың теңге), сондай-ақ құрылыс және реконструкциялау жолымен жаңа оқушы орындарын пайдалануға арналған шығыстарды (2022 жылға арналған 1 оқушы орны үшін: құрылыс – 294 мың теңге, қайта құру-144 мың теңге).</w:t>
      </w:r>
    </w:p>
    <w:p w:rsidR="006F43F6" w:rsidRPr="00834D1A" w:rsidRDefault="006F43F6" w:rsidP="006F43F6">
      <w:pPr>
        <w:pBdr>
          <w:bottom w:val="single" w:sz="4" w:space="31" w:color="FFFFFF"/>
        </w:pBdr>
        <w:tabs>
          <w:tab w:val="left" w:pos="1134"/>
        </w:tabs>
        <w:snapToGrid w:val="0"/>
        <w:contextualSpacing/>
        <w:rPr>
          <w:lang w:val="kk-KZ"/>
        </w:rPr>
      </w:pPr>
      <w:r w:rsidRPr="00834D1A">
        <w:rPr>
          <w:lang w:val="kk-KZ"/>
        </w:rPr>
        <w:lastRenderedPageBreak/>
        <w:t>Сондай-ақ, МЖӘ-нің жаңа моделі әзірленді, соның арқасында Астана қаласында бір жарым жыл ішінде 20 мың оқушыға арналған 5 мектеп пайдалануға берілді.</w:t>
      </w:r>
    </w:p>
    <w:p w:rsidR="00780FBF" w:rsidRPr="00834D1A" w:rsidRDefault="006F43F6" w:rsidP="006F43F6">
      <w:pPr>
        <w:pBdr>
          <w:bottom w:val="single" w:sz="4" w:space="31" w:color="FFFFFF"/>
        </w:pBdr>
        <w:tabs>
          <w:tab w:val="left" w:pos="1134"/>
        </w:tabs>
        <w:snapToGrid w:val="0"/>
        <w:contextualSpacing/>
        <w:rPr>
          <w:lang w:val="kk-KZ"/>
        </w:rPr>
      </w:pPr>
      <w:r w:rsidRPr="00834D1A">
        <w:rPr>
          <w:lang w:val="kk-KZ"/>
        </w:rPr>
        <w:t>Осылайша, жекеменшік мектептер желісін кеңейту мемлекеттік бюджетке түсетін жүктеме азайып қана қоймай, жаңа мектептерді іске қосу мерзімі қысқаратын оқушы орындарының тапшылығы мен мемлекеттік мектептердің үш ауысымы мәселесін шешуде қосымша құрал болып табылады</w:t>
      </w:r>
      <w:r w:rsidR="00780FBF" w:rsidRPr="00834D1A">
        <w:rPr>
          <w:lang w:val="kk-KZ"/>
        </w:rPr>
        <w:t>.</w:t>
      </w:r>
    </w:p>
    <w:p w:rsidR="006F43F6" w:rsidRPr="00834D1A" w:rsidRDefault="006F43F6" w:rsidP="006F43F6">
      <w:pPr>
        <w:pBdr>
          <w:bottom w:val="single" w:sz="4" w:space="31" w:color="FFFFFF"/>
        </w:pBdr>
        <w:tabs>
          <w:tab w:val="left" w:pos="1134"/>
        </w:tabs>
        <w:snapToGrid w:val="0"/>
        <w:contextualSpacing/>
        <w:rPr>
          <w:lang w:val="kk-KZ"/>
        </w:rPr>
      </w:pPr>
      <w:r w:rsidRPr="00834D1A">
        <w:rPr>
          <w:lang w:val="kk-KZ"/>
        </w:rPr>
        <w:t>Сонымен қатар, субсидиялау, жеңілдетілген несиелеу және салықтық жеңілдіктер түріндегі басқа да құралдар әзірленді. Мәселен, "Даму" кәсіпкерлікті дамыту қоры арқылы жеке мектептерді салу және реконструкциялау бойынша банктік қарыздарды субсидиялау тетігі жұмыс істейді, мұнда жеке сектор үшін кредиттеудің соңғы мөлшерлемесі "қарапайым заттар экономикасы" бағдарламасы шеңберінде – 7% және "Бизнестің жол картасы – 2025" – 6% құрайды.</w:t>
      </w:r>
    </w:p>
    <w:p w:rsidR="006F43F6" w:rsidRPr="00834D1A" w:rsidRDefault="006F43F6" w:rsidP="006F43F6">
      <w:pPr>
        <w:pBdr>
          <w:bottom w:val="single" w:sz="4" w:space="31" w:color="FFFFFF"/>
        </w:pBdr>
        <w:tabs>
          <w:tab w:val="left" w:pos="1134"/>
        </w:tabs>
        <w:snapToGrid w:val="0"/>
        <w:contextualSpacing/>
        <w:rPr>
          <w:lang w:val="kk-KZ"/>
        </w:rPr>
      </w:pPr>
      <w:r w:rsidRPr="00834D1A">
        <w:rPr>
          <w:lang w:val="kk-KZ"/>
        </w:rPr>
        <w:t>Балаларды оқыту мен тәрбиелеу үшін қолайлы қолайлы жағдайлар жасау, материалдық-техникалық жарақтандыруды нығайту, сондай-ақ республика бойынша оқу процесінің сапасын арттыру арқылы қалалық және ауылдық мектептер арасындағы білім беру сапасындағы алшақтықты қысқарту мақсатында 2021 жылдан бастап шағын қалаларда, аудан орталықтарында және ауылдарда орналасқан мектептерді жаңғырту жүзеге асырылуда</w:t>
      </w:r>
      <w:r w:rsidR="00780FBF" w:rsidRPr="00834D1A">
        <w:rPr>
          <w:lang w:val="kk-KZ"/>
        </w:rPr>
        <w:t xml:space="preserve">. </w:t>
      </w:r>
    </w:p>
    <w:p w:rsidR="006F43F6" w:rsidRPr="00834D1A" w:rsidRDefault="006F43F6" w:rsidP="006F43F6">
      <w:pPr>
        <w:pBdr>
          <w:bottom w:val="single" w:sz="4" w:space="31" w:color="FFFFFF"/>
        </w:pBdr>
        <w:tabs>
          <w:tab w:val="left" w:pos="1134"/>
        </w:tabs>
        <w:snapToGrid w:val="0"/>
        <w:contextualSpacing/>
        <w:rPr>
          <w:lang w:val="kk-KZ"/>
        </w:rPr>
      </w:pPr>
      <w:r w:rsidRPr="00834D1A">
        <w:rPr>
          <w:lang w:val="kk-KZ"/>
        </w:rPr>
        <w:t>Жаңғырту 6 бағытты қамтиды: Күрделі және ағымдағы жөндеу, мектептерді пәндік кабинеттермен жарақтандыру, мектеп жиһаздарын жаңарту, кітапханалар мен асханаларды жаңғырту, балалардың мектепте және мектеп жанындағы аумақта қауіпсіз болу жағдайларын жақсарту</w:t>
      </w:r>
      <w:r w:rsidR="00780FBF" w:rsidRPr="00834D1A">
        <w:rPr>
          <w:lang w:val="kk-KZ"/>
        </w:rPr>
        <w:t>.</w:t>
      </w:r>
    </w:p>
    <w:p w:rsidR="006F43F6" w:rsidRPr="00834D1A" w:rsidRDefault="006F43F6" w:rsidP="006F43F6">
      <w:pPr>
        <w:pBdr>
          <w:bottom w:val="single" w:sz="4" w:space="31" w:color="FFFFFF"/>
        </w:pBdr>
        <w:tabs>
          <w:tab w:val="left" w:pos="1134"/>
        </w:tabs>
        <w:snapToGrid w:val="0"/>
        <w:contextualSpacing/>
        <w:rPr>
          <w:lang w:val="kk-KZ"/>
        </w:rPr>
      </w:pPr>
      <w:r w:rsidRPr="00834D1A">
        <w:rPr>
          <w:lang w:val="kk-KZ"/>
        </w:rPr>
        <w:t>2021 жылы жаңғыртумен 1 015 мектеп, 2022 жылы 1 003 мектеп қамтылды. Нәтижесінде осы кезеңде 357 мектепке күрделі жөндеу және 1 122 мектепке ағымдағы жөндеу жүргізілді. 954 мектепке 1 470 пәндік кабинет жеткізілді. 1 139 мектепте жиһаз жаңартылды, 1 806 мектептің кітапханалары мен 969 мектептің асханалары жаңартылды. 1 203 мектепте қауіпсіздік шарттары жақсартылды.</w:t>
      </w:r>
    </w:p>
    <w:p w:rsidR="006F43F6" w:rsidRPr="00834D1A" w:rsidRDefault="006F43F6" w:rsidP="006F43F6">
      <w:pPr>
        <w:pBdr>
          <w:bottom w:val="single" w:sz="4" w:space="31" w:color="FFFFFF"/>
        </w:pBdr>
        <w:tabs>
          <w:tab w:val="left" w:pos="1134"/>
        </w:tabs>
        <w:snapToGrid w:val="0"/>
        <w:contextualSpacing/>
        <w:rPr>
          <w:lang w:val="kk-KZ"/>
        </w:rPr>
      </w:pPr>
      <w:r w:rsidRPr="00834D1A">
        <w:rPr>
          <w:lang w:val="kk-KZ"/>
        </w:rPr>
        <w:t>"Қазақстан Республикасындағы жергілікті мемлекеттік басқару және өзін-өзі басқару туралы" Қазақстан Республикасы Заңының 27-бабының 1-тармағына сәйкес жергілікті атқарушы органдар білім беру объектілерін салу, реконструкциялау және жөндеу бойынша Тапсырыс беруші ретінде әрекет етеді.</w:t>
      </w:r>
      <w:r w:rsidR="00780FBF" w:rsidRPr="00834D1A">
        <w:rPr>
          <w:lang w:val="kk-KZ"/>
        </w:rPr>
        <w:t xml:space="preserve">.  </w:t>
      </w:r>
    </w:p>
    <w:p w:rsidR="00780FBF" w:rsidRPr="00834D1A" w:rsidRDefault="006F43F6" w:rsidP="006F43F6">
      <w:pPr>
        <w:pBdr>
          <w:bottom w:val="single" w:sz="4" w:space="31" w:color="FFFFFF"/>
        </w:pBdr>
        <w:tabs>
          <w:tab w:val="left" w:pos="1134"/>
        </w:tabs>
        <w:snapToGrid w:val="0"/>
        <w:contextualSpacing/>
        <w:rPr>
          <w:lang w:val="kk-KZ"/>
        </w:rPr>
      </w:pPr>
      <w:r w:rsidRPr="00834D1A">
        <w:rPr>
          <w:lang w:val="kk-KZ"/>
        </w:rPr>
        <w:t>2020 жылы 254 мектеп, 2021 жылы – 260, 2022 жылы - 264 мектеп күрделі жөндеуден өтті, бұл ретте аталған мектептердің 63% - ы ауылдық жерлерде, 37% - ы қалалық жерлерде орналасқан</w:t>
      </w:r>
      <w:r w:rsidR="00780FBF" w:rsidRPr="00834D1A">
        <w:rPr>
          <w:lang w:val="kk-KZ"/>
        </w:rPr>
        <w:t xml:space="preserve">. </w:t>
      </w:r>
    </w:p>
    <w:p w:rsidR="006F43F6" w:rsidRPr="00834D1A" w:rsidRDefault="006F43F6" w:rsidP="006F43F6">
      <w:pPr>
        <w:pBdr>
          <w:bottom w:val="single" w:sz="4" w:space="31" w:color="FFFFFF"/>
        </w:pBdr>
        <w:ind w:firstLine="720"/>
        <w:contextualSpacing/>
        <w:rPr>
          <w:b/>
          <w:lang w:val="kk-KZ"/>
        </w:rPr>
      </w:pPr>
      <w:r w:rsidRPr="00834D1A">
        <w:rPr>
          <w:b/>
          <w:lang w:val="kk-KZ"/>
        </w:rPr>
        <w:t>Осыған байланысты орта білім беру жүйесінде келесі бағыттардағы жұмысты күшейту қажет:</w:t>
      </w:r>
    </w:p>
    <w:p w:rsidR="006F43F6" w:rsidRPr="00834D1A" w:rsidRDefault="006F43F6" w:rsidP="006F43F6">
      <w:pPr>
        <w:pBdr>
          <w:bottom w:val="single" w:sz="4" w:space="31" w:color="FFFFFF"/>
        </w:pBdr>
        <w:ind w:firstLine="720"/>
        <w:contextualSpacing/>
        <w:rPr>
          <w:lang w:val="kk-KZ"/>
        </w:rPr>
      </w:pPr>
      <w:r w:rsidRPr="00834D1A">
        <w:rPr>
          <w:lang w:val="kk-KZ"/>
        </w:rPr>
        <w:t>білім беру ұйымдарының тиімділігіне тәуелсіз кешенді бағалау жүргізу;</w:t>
      </w:r>
    </w:p>
    <w:p w:rsidR="006F43F6" w:rsidRPr="00834D1A" w:rsidRDefault="006F43F6" w:rsidP="006F43F6">
      <w:pPr>
        <w:pBdr>
          <w:bottom w:val="single" w:sz="4" w:space="31" w:color="FFFFFF"/>
        </w:pBdr>
        <w:ind w:firstLine="720"/>
        <w:contextualSpacing/>
        <w:rPr>
          <w:lang w:val="kk-KZ"/>
        </w:rPr>
      </w:pPr>
      <w:r w:rsidRPr="00834D1A">
        <w:rPr>
          <w:lang w:val="kk-KZ"/>
        </w:rPr>
        <w:t>мемлекеттік орта білім беру ұйымдары менеджерлерінің көшбасшылық дағдыларының деңгейін арттыру;</w:t>
      </w:r>
    </w:p>
    <w:p w:rsidR="006F43F6" w:rsidRPr="00834D1A" w:rsidRDefault="006F43F6" w:rsidP="006F43F6">
      <w:pPr>
        <w:pBdr>
          <w:bottom w:val="single" w:sz="4" w:space="31" w:color="FFFFFF"/>
        </w:pBdr>
        <w:ind w:firstLine="720"/>
        <w:contextualSpacing/>
        <w:rPr>
          <w:lang w:val="kk-KZ"/>
        </w:rPr>
      </w:pPr>
      <w:r w:rsidRPr="00834D1A">
        <w:rPr>
          <w:lang w:val="kk-KZ"/>
        </w:rPr>
        <w:lastRenderedPageBreak/>
        <w:t>табысты даму стратегияларының тәжірибесін тарату тетігін, персоналды басқару бойынша тиімді менеджментті және жан басына шаққандағы қаржыландыруды ұтымды пайдалануды қолдану;</w:t>
      </w:r>
    </w:p>
    <w:p w:rsidR="006F43F6" w:rsidRPr="00834D1A" w:rsidRDefault="006F43F6" w:rsidP="006F43F6">
      <w:pPr>
        <w:pBdr>
          <w:bottom w:val="single" w:sz="4" w:space="31" w:color="FFFFFF"/>
        </w:pBdr>
        <w:ind w:firstLine="720"/>
        <w:contextualSpacing/>
        <w:rPr>
          <w:lang w:val="kk-KZ"/>
        </w:rPr>
      </w:pPr>
      <w:r w:rsidRPr="00834D1A">
        <w:rPr>
          <w:lang w:val="kk-KZ"/>
        </w:rPr>
        <w:t>білім беру сапасына сыртқы тәуелсіз бағалау жүргізу;</w:t>
      </w:r>
    </w:p>
    <w:p w:rsidR="006F43F6" w:rsidRPr="00834D1A" w:rsidRDefault="006F43F6" w:rsidP="006F43F6">
      <w:pPr>
        <w:pBdr>
          <w:bottom w:val="single" w:sz="4" w:space="31" w:color="FFFFFF"/>
        </w:pBdr>
        <w:ind w:firstLine="720"/>
        <w:contextualSpacing/>
        <w:rPr>
          <w:lang w:val="kk-KZ"/>
        </w:rPr>
      </w:pPr>
      <w:r w:rsidRPr="00834D1A">
        <w:rPr>
          <w:lang w:val="kk-KZ"/>
        </w:rPr>
        <w:t>ауылдық жерлерден келген оқушыларды, сондай-ақ ОP бар балаларды олимпиадалық қозғалыспен қамтуды ұлғайту;</w:t>
      </w:r>
    </w:p>
    <w:p w:rsidR="006F43F6" w:rsidRPr="00834D1A" w:rsidRDefault="006F43F6" w:rsidP="006F43F6">
      <w:pPr>
        <w:pBdr>
          <w:bottom w:val="single" w:sz="4" w:space="31" w:color="FFFFFF"/>
        </w:pBdr>
        <w:ind w:firstLine="720"/>
        <w:contextualSpacing/>
      </w:pPr>
      <w:r w:rsidRPr="00834D1A">
        <w:t>ПМПК, ПМПК, РО желісін дамыту;</w:t>
      </w:r>
    </w:p>
    <w:p w:rsidR="006F43F6" w:rsidRPr="00834D1A" w:rsidRDefault="006F43F6" w:rsidP="006F43F6">
      <w:pPr>
        <w:pBdr>
          <w:bottom w:val="single" w:sz="4" w:space="31" w:color="FFFFFF"/>
        </w:pBdr>
        <w:ind w:firstLine="720"/>
        <w:contextualSpacing/>
      </w:pPr>
      <w:r w:rsidRPr="00834D1A">
        <w:t>білім беру ұйымдары бюджеттерінің ашықтығын қамтамасыз ету (балалардың ата-аналары мен балалардың өздері білім беру қызметтерін негізгі бағалаушылар болып табылмайды);</w:t>
      </w:r>
    </w:p>
    <w:p w:rsidR="006F43F6" w:rsidRPr="00834D1A" w:rsidRDefault="006F43F6" w:rsidP="006F43F6">
      <w:pPr>
        <w:pBdr>
          <w:bottom w:val="single" w:sz="4" w:space="31" w:color="FFFFFF"/>
        </w:pBdr>
        <w:ind w:firstLine="720"/>
        <w:contextualSpacing/>
      </w:pPr>
      <w:r w:rsidRPr="00834D1A">
        <w:t>мектептердің цифрлық білім беру ресурстарына (бұдан әрі – ЦОР)қол жеткізуінің тең мүмкіндіктерін қамтамасыз ету;</w:t>
      </w:r>
    </w:p>
    <w:p w:rsidR="00D45CC1" w:rsidRPr="00834D1A" w:rsidRDefault="006F43F6" w:rsidP="006F43F6">
      <w:pPr>
        <w:pBdr>
          <w:bottom w:val="single" w:sz="4" w:space="31" w:color="FFFFFF"/>
        </w:pBdr>
        <w:ind w:firstLine="720"/>
        <w:contextualSpacing/>
      </w:pPr>
      <w:r w:rsidRPr="00834D1A">
        <w:t>орта білім беру ұйымдарының кең жолақты Интернетке қолжетімділігін қамтамасыз ету</w:t>
      </w:r>
      <w:r w:rsidRPr="00834D1A">
        <w:rPr>
          <w:lang w:val="kk-KZ"/>
        </w:rPr>
        <w:t>.</w:t>
      </w:r>
    </w:p>
    <w:p w:rsidR="00DF0D16" w:rsidRPr="00834D1A" w:rsidRDefault="00DF0D16" w:rsidP="00DF0D16">
      <w:pPr>
        <w:pStyle w:val="2"/>
      </w:pPr>
      <w:bookmarkStart w:id="17" w:name="_Toc85552489"/>
      <w:bookmarkStart w:id="18" w:name="_Toc85552639"/>
      <w:bookmarkStart w:id="19" w:name="_Toc86425415"/>
      <w:bookmarkStart w:id="20" w:name="_Toc127785777"/>
      <w:r w:rsidRPr="00834D1A">
        <w:rPr>
          <w:lang w:val="kk-KZ"/>
        </w:rPr>
        <w:t>3</w:t>
      </w:r>
      <w:r w:rsidR="00662CA8" w:rsidRPr="00834D1A">
        <w:rPr>
          <w:lang w:val="kk-KZ"/>
        </w:rPr>
        <w:t>-тарау</w:t>
      </w:r>
      <w:r w:rsidRPr="00834D1A">
        <w:t xml:space="preserve">. </w:t>
      </w:r>
      <w:bookmarkEnd w:id="17"/>
      <w:bookmarkEnd w:id="18"/>
      <w:bookmarkEnd w:id="19"/>
      <w:r w:rsidR="00662CA8" w:rsidRPr="00834D1A">
        <w:t>Техникалық және кәсіптік білім беру</w:t>
      </w:r>
      <w:bookmarkEnd w:id="20"/>
    </w:p>
    <w:p w:rsidR="00DF0D16" w:rsidRPr="00834D1A" w:rsidRDefault="00DF0D16" w:rsidP="00DF0D16"/>
    <w:p w:rsidR="00817A01" w:rsidRPr="00834D1A" w:rsidRDefault="00662CA8" w:rsidP="00817A01">
      <w:pPr>
        <w:tabs>
          <w:tab w:val="left" w:pos="3600"/>
        </w:tabs>
        <w:ind w:firstLine="720"/>
        <w:rPr>
          <w:color w:val="000000" w:themeColor="text1"/>
        </w:rPr>
      </w:pPr>
      <w:r w:rsidRPr="00834D1A">
        <w:rPr>
          <w:color w:val="000000"/>
        </w:rPr>
        <w:t>Техникалық және кәсіптік білімге (бұдан әрі – ТжКБ) қолжетімділікті 2022-2023 оқу жылында 772 ТжКБ ұйымы қамтамасыз етеді, оның ішінде 446 мемлекеттік, 326 жеке меншік. Жалпы контингент 517,3 мың адамды құрайды, олардың жартысынан астамы адам мемлекеттік тапсырыс бойынша оқиды – 281,1 мың. Білім алушылардың 60%-ы халықтың әлеуметтік осал топтары санатына жатады.</w:t>
      </w:r>
    </w:p>
    <w:p w:rsidR="00817A01" w:rsidRPr="00834D1A" w:rsidRDefault="00662CA8" w:rsidP="00817A01">
      <w:pPr>
        <w:tabs>
          <w:tab w:val="left" w:pos="3600"/>
        </w:tabs>
        <w:ind w:firstLine="720"/>
        <w:rPr>
          <w:color w:val="000000" w:themeColor="text1"/>
          <w:lang w:val="kk-KZ"/>
        </w:rPr>
      </w:pPr>
      <w:r w:rsidRPr="00834D1A">
        <w:rPr>
          <w:color w:val="000000"/>
          <w:lang w:val="kk-KZ"/>
        </w:rPr>
        <w:t>ТжКБ ұйымдарына қабылдаудың жыл сайынғы өсуі мектеп оқушылары мен олардың ата-аналарының осы білімді алудың тартымдылығы туралы түсініктерінің өзгергенін көрсетеді. Мәселен, 2022 жылы ТжКБ ұйымдарына 183 мың адам қабылданды, бұл 2020 жылмен салыстырғанда 25 мың адамға артық.</w:t>
      </w:r>
    </w:p>
    <w:p w:rsidR="00817A01" w:rsidRPr="00834D1A" w:rsidRDefault="00662CA8" w:rsidP="00817A01">
      <w:pPr>
        <w:tabs>
          <w:tab w:val="left" w:pos="3600"/>
        </w:tabs>
        <w:ind w:firstLine="720"/>
        <w:rPr>
          <w:color w:val="000000" w:themeColor="text1"/>
          <w:lang w:val="kk-KZ"/>
        </w:rPr>
      </w:pPr>
      <w:r w:rsidRPr="00834D1A">
        <w:rPr>
          <w:color w:val="000000"/>
          <w:lang w:val="kk-KZ"/>
        </w:rPr>
        <w:t>«Баршаға арналған тегін кәсіптік-техникалық білім» жобасы 300 мыңнан астам жастарға жұмысшы біліктілігін алуға мүмкіндік берді. Осылайша NEET жастарының үлесі және жастар жұмыссыздығы қысқарды. Алайда, 2023 жылғы 1 қаңтардағы жағдай бойынша NEET санатындағы 247 мыңға жуық жас оқумен қамтылмаған.</w:t>
      </w:r>
      <w:r w:rsidR="00817A01" w:rsidRPr="00834D1A">
        <w:rPr>
          <w:color w:val="000000" w:themeColor="text1"/>
          <w:lang w:val="kk-KZ"/>
        </w:rPr>
        <w:t xml:space="preserve"> </w:t>
      </w:r>
    </w:p>
    <w:p w:rsidR="00817A01" w:rsidRPr="00834D1A" w:rsidRDefault="00662CA8" w:rsidP="00817A01">
      <w:pPr>
        <w:tabs>
          <w:tab w:val="left" w:pos="3600"/>
        </w:tabs>
        <w:ind w:firstLine="720"/>
        <w:rPr>
          <w:color w:val="000000" w:themeColor="text1"/>
          <w:lang w:val="kk-KZ"/>
        </w:rPr>
      </w:pPr>
      <w:r w:rsidRPr="00834D1A">
        <w:rPr>
          <w:color w:val="000000"/>
          <w:lang w:val="kk-KZ"/>
        </w:rPr>
        <w:t>Соған қарамастан, кәсіптік бағдар беру жұмысының құралдары арқылы мектеп оқушыларының кәсіптік өзін-өзі анықтауы мен ТжКБ жүйесінің қарқынды дамуы туралы халықты хабардар ету мәселелері өзекті болып қала береді.</w:t>
      </w:r>
    </w:p>
    <w:p w:rsidR="00817A01" w:rsidRPr="00834D1A" w:rsidRDefault="00662CA8" w:rsidP="00817A01">
      <w:pPr>
        <w:tabs>
          <w:tab w:val="left" w:pos="3600"/>
        </w:tabs>
        <w:ind w:firstLine="720"/>
        <w:rPr>
          <w:color w:val="000000" w:themeColor="text1"/>
          <w:lang w:val="kk-KZ"/>
        </w:rPr>
      </w:pPr>
      <w:r w:rsidRPr="00834D1A">
        <w:rPr>
          <w:color w:val="000000"/>
          <w:lang w:val="kk-KZ"/>
        </w:rPr>
        <w:t>Сондай-ақ, ТжКБ деңгейіндегі еңбек нарығында сұранысқа ие емес экономикалық, заң мамандықтары бойынша мамандар даярлауды қысқартумен байланысты ТжКБ ұйымдарын бейіндеу мәселесі өзекті болып табылады. ТжКБ ұйымдарын бейіндеу тар спектрде салалық негізде кадрларды сапалы даярлауға қаражат бағыттауға мүмкіндік береді.</w:t>
      </w:r>
    </w:p>
    <w:p w:rsidR="00817A01" w:rsidRPr="00834D1A" w:rsidRDefault="00662CA8" w:rsidP="00817A01">
      <w:pPr>
        <w:ind w:firstLine="708"/>
        <w:rPr>
          <w:color w:val="000000" w:themeColor="text1"/>
          <w:lang w:val="kk-KZ"/>
        </w:rPr>
      </w:pPr>
      <w:r w:rsidRPr="00834D1A">
        <w:rPr>
          <w:color w:val="000000"/>
          <w:lang w:val="kk-KZ"/>
        </w:rPr>
        <w:lastRenderedPageBreak/>
        <w:t>ТжКБ мемлекеттік ұйымдарының жартысынан астамы ерекше білім беру қажеттілігі бар студенттер үшін тең жағдайлар мен кедергісіз қолжетімділік жасай алды. Нәтижесінде ағымдағы оқу жылында осы санаттағы 3 445 адам қамтылды, ал 2020 жылы 2 913 адам қамтылды.</w:t>
      </w:r>
    </w:p>
    <w:p w:rsidR="00817A01" w:rsidRPr="00834D1A" w:rsidRDefault="00662CA8" w:rsidP="00817A01">
      <w:pPr>
        <w:ind w:firstLine="708"/>
        <w:rPr>
          <w:color w:val="000000" w:themeColor="text1"/>
          <w:lang w:val="kk-KZ"/>
        </w:rPr>
      </w:pPr>
      <w:r w:rsidRPr="00834D1A">
        <w:rPr>
          <w:color w:val="000000"/>
          <w:lang w:val="kk-KZ"/>
        </w:rPr>
        <w:t>Алайда, ерекше білім беру қажеттілігі бар адамдарды ТжКБ ұйымдарында оқытумен қамтуды ұлғайту мәселесі өзекті болып қала береді.</w:t>
      </w:r>
    </w:p>
    <w:p w:rsidR="00817A01" w:rsidRPr="00834D1A" w:rsidRDefault="00662CA8" w:rsidP="00817A01">
      <w:pPr>
        <w:pStyle w:val="ab"/>
        <w:ind w:firstLine="709"/>
        <w:jc w:val="both"/>
        <w:rPr>
          <w:rFonts w:eastAsia="Calibri" w:cs="Times New Roman"/>
          <w:color w:val="000000" w:themeColor="text1"/>
          <w:szCs w:val="28"/>
          <w:lang w:val="kk-KZ"/>
        </w:rPr>
      </w:pPr>
      <w:r w:rsidRPr="00834D1A">
        <w:rPr>
          <w:color w:val="000000"/>
          <w:szCs w:val="28"/>
          <w:lang w:val="kk-KZ"/>
        </w:rPr>
        <w:t>2020 жылдан бастап ТжКБ ұйымдарында ТжКБ Мемлекеттік жалпыға міндетті стандартының (бұдан әрі – МЖМБС) талаптарын сақтауға бағытталған жан басына шаққандағы қаржыландыру нормативі енгізілуде.</w:t>
      </w:r>
    </w:p>
    <w:p w:rsidR="00817A01" w:rsidRPr="00834D1A" w:rsidRDefault="00662CA8" w:rsidP="00817A01">
      <w:pPr>
        <w:pStyle w:val="ab"/>
        <w:ind w:firstLine="709"/>
        <w:jc w:val="both"/>
        <w:rPr>
          <w:color w:val="000000" w:themeColor="text1"/>
          <w:szCs w:val="28"/>
          <w:lang w:val="kk-KZ"/>
        </w:rPr>
      </w:pPr>
      <w:r w:rsidRPr="00834D1A">
        <w:rPr>
          <w:color w:val="000000"/>
          <w:szCs w:val="28"/>
          <w:lang w:val="kk-KZ"/>
        </w:rPr>
        <w:t>Жан басына шаққандағы қаржыландыру нормативін енгізуді талдау көзделген қаражаттың 85%-ы ғимараттарды ағымдағы күтіп ұстауға және педагогтердің жалақысына жұмсалатынын, тек 15%-ы ғана студенттердің практикасын ұйымдастыру жөніндегі шығын матери</w:t>
      </w:r>
      <w:r w:rsidR="00576C88" w:rsidRPr="00834D1A">
        <w:rPr>
          <w:color w:val="000000"/>
          <w:szCs w:val="28"/>
          <w:lang w:val="kk-KZ"/>
        </w:rPr>
        <w:t>алдарына жұмсалатынын көрсетті.</w:t>
      </w:r>
    </w:p>
    <w:p w:rsidR="00817A01" w:rsidRPr="00834D1A" w:rsidRDefault="00576C88" w:rsidP="00817A01">
      <w:pPr>
        <w:tabs>
          <w:tab w:val="left" w:pos="3600"/>
        </w:tabs>
        <w:ind w:firstLine="720"/>
        <w:rPr>
          <w:color w:val="000000" w:themeColor="text1"/>
          <w:lang w:val="kk-KZ"/>
        </w:rPr>
      </w:pPr>
      <w:r w:rsidRPr="00834D1A">
        <w:rPr>
          <w:color w:val="000000"/>
          <w:lang w:val="kk-KZ"/>
        </w:rPr>
        <w:t>2022 жылдан</w:t>
      </w:r>
      <w:r w:rsidR="00662CA8" w:rsidRPr="00834D1A">
        <w:rPr>
          <w:color w:val="000000"/>
          <w:lang w:val="kk-KZ"/>
        </w:rPr>
        <w:t xml:space="preserve"> бастап ТжКБ ұйымдарында академиялық дербестік енгізілді, ол ТжКБ ұйымдарына МЖМБС талаптары, кәсіби стандарттар, WorldSkills кәсіби стандарттары және өңірлік ерекшеліктер негізінде жұмыс берушілердің қатысуымен білім беру бағдарламаларын дербес әзірлеуге мүмкіндік береді. Енді оқу мерзімі нақты білім беру бағдарламасына және қажетті оқу нәтижелеріне байланысты.</w:t>
      </w:r>
    </w:p>
    <w:p w:rsidR="00817A01" w:rsidRPr="00834D1A" w:rsidRDefault="00662CA8" w:rsidP="00817A01">
      <w:pPr>
        <w:tabs>
          <w:tab w:val="left" w:pos="3600"/>
        </w:tabs>
        <w:ind w:firstLine="720"/>
        <w:rPr>
          <w:color w:val="000000" w:themeColor="text1"/>
          <w:lang w:val="kk-KZ"/>
        </w:rPr>
      </w:pPr>
      <w:r w:rsidRPr="00834D1A">
        <w:rPr>
          <w:color w:val="000000"/>
          <w:lang w:val="kk-KZ"/>
        </w:rPr>
        <w:t>Аймақтық еңбек нарығы мен білім беру жүйесі арасындағы байланыс түлектердің бітіргеннен кейін бір жыл ішінде жұмысқа орналасуы арқылы бақыланады. ТжКБ түлектерін жұмысқа орналастыру 2022 жылы 67%-құрады, 2020 жылмен салыстырғанда көрсеткіш 3%-ға өсті.</w:t>
      </w:r>
    </w:p>
    <w:p w:rsidR="00564C3C" w:rsidRPr="00834D1A" w:rsidRDefault="00662CA8" w:rsidP="00564C3C">
      <w:pPr>
        <w:tabs>
          <w:tab w:val="left" w:pos="3600"/>
        </w:tabs>
        <w:ind w:firstLine="720"/>
        <w:rPr>
          <w:color w:val="000000" w:themeColor="text1"/>
          <w:lang w:val="kk-KZ"/>
        </w:rPr>
      </w:pPr>
      <w:r w:rsidRPr="00834D1A">
        <w:rPr>
          <w:color w:val="000000"/>
          <w:lang w:val="kk-KZ"/>
        </w:rPr>
        <w:t>ТжКБ ұйымдары мен кәсіпорындардың нәтижелі өзара іс-қимылының көрінісі дуальды оқытуды ұйымдастыру болып табылады. Дуальды оқыту 558 ТжКБ ұйымдарында 8 013 кәсіпорынның қатысуымен және 72 098 білім алушыны қамтып енгізілді. Алайда, ынталандырудың болмауына және айтарлықтай қаржылық шығындарға байланысты кәсіпорындар дуальды оқыту жүйесі бойынша бірлесіп жұмыс істеуге қызығушылық танытпайды. Сонымен қатар, өндірісте педагогика негіздерін білетін білікті тәлімгерлер жеткіліксіз.</w:t>
      </w:r>
    </w:p>
    <w:p w:rsidR="00D45CC1" w:rsidRPr="00834D1A" w:rsidRDefault="00564C3C" w:rsidP="00564C3C">
      <w:pPr>
        <w:tabs>
          <w:tab w:val="left" w:pos="3600"/>
        </w:tabs>
        <w:ind w:firstLine="720"/>
        <w:rPr>
          <w:color w:val="000000" w:themeColor="text1"/>
          <w:lang w:val="kk-KZ"/>
        </w:rPr>
      </w:pPr>
      <w:r w:rsidRPr="00834D1A">
        <w:rPr>
          <w:color w:val="000000" w:themeColor="text1"/>
          <w:lang w:val="kk-KZ"/>
        </w:rPr>
        <w:t xml:space="preserve">ТжКБ бағдарламаларында маңызды құрам экология мәселелері болып табылады, </w:t>
      </w:r>
      <w:r w:rsidR="00907685" w:rsidRPr="00834D1A">
        <w:rPr>
          <w:color w:val="000000" w:themeColor="text1"/>
          <w:lang w:val="kk-KZ"/>
        </w:rPr>
        <w:t xml:space="preserve">олар </w:t>
      </w:r>
      <w:r w:rsidRPr="00834D1A">
        <w:rPr>
          <w:color w:val="000000" w:themeColor="text1"/>
          <w:lang w:val="kk-KZ"/>
        </w:rPr>
        <w:t xml:space="preserve">тереңдетілген және стандартты деңгейлерде оқытылатын </w:t>
      </w:r>
      <w:r w:rsidR="00D45CC1" w:rsidRPr="00834D1A">
        <w:rPr>
          <w:rFonts w:eastAsia="Arial Unicode MS"/>
          <w:lang w:val="kk-KZ"/>
        </w:rPr>
        <w:t>«География», «Биология», «Химия»</w:t>
      </w:r>
      <w:r w:rsidRPr="00834D1A">
        <w:rPr>
          <w:rFonts w:eastAsia="Arial Unicode MS"/>
          <w:lang w:val="kk-KZ"/>
        </w:rPr>
        <w:t xml:space="preserve"> пәндерінің оқу бағдарламаларында қарастырылған</w:t>
      </w:r>
      <w:r w:rsidR="00D45CC1" w:rsidRPr="00834D1A">
        <w:rPr>
          <w:rFonts w:eastAsia="Arial Unicode MS"/>
          <w:lang w:val="kk-KZ"/>
        </w:rPr>
        <w:t>.</w:t>
      </w:r>
      <w:r w:rsidR="00D45CC1" w:rsidRPr="00834D1A">
        <w:rPr>
          <w:lang w:val="kk-KZ"/>
        </w:rPr>
        <w:t xml:space="preserve"> </w:t>
      </w:r>
      <w:r w:rsidR="00907685" w:rsidRPr="00834D1A">
        <w:rPr>
          <w:lang w:val="kk-KZ"/>
        </w:rPr>
        <w:t xml:space="preserve">Бұл пәндердің мазмұны табиғатты рационалды қолдану, экономикалық таза өндірістерді жобалау, жаһандық экологиялық проблемалар, инновациялық технологиялар, </w:t>
      </w:r>
      <w:r w:rsidR="00D45CC1" w:rsidRPr="00834D1A">
        <w:rPr>
          <w:rFonts w:eastAsia="Arial Unicode MS"/>
          <w:lang w:val="kk-KZ"/>
        </w:rPr>
        <w:t>геоэкологи</w:t>
      </w:r>
      <w:r w:rsidR="00907685" w:rsidRPr="00834D1A">
        <w:rPr>
          <w:rFonts w:eastAsia="Arial Unicode MS"/>
          <w:lang w:val="kk-KZ"/>
        </w:rPr>
        <w:t>я</w:t>
      </w:r>
      <w:r w:rsidR="00D45CC1" w:rsidRPr="00834D1A">
        <w:rPr>
          <w:rFonts w:eastAsia="Arial Unicode MS"/>
          <w:lang w:val="kk-KZ"/>
        </w:rPr>
        <w:t>, экологи</w:t>
      </w:r>
      <w:r w:rsidR="00907685" w:rsidRPr="00834D1A">
        <w:rPr>
          <w:rFonts w:eastAsia="Arial Unicode MS"/>
          <w:lang w:val="kk-KZ"/>
        </w:rPr>
        <w:t>я</w:t>
      </w:r>
      <w:r w:rsidR="00D45CC1" w:rsidRPr="00834D1A">
        <w:rPr>
          <w:rFonts w:eastAsia="Arial Unicode MS"/>
          <w:lang w:val="kk-KZ"/>
        </w:rPr>
        <w:t xml:space="preserve">, </w:t>
      </w:r>
      <w:r w:rsidR="00907685" w:rsidRPr="00834D1A">
        <w:rPr>
          <w:rFonts w:eastAsia="Arial Unicode MS"/>
          <w:lang w:val="kk-KZ"/>
        </w:rPr>
        <w:t xml:space="preserve">адамның қоршаған ортаға жанама және тікелей әсері, зиянды заттарды өндіру кезінде қоршаған ортаны қорғау, қоршаған ортаға экологиялық әсер ету мәселелерін қамтиды. </w:t>
      </w:r>
    </w:p>
    <w:p w:rsidR="00D45CC1" w:rsidRPr="00834D1A" w:rsidRDefault="001B0A8A" w:rsidP="00D45CC1">
      <w:pPr>
        <w:pBdr>
          <w:bottom w:val="single" w:sz="4" w:space="31" w:color="FFFFFF"/>
        </w:pBdr>
        <w:ind w:firstLine="720"/>
        <w:contextualSpacing/>
        <w:rPr>
          <w:color w:val="000000" w:themeColor="text1"/>
          <w:lang w:val="kk-KZ"/>
        </w:rPr>
      </w:pPr>
      <w:r w:rsidRPr="00834D1A">
        <w:rPr>
          <w:color w:val="000000" w:themeColor="text1"/>
          <w:lang w:val="kk-KZ"/>
        </w:rPr>
        <w:t>ТжКБ ұйымдарды корпоративтік басқаруды жетілдіру жалғасуда. 547 қамқоршылық және 693 индустриялық кеңес құрылды, оның құрамына ТжКБ ұйымдарын басқару процесіне және білім беру бағдарламаларын әзірлеуге тарту үшін жұмыс берушілер кірді.</w:t>
      </w:r>
    </w:p>
    <w:p w:rsidR="00D45CC1" w:rsidRPr="00834D1A" w:rsidRDefault="00907685" w:rsidP="00D45CC1">
      <w:pPr>
        <w:pBdr>
          <w:bottom w:val="single" w:sz="4" w:space="31" w:color="FFFFFF"/>
        </w:pBdr>
        <w:ind w:firstLine="720"/>
        <w:contextualSpacing/>
        <w:rPr>
          <w:color w:val="000000" w:themeColor="text1"/>
          <w:lang w:val="kk-KZ"/>
        </w:rPr>
      </w:pPr>
      <w:r w:rsidRPr="00834D1A">
        <w:rPr>
          <w:color w:val="000000" w:themeColor="text1"/>
          <w:lang w:val="kk-KZ"/>
        </w:rPr>
        <w:lastRenderedPageBreak/>
        <w:t xml:space="preserve">Педагогтердің кәсіби және педагогикалық дағдыларын дамыту ТжКБ кадрларын сапалы даярлау мәселесінде негізгі фактор болып табылады. </w:t>
      </w:r>
    </w:p>
    <w:p w:rsidR="00D45CC1" w:rsidRPr="00834D1A" w:rsidRDefault="00907685" w:rsidP="00D45CC1">
      <w:pPr>
        <w:pBdr>
          <w:bottom w:val="single" w:sz="4" w:space="31" w:color="FFFFFF"/>
        </w:pBdr>
        <w:ind w:firstLine="720"/>
        <w:contextualSpacing/>
        <w:rPr>
          <w:color w:val="000000" w:themeColor="text1"/>
          <w:lang w:val="kk-KZ"/>
        </w:rPr>
      </w:pPr>
      <w:r w:rsidRPr="00834D1A">
        <w:rPr>
          <w:color w:val="000000" w:themeColor="text1"/>
          <w:lang w:val="kk-KZ"/>
        </w:rPr>
        <w:t xml:space="preserve">Сонымен бірге, ТжКБ жүйесінің педагогтерінің қартаюы негізгі проблема болып қалуда. Педагогтердің жалпы санынан </w:t>
      </w:r>
      <w:r w:rsidR="00817A01" w:rsidRPr="00834D1A">
        <w:rPr>
          <w:color w:val="000000" w:themeColor="text1"/>
          <w:lang w:val="kk-KZ"/>
        </w:rPr>
        <w:t xml:space="preserve">3,7 </w:t>
      </w:r>
      <w:r w:rsidRPr="00834D1A">
        <w:rPr>
          <w:color w:val="000000" w:themeColor="text1"/>
          <w:lang w:val="kk-KZ"/>
        </w:rPr>
        <w:t xml:space="preserve">мыңы немесе </w:t>
      </w:r>
      <w:r w:rsidR="00817A01" w:rsidRPr="00834D1A">
        <w:rPr>
          <w:color w:val="000000" w:themeColor="text1"/>
          <w:lang w:val="kk-KZ"/>
        </w:rPr>
        <w:t>9,4%</w:t>
      </w:r>
      <w:r w:rsidRPr="00834D1A">
        <w:rPr>
          <w:color w:val="000000" w:themeColor="text1"/>
          <w:lang w:val="kk-KZ"/>
        </w:rPr>
        <w:t>-ы</w:t>
      </w:r>
      <w:r w:rsidR="00817A01" w:rsidRPr="00834D1A">
        <w:rPr>
          <w:color w:val="000000" w:themeColor="text1"/>
          <w:lang w:val="kk-KZ"/>
        </w:rPr>
        <w:t xml:space="preserve"> </w:t>
      </w:r>
      <w:r w:rsidRPr="00834D1A">
        <w:rPr>
          <w:color w:val="000000" w:themeColor="text1"/>
          <w:lang w:val="kk-KZ"/>
        </w:rPr>
        <w:t>60 жастан үлкен педагогтер</w:t>
      </w:r>
      <w:r w:rsidR="00817A01" w:rsidRPr="00834D1A">
        <w:rPr>
          <w:color w:val="000000" w:themeColor="text1"/>
          <w:lang w:val="kk-KZ"/>
        </w:rPr>
        <w:t xml:space="preserve">. 5,2 </w:t>
      </w:r>
      <w:r w:rsidRPr="00834D1A">
        <w:rPr>
          <w:color w:val="000000" w:themeColor="text1"/>
          <w:lang w:val="kk-KZ"/>
        </w:rPr>
        <w:t xml:space="preserve">мың өндірістік оқыту шеберлерінен 4,4 мыңы немесе </w:t>
      </w:r>
      <w:r w:rsidR="00817A01" w:rsidRPr="00834D1A">
        <w:rPr>
          <w:color w:val="000000" w:themeColor="text1"/>
          <w:lang w:val="kk-KZ"/>
        </w:rPr>
        <w:t>8,6%</w:t>
      </w:r>
      <w:r w:rsidRPr="00834D1A">
        <w:rPr>
          <w:color w:val="000000" w:themeColor="text1"/>
          <w:lang w:val="kk-KZ"/>
        </w:rPr>
        <w:t>-ы 60 жастан үлкен</w:t>
      </w:r>
      <w:r w:rsidR="00817A01" w:rsidRPr="00834D1A">
        <w:rPr>
          <w:color w:val="000000" w:themeColor="text1"/>
          <w:lang w:val="kk-KZ"/>
        </w:rPr>
        <w:t xml:space="preserve">, </w:t>
      </w:r>
      <w:r w:rsidRPr="00834D1A">
        <w:rPr>
          <w:color w:val="000000" w:themeColor="text1"/>
          <w:lang w:val="kk-KZ"/>
        </w:rPr>
        <w:t xml:space="preserve">60 жастағы үлкен басшылардың саны </w:t>
      </w:r>
      <w:r w:rsidR="00817A01" w:rsidRPr="00834D1A">
        <w:rPr>
          <w:color w:val="000000" w:themeColor="text1"/>
          <w:lang w:val="kk-KZ"/>
        </w:rPr>
        <w:t xml:space="preserve">392 </w:t>
      </w:r>
      <w:r w:rsidRPr="00834D1A">
        <w:rPr>
          <w:color w:val="000000" w:themeColor="text1"/>
          <w:lang w:val="kk-KZ"/>
        </w:rPr>
        <w:t>адам немесе жалпы санынан 9,5%</w:t>
      </w:r>
      <w:r w:rsidR="00817A01" w:rsidRPr="00834D1A">
        <w:rPr>
          <w:color w:val="000000" w:themeColor="text1"/>
          <w:lang w:val="kk-KZ"/>
        </w:rPr>
        <w:t>.</w:t>
      </w:r>
    </w:p>
    <w:p w:rsidR="001B0A8A" w:rsidRPr="00834D1A" w:rsidRDefault="001B0A8A" w:rsidP="001B0A8A">
      <w:pPr>
        <w:pBdr>
          <w:bottom w:val="single" w:sz="4" w:space="31" w:color="FFFFFF"/>
        </w:pBdr>
        <w:ind w:firstLine="720"/>
        <w:contextualSpacing/>
        <w:rPr>
          <w:color w:val="000000" w:themeColor="text1"/>
          <w:lang w:val="kk-KZ"/>
        </w:rPr>
      </w:pPr>
      <w:r w:rsidRPr="00834D1A">
        <w:rPr>
          <w:color w:val="000000" w:themeColor="text1"/>
          <w:lang w:val="kk-KZ"/>
        </w:rPr>
        <w:t xml:space="preserve">Кадрларды даярлау сапасына тиісті материалдық-техникалық базаның болуы әсер етеді. </w:t>
      </w:r>
      <w:r w:rsidR="00576C88" w:rsidRPr="00834D1A">
        <w:rPr>
          <w:color w:val="000000" w:themeColor="text1"/>
          <w:lang w:val="kk-KZ"/>
        </w:rPr>
        <w:t xml:space="preserve">2020-2021 жылдары </w:t>
      </w:r>
      <w:r w:rsidRPr="00834D1A">
        <w:rPr>
          <w:color w:val="000000" w:themeColor="text1"/>
          <w:lang w:val="kk-KZ"/>
        </w:rPr>
        <w:t>«Жас маман» жобасы аясында 180 ТжКБ ұйымдары заманауи жабдықтармен жабдықталған. Алайда, ТжКБ мемлекеттік ұйымдардың 48 %-ы әлі де оқу процесінде ескірген жабдықты пайдаланады.</w:t>
      </w:r>
    </w:p>
    <w:p w:rsidR="00D45CC1" w:rsidRPr="00834D1A" w:rsidRDefault="001B0A8A" w:rsidP="001B0A8A">
      <w:pPr>
        <w:pBdr>
          <w:bottom w:val="single" w:sz="4" w:space="31" w:color="FFFFFF"/>
        </w:pBdr>
        <w:ind w:firstLine="720"/>
        <w:contextualSpacing/>
        <w:rPr>
          <w:color w:val="000000" w:themeColor="text1"/>
          <w:lang w:val="kk-KZ"/>
        </w:rPr>
      </w:pPr>
      <w:r w:rsidRPr="00834D1A">
        <w:rPr>
          <w:color w:val="000000" w:themeColor="text1"/>
          <w:lang w:val="kk-KZ"/>
        </w:rPr>
        <w:t>Сарапшылардың пікірінше, Covid-19 пандемиясы ТжКБ жүйесіне айтарлықтай әсер етті. ТжКБ саласының практикалық бағытын ескере отырып, ТжКБ ұйымдарының уақытша жабылуы барлық дерлік елдерде оқу процесіне және жұмыс орнында оқытуға теріс әсер етті. Қашықтықтан оқытуға көшу кезінде теориялық оқыту ұлғайды және өндірістік оқыту мен кәсіпорындардағы студенттердің кәсіптік практикасы айтарлықтай қысқарды, бұл студенттердің қажетті практикалық дағдыларды игеруіне әсер етті.</w:t>
      </w:r>
      <w:r w:rsidR="00817A01" w:rsidRPr="00834D1A">
        <w:rPr>
          <w:color w:val="000000" w:themeColor="text1"/>
          <w:lang w:val="kk-KZ"/>
        </w:rPr>
        <w:t xml:space="preserve"> </w:t>
      </w:r>
    </w:p>
    <w:p w:rsidR="001B0A8A" w:rsidRPr="00834D1A" w:rsidRDefault="002D014A" w:rsidP="001B0A8A">
      <w:pPr>
        <w:pBdr>
          <w:bottom w:val="single" w:sz="4" w:space="31" w:color="FFFFFF"/>
        </w:pBdr>
        <w:ind w:firstLine="720"/>
        <w:contextualSpacing/>
        <w:rPr>
          <w:bCs/>
          <w:lang w:val="kk-KZ"/>
        </w:rPr>
      </w:pPr>
      <w:r w:rsidRPr="00834D1A">
        <w:rPr>
          <w:bCs/>
          <w:lang w:val="kk-KZ"/>
        </w:rPr>
        <w:t>Қашық</w:t>
      </w:r>
      <w:r w:rsidR="001B0A8A" w:rsidRPr="00834D1A">
        <w:rPr>
          <w:bCs/>
          <w:lang w:val="kk-KZ"/>
        </w:rPr>
        <w:t xml:space="preserve">тан оқыту форматына шұғыл көшу ТжКБ ұйымдарының педагогтерінде біраз қиындықтар туғызды. Цифрлық ортадағы жаңа жағдайларға бейімделу үшін уақыт қажет болды, сонымен қатар </w:t>
      </w:r>
      <w:r w:rsidRPr="00834D1A">
        <w:rPr>
          <w:bCs/>
          <w:lang w:val="kk-KZ"/>
        </w:rPr>
        <w:t>ТжКБ оқытушыларына жүктеме артты</w:t>
      </w:r>
      <w:r w:rsidR="001B0A8A" w:rsidRPr="00834D1A">
        <w:rPr>
          <w:bCs/>
          <w:lang w:val="kk-KZ"/>
        </w:rPr>
        <w:t xml:space="preserve">, </w:t>
      </w:r>
      <w:r w:rsidRPr="00834D1A">
        <w:rPr>
          <w:bCs/>
          <w:lang w:val="kk-KZ"/>
        </w:rPr>
        <w:t xml:space="preserve">бұл </w:t>
      </w:r>
      <w:r w:rsidR="001B0A8A" w:rsidRPr="00834D1A">
        <w:rPr>
          <w:bCs/>
          <w:lang w:val="kk-KZ"/>
        </w:rPr>
        <w:t xml:space="preserve">педагогтердің </w:t>
      </w:r>
      <w:r w:rsidRPr="00834D1A">
        <w:rPr>
          <w:bCs/>
          <w:lang w:val="kk-KZ"/>
        </w:rPr>
        <w:t xml:space="preserve">уақытша </w:t>
      </w:r>
      <w:r w:rsidR="001B0A8A" w:rsidRPr="00834D1A">
        <w:rPr>
          <w:bCs/>
          <w:lang w:val="kk-KZ"/>
        </w:rPr>
        <w:t>демотивациясына әкелді.</w:t>
      </w:r>
    </w:p>
    <w:p w:rsidR="001B0A8A" w:rsidRPr="00834D1A" w:rsidRDefault="001B0A8A" w:rsidP="001B0A8A">
      <w:pPr>
        <w:pBdr>
          <w:bottom w:val="single" w:sz="4" w:space="31" w:color="FFFFFF"/>
        </w:pBdr>
        <w:ind w:firstLine="720"/>
        <w:contextualSpacing/>
        <w:rPr>
          <w:bCs/>
          <w:lang w:val="kk-KZ"/>
        </w:rPr>
      </w:pPr>
      <w:r w:rsidRPr="00834D1A">
        <w:rPr>
          <w:bCs/>
          <w:lang w:val="kk-KZ"/>
        </w:rPr>
        <w:t>Жаһандық бәсекеге қабілеттілік индексі-2019 нәтижелеріне сәйкес жұмыс берушілер ТжКБ сапа деңгейін мүмкін болатын 7 балдан 3,7 балға бағалайды.</w:t>
      </w:r>
    </w:p>
    <w:p w:rsidR="001B0A8A" w:rsidRPr="00834D1A" w:rsidRDefault="001B0A8A" w:rsidP="001B0A8A">
      <w:pPr>
        <w:pBdr>
          <w:bottom w:val="single" w:sz="4" w:space="31" w:color="FFFFFF"/>
        </w:pBdr>
        <w:ind w:firstLine="720"/>
        <w:contextualSpacing/>
        <w:rPr>
          <w:color w:val="000000" w:themeColor="text1"/>
          <w:lang w:val="kk-KZ"/>
        </w:rPr>
      </w:pPr>
      <w:r w:rsidRPr="00834D1A">
        <w:rPr>
          <w:bCs/>
          <w:lang w:val="kk-KZ"/>
        </w:rPr>
        <w:t xml:space="preserve">Сонымен қатар, халықаралық салыстырмалы зерттеулердің нәтижелері бойынша ТжКБ ұйымдарының білім алушылары жалпы білім беру циклінің пәндері бойынша оқыту процесінде қалыптасатын базалық дағдылар бойынша </w:t>
      </w:r>
      <w:r w:rsidR="002D014A" w:rsidRPr="00834D1A">
        <w:rPr>
          <w:bCs/>
          <w:lang w:val="kk-KZ"/>
        </w:rPr>
        <w:t xml:space="preserve">мектептегі </w:t>
      </w:r>
      <w:r w:rsidRPr="00834D1A">
        <w:rPr>
          <w:bCs/>
          <w:lang w:val="kk-KZ"/>
        </w:rPr>
        <w:t>өз құрдастарынан едәуір артта қалады.</w:t>
      </w:r>
      <w:r w:rsidR="00817A01" w:rsidRPr="00834D1A">
        <w:rPr>
          <w:color w:val="000000" w:themeColor="text1"/>
          <w:lang w:val="kk-KZ"/>
        </w:rPr>
        <w:t xml:space="preserve"> </w:t>
      </w:r>
    </w:p>
    <w:p w:rsidR="001B0A8A" w:rsidRPr="00834D1A" w:rsidRDefault="001B0A8A" w:rsidP="001B0A8A">
      <w:pPr>
        <w:pBdr>
          <w:bottom w:val="single" w:sz="4" w:space="31" w:color="FFFFFF"/>
        </w:pBdr>
        <w:ind w:firstLine="720"/>
        <w:contextualSpacing/>
        <w:rPr>
          <w:b/>
          <w:color w:val="000000"/>
          <w:lang w:val="kk-KZ"/>
        </w:rPr>
      </w:pPr>
      <w:r w:rsidRPr="00834D1A">
        <w:rPr>
          <w:b/>
          <w:color w:val="000000"/>
          <w:lang w:val="kk-KZ"/>
        </w:rPr>
        <w:t>Осыған байланысты ТжКБ жүйеде келесі бағыттарда жұмысты күшейту қажет:</w:t>
      </w:r>
    </w:p>
    <w:p w:rsidR="001B0A8A" w:rsidRPr="00834D1A" w:rsidRDefault="001B0A8A" w:rsidP="001B0A8A">
      <w:pPr>
        <w:pBdr>
          <w:bottom w:val="single" w:sz="4" w:space="31" w:color="FFFFFF"/>
        </w:pBdr>
        <w:ind w:firstLine="720"/>
        <w:contextualSpacing/>
        <w:rPr>
          <w:color w:val="000000"/>
          <w:lang w:val="kk-KZ"/>
        </w:rPr>
      </w:pPr>
      <w:r w:rsidRPr="00834D1A">
        <w:rPr>
          <w:color w:val="000000"/>
          <w:lang w:val="kk-KZ"/>
        </w:rPr>
        <w:t>- ТжКБ жан басына шаққандағы қаржыландыру құнын ұлғайту;</w:t>
      </w:r>
    </w:p>
    <w:p w:rsidR="001B0A8A" w:rsidRPr="00834D1A" w:rsidRDefault="001B0A8A" w:rsidP="001B0A8A">
      <w:pPr>
        <w:pBdr>
          <w:bottom w:val="single" w:sz="4" w:space="31" w:color="FFFFFF"/>
        </w:pBdr>
        <w:ind w:firstLine="720"/>
        <w:contextualSpacing/>
        <w:rPr>
          <w:color w:val="000000"/>
          <w:lang w:val="kk-KZ"/>
        </w:rPr>
      </w:pPr>
      <w:r w:rsidRPr="00834D1A">
        <w:rPr>
          <w:color w:val="000000"/>
          <w:lang w:val="kk-KZ"/>
        </w:rPr>
        <w:t>- оқушылар мен жастар арасында кәсіптік бағдар беру жұмысын күшейту;</w:t>
      </w:r>
    </w:p>
    <w:p w:rsidR="001B0A8A" w:rsidRPr="00834D1A" w:rsidRDefault="001B0A8A" w:rsidP="001B0A8A">
      <w:pPr>
        <w:pBdr>
          <w:bottom w:val="single" w:sz="4" w:space="31" w:color="FFFFFF"/>
        </w:pBdr>
        <w:ind w:firstLine="720"/>
        <w:contextualSpacing/>
        <w:rPr>
          <w:color w:val="000000"/>
          <w:lang w:val="kk-KZ"/>
        </w:rPr>
      </w:pPr>
      <w:r w:rsidRPr="00834D1A">
        <w:rPr>
          <w:color w:val="000000"/>
          <w:lang w:val="kk-KZ"/>
        </w:rPr>
        <w:t>- ТжКБ ұйымдарының МТБ жаңарту;</w:t>
      </w:r>
    </w:p>
    <w:p w:rsidR="00DF0D16" w:rsidRPr="00834D1A" w:rsidRDefault="001B0A8A" w:rsidP="001B0A8A">
      <w:pPr>
        <w:pBdr>
          <w:bottom w:val="single" w:sz="4" w:space="31" w:color="FFFFFF"/>
        </w:pBdr>
        <w:ind w:firstLine="720"/>
        <w:contextualSpacing/>
        <w:rPr>
          <w:lang w:val="kk-KZ"/>
        </w:rPr>
      </w:pPr>
      <w:r w:rsidRPr="00834D1A">
        <w:rPr>
          <w:color w:val="000000"/>
          <w:lang w:val="kk-KZ"/>
        </w:rPr>
        <w:t>- өндірістік оқыту шеберлері және арнайы пәндер оқытушылары ретінде ТжКБ ұйымына өндірістен мамандарды тарту.</w:t>
      </w:r>
    </w:p>
    <w:p w:rsidR="00507AED" w:rsidRPr="00834D1A" w:rsidRDefault="00605A66" w:rsidP="005D5484">
      <w:pPr>
        <w:pStyle w:val="2"/>
        <w:rPr>
          <w:lang w:val="kk-KZ"/>
        </w:rPr>
      </w:pPr>
      <w:bookmarkStart w:id="21" w:name="_Toc127785778"/>
      <w:r w:rsidRPr="00834D1A">
        <w:rPr>
          <w:lang w:val="kk-KZ"/>
        </w:rPr>
        <w:t>4</w:t>
      </w:r>
      <w:r w:rsidR="005D5484" w:rsidRPr="00834D1A">
        <w:rPr>
          <w:lang w:val="kk-KZ"/>
        </w:rPr>
        <w:t>-тарау</w:t>
      </w:r>
      <w:r w:rsidRPr="00834D1A">
        <w:rPr>
          <w:lang w:val="kk-KZ"/>
        </w:rPr>
        <w:t xml:space="preserve">. </w:t>
      </w:r>
      <w:r w:rsidR="005D5484" w:rsidRPr="00834D1A">
        <w:rPr>
          <w:lang w:val="kk-KZ"/>
        </w:rPr>
        <w:t>Балалардың қауіпсіздігі, олардың құқықтары мен мүдделерін қорғау</w:t>
      </w:r>
      <w:bookmarkEnd w:id="21"/>
      <w:r w:rsidRPr="00834D1A">
        <w:rPr>
          <w:lang w:val="kk-KZ"/>
        </w:rPr>
        <w:t xml:space="preserve"> </w:t>
      </w:r>
    </w:p>
    <w:p w:rsidR="00507AED" w:rsidRPr="00834D1A" w:rsidRDefault="00507AED" w:rsidP="00507AED">
      <w:pPr>
        <w:tabs>
          <w:tab w:val="left" w:pos="993"/>
        </w:tabs>
        <w:rPr>
          <w:lang w:val="kk-KZ"/>
        </w:rPr>
      </w:pPr>
    </w:p>
    <w:p w:rsidR="00507AED" w:rsidRPr="00834D1A" w:rsidRDefault="00507AED" w:rsidP="00507AED">
      <w:pPr>
        <w:tabs>
          <w:tab w:val="left" w:pos="993"/>
        </w:tabs>
        <w:rPr>
          <w:lang w:val="kk-KZ"/>
        </w:rPr>
      </w:pPr>
      <w:r w:rsidRPr="00834D1A">
        <w:rPr>
          <w:lang w:val="kk-KZ"/>
        </w:rPr>
        <w:t xml:space="preserve">Қазақстан Республикасының балалардың құқықтарын қорғау саласындағы мемлекеттік саясаттың басым бағыттары олардың құқықтары мен </w:t>
      </w:r>
      <w:r w:rsidRPr="00834D1A">
        <w:rPr>
          <w:lang w:val="kk-KZ"/>
        </w:rPr>
        <w:lastRenderedPageBreak/>
        <w:t>бостандықтарын қамтамасыз ету, қатыгездік пен қылмыстық қол сұғушылықтан қорғау болып табылады.</w:t>
      </w:r>
    </w:p>
    <w:p w:rsidR="00507AED" w:rsidRPr="00834D1A" w:rsidRDefault="00507AED" w:rsidP="00507AED">
      <w:pPr>
        <w:tabs>
          <w:tab w:val="left" w:pos="993"/>
        </w:tabs>
        <w:rPr>
          <w:lang w:val="kk-KZ"/>
        </w:rPr>
      </w:pPr>
      <w:r w:rsidRPr="00834D1A">
        <w:rPr>
          <w:lang w:val="kk-KZ"/>
        </w:rPr>
        <w:t>Мемлекет басшысы Қ. К. Тоқаев 2022 жылды Балалар жылы деп жариялай отырып, мемлекеттің ерекше назары міндетті кепілдіктерді қамтамасыз етуге және елдің жас азаматын қорғауға бағытталғанын атап өтті.</w:t>
      </w:r>
    </w:p>
    <w:p w:rsidR="00507AED" w:rsidRPr="00834D1A" w:rsidRDefault="00507AED" w:rsidP="002D014A">
      <w:pPr>
        <w:tabs>
          <w:tab w:val="left" w:pos="993"/>
        </w:tabs>
        <w:rPr>
          <w:lang w:val="kk-KZ"/>
        </w:rPr>
      </w:pPr>
      <w:r w:rsidRPr="00834D1A">
        <w:rPr>
          <w:lang w:val="kk-KZ"/>
        </w:rPr>
        <w:t>2022 жылдың соңында балала</w:t>
      </w:r>
      <w:r w:rsidR="002D014A" w:rsidRPr="00834D1A">
        <w:rPr>
          <w:lang w:val="kk-KZ"/>
        </w:rPr>
        <w:t xml:space="preserve">р саны 6 616 774 баланы құрады </w:t>
      </w:r>
      <w:r w:rsidRPr="00834D1A">
        <w:rPr>
          <w:lang w:val="kk-KZ"/>
        </w:rPr>
        <w:t>(2020 жылы – 6 110 156), оның ішінде 3,7 млн.астам оқушы, 2,5 млн. астам мектеп жасына дейінгі балалар, 400 мыңнан астам ТжКБ ұйымдарының студенттері.</w:t>
      </w:r>
    </w:p>
    <w:p w:rsidR="00507AED" w:rsidRPr="00834D1A" w:rsidRDefault="00507AED" w:rsidP="00507AED">
      <w:pPr>
        <w:tabs>
          <w:tab w:val="left" w:pos="993"/>
        </w:tabs>
        <w:rPr>
          <w:lang w:val="kk-KZ"/>
        </w:rPr>
      </w:pPr>
      <w:r w:rsidRPr="00834D1A">
        <w:rPr>
          <w:lang w:val="kk-KZ"/>
        </w:rPr>
        <w:t>Жағдай жасаудың жүйелі мониторингі, сондай-ақ проблемаларды уақтылы анықтау және шешімдерді жедел қабылдау үшін 2022 жылы 56 индикатордан тұратын Балалардың хал-ахуалдарының индексі қабылданды.</w:t>
      </w:r>
    </w:p>
    <w:p w:rsidR="00507AED" w:rsidRPr="00834D1A" w:rsidRDefault="00507AED" w:rsidP="00507AED">
      <w:pPr>
        <w:tabs>
          <w:tab w:val="left" w:pos="993"/>
        </w:tabs>
        <w:rPr>
          <w:lang w:val="kk-KZ"/>
        </w:rPr>
      </w:pPr>
      <w:r w:rsidRPr="00834D1A">
        <w:rPr>
          <w:lang w:val="kk-KZ"/>
        </w:rPr>
        <w:t>2021 жылдың қорытындысы бойынша балалардың хал-ахуалының орташа бағасы республика бойынша 55,3 балды құрайды. Алматы қаласы (63,3 балл) Қазақстандағы балалар үшін ең</w:t>
      </w:r>
      <w:r w:rsidR="005D5484" w:rsidRPr="00834D1A">
        <w:rPr>
          <w:lang w:val="kk-KZ"/>
        </w:rPr>
        <w:t xml:space="preserve"> қолайлы өңір болып табылады, </w:t>
      </w:r>
      <w:r w:rsidRPr="00834D1A">
        <w:rPr>
          <w:lang w:val="kk-KZ"/>
        </w:rPr>
        <w:t>одан төмендегілері – Қызылорда (62,1 балл) және Ақтөбе облысы (59,9 балл). Қостанай (49,7 балл), Батыс Қазақстан (47,4 балл) және Ақмола (43,8 балл) облыстары сияқты өңірлер қолайсыз болып табылады.</w:t>
      </w:r>
    </w:p>
    <w:p w:rsidR="00507AED" w:rsidRPr="00834D1A" w:rsidRDefault="00507AED" w:rsidP="00507AED">
      <w:pPr>
        <w:tabs>
          <w:tab w:val="left" w:pos="993"/>
        </w:tabs>
        <w:rPr>
          <w:lang w:val="kk-KZ"/>
        </w:rPr>
      </w:pPr>
      <w:r w:rsidRPr="00834D1A">
        <w:rPr>
          <w:lang w:val="kk-KZ"/>
        </w:rPr>
        <w:t>Қазақстандық балалардың хал-ахуал деңгейін ЭЫДҰ елдерінің деңгейіне дейін арттыру мақсатында Адамның үйлесімді дамуының ұлттық институты «Өркен» балалардың хал-ахуалының Ұлттық ғылыми-практикалық институтына айналды, жаңа миссия</w:t>
      </w:r>
      <w:r w:rsidR="002D014A" w:rsidRPr="00834D1A">
        <w:rPr>
          <w:lang w:val="kk-KZ"/>
        </w:rPr>
        <w:t xml:space="preserve"> – </w:t>
      </w:r>
      <w:r w:rsidRPr="00834D1A">
        <w:rPr>
          <w:lang w:val="kk-KZ"/>
        </w:rPr>
        <w:t>республикадағы балалардың құқықтарын қорғау жүйесін дамытуға жәрдемдесу</w:t>
      </w:r>
      <w:r w:rsidR="002D014A" w:rsidRPr="00834D1A">
        <w:rPr>
          <w:lang w:val="kk-KZ"/>
        </w:rPr>
        <w:t xml:space="preserve"> айқындалды</w:t>
      </w:r>
      <w:r w:rsidRPr="00834D1A">
        <w:rPr>
          <w:lang w:val="kk-KZ"/>
        </w:rPr>
        <w:t>.</w:t>
      </w:r>
    </w:p>
    <w:p w:rsidR="00507AED" w:rsidRPr="00834D1A" w:rsidRDefault="00507AED" w:rsidP="00507AED">
      <w:pPr>
        <w:tabs>
          <w:tab w:val="left" w:pos="993"/>
        </w:tabs>
        <w:rPr>
          <w:lang w:val="kk-KZ"/>
        </w:rPr>
      </w:pPr>
      <w:r w:rsidRPr="00834D1A">
        <w:rPr>
          <w:lang w:val="kk-KZ"/>
        </w:rPr>
        <w:t>2022-2023 оқу жылында 1 324 мектебі жоқ елді мекенде тұратын 25 825 бала тасымалдауды қажет етеді. Балаларды тасымалдауға арналған автокөлік 1 066 бірліктен тұрады, оның 59% - ы тозған. 2021 жылдан бастап лизинг механизмі бойынша мектептер балаларды тасымалдау үшін жаңа автобустармен қамтамасыз етілуде (515 бірлік, оның ішінде 347 авто. – 20 орындық, 168 авто. – 40 орындық), оның 119-ы 2022 жылы жеткізілді.</w:t>
      </w:r>
    </w:p>
    <w:p w:rsidR="00507AED" w:rsidRPr="00834D1A" w:rsidRDefault="00507AED" w:rsidP="00507AED">
      <w:pPr>
        <w:tabs>
          <w:tab w:val="left" w:pos="993"/>
        </w:tabs>
      </w:pPr>
      <w:r w:rsidRPr="00834D1A">
        <w:rPr>
          <w:lang w:val="kk-KZ"/>
        </w:rPr>
        <w:t xml:space="preserve">Жекелеген санаттағы балаларды әлеуметтік қолдау әр мектепте көзделген жалпыға бірдей оқыту қорынан жүзеге асырылады. </w:t>
      </w:r>
      <w:r w:rsidRPr="00834D1A">
        <w:t>3 жыл ішінде жыл сайын 400 мыңнан астам бала материалдық көмек алады.</w:t>
      </w:r>
    </w:p>
    <w:p w:rsidR="00507AED" w:rsidRPr="00834D1A" w:rsidRDefault="00507AED" w:rsidP="00507AED">
      <w:pPr>
        <w:tabs>
          <w:tab w:val="left" w:pos="993"/>
        </w:tabs>
      </w:pPr>
      <w:r w:rsidRPr="00834D1A">
        <w:t>Ыстық тамақ 6057 мектепте ұйымдастырылған, 456 мектепте буфеттік тамақтану. Тегін бір реттік ыстық тамақпен:</w:t>
      </w:r>
    </w:p>
    <w:p w:rsidR="00507AED" w:rsidRPr="00834D1A" w:rsidRDefault="00507AED" w:rsidP="00507AED">
      <w:pPr>
        <w:tabs>
          <w:tab w:val="left" w:pos="993"/>
        </w:tabs>
      </w:pPr>
      <w:r w:rsidRPr="00834D1A">
        <w:t>- әлеуметтік осал санаттағы балалардың 419,2 мыңы немесе 100%;</w:t>
      </w:r>
    </w:p>
    <w:p w:rsidR="00507AED" w:rsidRPr="00834D1A" w:rsidRDefault="00507AED" w:rsidP="00507AED">
      <w:pPr>
        <w:tabs>
          <w:tab w:val="left" w:pos="993"/>
        </w:tabs>
      </w:pPr>
      <w:r w:rsidRPr="00834D1A">
        <w:t>- 800 мыңға жуық бала немесе 1-4 сыныптың білім алушыларының жалпы санының 53,3% қамтылған.</w:t>
      </w:r>
    </w:p>
    <w:p w:rsidR="00507AED" w:rsidRPr="00834D1A" w:rsidRDefault="00507AED" w:rsidP="00507AED">
      <w:pPr>
        <w:tabs>
          <w:tab w:val="left" w:pos="993"/>
        </w:tabs>
      </w:pPr>
      <w:r w:rsidRPr="00834D1A">
        <w:t>Бастауыш сыныптардың барлық оқушылары үшін бір реттік тегін ыстық тамақ 9 өңірде (Астана, Алматы, Шымкент қалалары және Атырау, Батыс Қазақстан, Қарағанды, Қызылорда, Павлодар және Ұлытау облыстары), 1 сынып оқушылары үшін 2 өңірде (Ақмола, Маңғыстау облыстары) ұйымдастырылған.</w:t>
      </w:r>
    </w:p>
    <w:p w:rsidR="00507AED" w:rsidRPr="00834D1A" w:rsidRDefault="00507AED" w:rsidP="00507AED">
      <w:pPr>
        <w:tabs>
          <w:tab w:val="left" w:pos="993"/>
        </w:tabs>
      </w:pPr>
      <w:r w:rsidRPr="00834D1A">
        <w:t xml:space="preserve">Мектепте тамақтандыруды ұйымдастыру процесін жетілдіру шеңберінде 2022 жылдан бастап конкурсты ұйымдастырушының мемлекеттік сатып алу веб-порталындағы бағалар дерекқорына, статистиканы жүргізу жөніндегі уәкілетті </w:t>
      </w:r>
      <w:r w:rsidRPr="00834D1A">
        <w:lastRenderedPageBreak/>
        <w:t>органның мәліметтеріне, сондай-ақ тағамдардың технологиялық карталарына сәйкес бірліктің орташа бағасын ескере отырып, бағаларды көрсете отырып, тағамдардың ассортименттік тізбесін, буфет өнімдерін конкурстық құжаттамаға енгізу жөніндегі нормалар енгізілді.</w:t>
      </w:r>
    </w:p>
    <w:p w:rsidR="00507AED" w:rsidRPr="00834D1A" w:rsidRDefault="00507AED" w:rsidP="00507AED">
      <w:pPr>
        <w:tabs>
          <w:tab w:val="left" w:pos="993"/>
        </w:tabs>
      </w:pPr>
      <w:r w:rsidRPr="00834D1A">
        <w:t>Жергілікті атқарушы органдардың деректері бойынша 2022 жылы оқушылардың 1 889 530 немесе 56,9% сауықтырумен қамтылды, оның ішінде 1 292 925 бала (38,9%) – мектеп жанындағы лагерьлерде, 255 435 бала (7,9 %) – республиканың қала сыртындағы сауықтыру лагерьлерінде. Балалардың жазғы демалысын және жұмыспен қамтылуын ұйымдастыру мәселелерін үйлестіру «2020 - 2023 жылдардағы каникул кезеңінде балаларды сауықтыру демалысын, олардың бос уақытын және жұмыспен айналысуын ұйымдастыру туралы» өкіммен реттелген. Алайда республикада жекелеген санаттағы балаларды жазғы демалыспен және сауықтырумен қамтуды қамтамасыз етуге бағытталған объектілер мен іс-шаралар саны жеткіліксіз.</w:t>
      </w:r>
    </w:p>
    <w:p w:rsidR="00507AED" w:rsidRPr="00834D1A" w:rsidRDefault="00507AED" w:rsidP="00507AED">
      <w:pPr>
        <w:tabs>
          <w:tab w:val="left" w:pos="993"/>
        </w:tabs>
      </w:pPr>
      <w:r w:rsidRPr="00834D1A">
        <w:t>Қазақстан Республикасы Бас прокуратурасының Құқықтық статистика және арнайы есепке алу комитетінің деректері бойынша 2022 жылы балаларға қатысты 2005 қылмыс жасалды (2020 жылы – 1814), балалар арасында жасалған суицидтердің саны 155 жағдайды құрады (2020 жылы – 144).</w:t>
      </w:r>
    </w:p>
    <w:p w:rsidR="00507AED" w:rsidRPr="00834D1A" w:rsidRDefault="00507AED" w:rsidP="00507AED">
      <w:pPr>
        <w:tabs>
          <w:tab w:val="left" w:pos="993"/>
        </w:tabs>
      </w:pPr>
      <w:r w:rsidRPr="00834D1A">
        <w:t>Денсаулық сақтау министрлігінің мәліметінше, республикада жыл сайын 600 мыңнан астам адам жарақат алады, олардың 22% - дан астамы балалар, яғни 130 мыңы (соның ішінде мұзда құлау, терезеден құлау, ЖКО, өрт, су айдындарында және т.б.) немесе күн сайын 360 бала жарақат алады. Тек 2022 жылы балалардың терезеден құлауының 200-ге жуық фактісі тіркелді, 25 бала қайтыс болды. Жол апатынан 232 бала қаза тауып, 3652 бала зардап шекті.</w:t>
      </w:r>
    </w:p>
    <w:p w:rsidR="00507AED" w:rsidRPr="00834D1A" w:rsidRDefault="00507AED" w:rsidP="00507AED">
      <w:pPr>
        <w:tabs>
          <w:tab w:val="left" w:pos="993"/>
        </w:tabs>
      </w:pPr>
      <w:r w:rsidRPr="00834D1A">
        <w:t>Балалар жарақаттануының алдын алу шараларының қатарында:</w:t>
      </w:r>
    </w:p>
    <w:p w:rsidR="00507AED" w:rsidRPr="00834D1A" w:rsidRDefault="00507AED" w:rsidP="00507AED">
      <w:pPr>
        <w:tabs>
          <w:tab w:val="left" w:pos="993"/>
        </w:tabs>
      </w:pPr>
      <w:r w:rsidRPr="00834D1A">
        <w:t>- әлеуметтік желілерде және БАҚ-та балалардың қауіпсіздік құралдарын пайдалануын насихаттау (балаларға арналған велосипед дулығалары, балаларға арналған автокреслолар мен қауіпсіздік белдіктері, биік тұрғын үйлерге терезе қоршауларын орнату</w:t>
      </w:r>
      <w:r w:rsidR="005D5484" w:rsidRPr="00834D1A">
        <w:t>, құтқару кеудешелерін қолдану)</w:t>
      </w:r>
      <w:r w:rsidRPr="00834D1A">
        <w:t>;</w:t>
      </w:r>
    </w:p>
    <w:p w:rsidR="00507AED" w:rsidRPr="00834D1A" w:rsidRDefault="00507AED" w:rsidP="00507AED">
      <w:pPr>
        <w:tabs>
          <w:tab w:val="left" w:pos="993"/>
        </w:tabs>
      </w:pPr>
      <w:r w:rsidRPr="00834D1A">
        <w:t>- білім беру ұйымдарының ішкі тәртіп қағидаларына қауіпсіздікті қамтамасыз ету жөніндегі мәселелерді енгізу;</w:t>
      </w:r>
    </w:p>
    <w:p w:rsidR="00507AED" w:rsidRPr="00834D1A" w:rsidRDefault="00507AED" w:rsidP="00507AED">
      <w:pPr>
        <w:tabs>
          <w:tab w:val="left" w:pos="993"/>
        </w:tabs>
      </w:pPr>
      <w:r w:rsidRPr="00834D1A">
        <w:t>- сабақтарда және сабақтан тыс жұмыстарда балалардың қауіпсіз мінез-құлқын қалыптастыру (өрттің, терезеден құлаудың, кездейсоқ суға батудың, жарақаттанудың, ТЖ, ЖКО).</w:t>
      </w:r>
    </w:p>
    <w:p w:rsidR="00507AED" w:rsidRPr="00834D1A" w:rsidRDefault="00507AED" w:rsidP="00507AED">
      <w:pPr>
        <w:tabs>
          <w:tab w:val="left" w:pos="993"/>
        </w:tabs>
      </w:pPr>
      <w:r w:rsidRPr="00834D1A">
        <w:t>Ішкі істер органдарының есебінде жыл сайын тәуекел аймағындағы 3 мыңнан астам кәмелетке толмаған және 8 мыңнан астам қолайсыз отбасы тұрады.</w:t>
      </w:r>
    </w:p>
    <w:p w:rsidR="00507AED" w:rsidRPr="00834D1A" w:rsidRDefault="00507AED" w:rsidP="00507AED">
      <w:pPr>
        <w:tabs>
          <w:tab w:val="left" w:pos="993"/>
        </w:tabs>
      </w:pPr>
      <w:r w:rsidRPr="00834D1A">
        <w:t>Төтенше жағдайлардың алдын алу мақсатында барлық білім беру ұйымдары меншік нысанына қарамастан бейнебақылау жүйелерімен жарақтандырылған. Бұл ретте олардың 4 713 немесе 47% - ы ішкі істер органдарының жедел басқару орталығына қосылған (1 035 мектепке дейінгі ұйым, 3 454 жалпы білім беретін мектеп, 224 ТжКБ ұйымы).</w:t>
      </w:r>
    </w:p>
    <w:p w:rsidR="00507AED" w:rsidRPr="00834D1A" w:rsidRDefault="00507AED" w:rsidP="00507AED">
      <w:pPr>
        <w:tabs>
          <w:tab w:val="left" w:pos="993"/>
        </w:tabs>
      </w:pPr>
      <w:r w:rsidRPr="00834D1A">
        <w:lastRenderedPageBreak/>
        <w:t xml:space="preserve">2022 жылдың соңында ірі қалаларда орналасқан 1 825 білім беру ұйымдарында (495 мектепке дейінгі ұйымдар, 1 187 жалпы білім беретін мектептер, 143 ТжКБ ұйымдары) лицензияланған күзет енгізілді. Ішкі істер органдарының орталықтандырылған бақылау пультіне қосылған дабыл түймелері 2 257 білім беру ұйымдарында (719 мектепке дейінгі ұйымдар, </w:t>
      </w:r>
    </w:p>
    <w:p w:rsidR="00507AED" w:rsidRPr="00834D1A" w:rsidRDefault="00507AED" w:rsidP="00507AED">
      <w:pPr>
        <w:tabs>
          <w:tab w:val="left" w:pos="993"/>
        </w:tabs>
      </w:pPr>
      <w:r w:rsidRPr="00834D1A">
        <w:t xml:space="preserve">1 362 жалпы білім беретін мектептер, 176 ТжКБ ұйымдары) орнатылған. </w:t>
      </w:r>
    </w:p>
    <w:p w:rsidR="00507AED" w:rsidRPr="00834D1A" w:rsidRDefault="00507AED" w:rsidP="00507AED">
      <w:pPr>
        <w:tabs>
          <w:tab w:val="left" w:pos="993"/>
        </w:tabs>
      </w:pPr>
      <w:r w:rsidRPr="00834D1A">
        <w:t xml:space="preserve">1 371 білім беру ұйымында (165 мектепке дейінгі ұйым, 1 043 жалпы білім беретін мектеп, 163 типті ұйым) өткізу жүйесі (турникеттер) орнатылған. </w:t>
      </w:r>
    </w:p>
    <w:p w:rsidR="00507AED" w:rsidRPr="00834D1A" w:rsidRDefault="00507AED" w:rsidP="00507AED">
      <w:pPr>
        <w:tabs>
          <w:tab w:val="left" w:pos="993"/>
        </w:tabs>
      </w:pPr>
      <w:r w:rsidRPr="00834D1A">
        <w:t>Жылы дәретханасы жоқ мектептер саны едәуір қысқарды (167-ден 23-ке дейін, яғни 2020 жылдан 2022 жылға дейін 8 есе).</w:t>
      </w:r>
    </w:p>
    <w:p w:rsidR="00507AED" w:rsidRPr="00834D1A" w:rsidRDefault="00507AED" w:rsidP="00507AED">
      <w:pPr>
        <w:tabs>
          <w:tab w:val="left" w:pos="993"/>
        </w:tabs>
      </w:pPr>
      <w:r w:rsidRPr="00834D1A">
        <w:t>Мемлекеттік білім беру ұйымдары қызметкерлерінің үлгілік штаттарына сәйкес (ҚР ҮҚ 2008 жылғы 30 қаңтардағы № 77) жалпы білім беретін мектепке 6-дан 20 сыныпқа дейін педагог-психологтың 1 ставкасы, 30 және одан көп сыныпқа - 2 ставка (1 педагог – психологқа 500 оқушы есебінен) көзделген.</w:t>
      </w:r>
    </w:p>
    <w:p w:rsidR="00507AED" w:rsidRPr="00834D1A" w:rsidRDefault="00507AED" w:rsidP="00507AED">
      <w:pPr>
        <w:tabs>
          <w:tab w:val="left" w:pos="993"/>
        </w:tabs>
      </w:pPr>
      <w:r w:rsidRPr="00834D1A">
        <w:t>Бұл ретте, ҰБДҚ деректері бойынша елімізде 1200-ден астам мектепте (немесе жалпы санының 30%), 30-дан астам сынып-жиынтықтар бар. Бұл мектептерде 1 педагог-психологқа 1000-нан 2500-ге дейін оқушы келеді. Республиканың тек 1/3 мектептерінде психолог кабинеттері бар (ауылдық мектептерде – 1681, қалалық мектептерде-858).</w:t>
      </w:r>
    </w:p>
    <w:p w:rsidR="00507AED" w:rsidRPr="00834D1A" w:rsidRDefault="00507AED" w:rsidP="00507AED">
      <w:pPr>
        <w:tabs>
          <w:tab w:val="left" w:pos="993"/>
        </w:tabs>
      </w:pPr>
      <w:r w:rsidRPr="00834D1A">
        <w:t>Білім беру ортасында туындайтын даулар мен жанжалдарды шешу кезінде қалпына келтіру медиациясы бағдарламаларының тәрбиелік мүмкіндіктері кеңейтілуде. 1 865 мектепте Мектеп медиациясы қызметі құрылды. 2022 жылдың қазан айында алғаш рет «Үздік мектеп медиаторы» республикалық байқауы өткізілді. Сонымен қатар, осы қызметтердегі мұғалімдер мен ата-аналар үшін мектеп медиациясы әдісі мен медиативті тәсілдің негіздерін дайындау және оқыту қажет.</w:t>
      </w:r>
    </w:p>
    <w:p w:rsidR="00507AED" w:rsidRPr="00834D1A" w:rsidRDefault="00507AED" w:rsidP="00507AED">
      <w:pPr>
        <w:tabs>
          <w:tab w:val="left" w:pos="993"/>
        </w:tabs>
      </w:pPr>
      <w:r w:rsidRPr="00834D1A">
        <w:t>COVID-19 кезеңінде қашықтықтан оқыту форматындағы психологиялық қызметтер 2 миллионнан астам балалар мен ата-аналарға кеңес беріп, 152 421 дағдарыс жағдайында көмек көрсетті. Денсаулық сақтау министрлігінің республикалық психикалық денсаулық ғылыми-практикалық орталығымен бірлесіп, психологиялық сүйемелдеуді ұйымдастыруда мектеп педагог-психологтарына қолдау көрсету жөніндегі жоспар қабылданды.</w:t>
      </w:r>
    </w:p>
    <w:p w:rsidR="00507AED" w:rsidRPr="00834D1A" w:rsidRDefault="00507AED" w:rsidP="00507AED">
      <w:pPr>
        <w:tabs>
          <w:tab w:val="left" w:pos="993"/>
        </w:tabs>
      </w:pPr>
      <w:r w:rsidRPr="00834D1A">
        <w:t xml:space="preserve">Балалардың қауіпсіздігін күшейту мақсатында алғаш рет Баланы жәбірлеудің (буллингтің) профилактикасы қағидалары бекітілді. </w:t>
      </w:r>
    </w:p>
    <w:p w:rsidR="00507AED" w:rsidRPr="00834D1A" w:rsidRDefault="00507AED" w:rsidP="00507AED">
      <w:pPr>
        <w:tabs>
          <w:tab w:val="left" w:pos="993"/>
        </w:tabs>
      </w:pPr>
      <w:r w:rsidRPr="00834D1A">
        <w:t>Ережелер психологиялық қызметтің құрамына кіретін мамандардың жұмысын жүйелеуге және нақтылауға, оқу орны әкімшілігінің жауапкершілігін арттыруға, жұмыстың ашықтығы мен жүйелілігін белгілеуге, балалардың құқықтары мен мүдделерінің сақталуын ескере отырып, деректердің құпиялылығы бойынша психологиялық қызметтің жұмыс принциптерін реттеуге мүмкіндік берді.</w:t>
      </w:r>
    </w:p>
    <w:p w:rsidR="00507AED" w:rsidRPr="00834D1A" w:rsidRDefault="00507AED" w:rsidP="00507AED">
      <w:pPr>
        <w:tabs>
          <w:tab w:val="left" w:pos="993"/>
        </w:tabs>
      </w:pPr>
      <w:r w:rsidRPr="00834D1A">
        <w:t xml:space="preserve">Жеке сүйемелдеудің қолжетімділігі мен сапасын арттыру мақсатында алғаш рет ата-аналардың, білім беру, денсаулық сақтау, халықты әлеуметтік қорғау ұйымдары, ішкі істер органдары қызметкерлерінің, білім алушылардың </w:t>
      </w:r>
      <w:r w:rsidRPr="00834D1A">
        <w:lastRenderedPageBreak/>
        <w:t>оларға қатысты жәбірлеу (буллинг) фактілері туралы өтініштері кезінде іс-қимыл алгоритмі жазылғанын атап өту маңызды.</w:t>
      </w:r>
    </w:p>
    <w:p w:rsidR="00507AED" w:rsidRPr="00834D1A" w:rsidRDefault="00507AED" w:rsidP="00507AED">
      <w:pPr>
        <w:tabs>
          <w:tab w:val="left" w:pos="993"/>
        </w:tabs>
      </w:pPr>
      <w:r w:rsidRPr="00834D1A">
        <w:t>Жәбірлеудің (буллингтің) алдын алу қағидаларының негізгі мақсаты – білім беру процесіне қатысушылардың құқықтары мен мүдделерін құрметтеуді, баланы жәбірлеуге (буллингке) нөлдік төзімділік мәдениетін қалыптастыру бойынша жағдайлар жасау.</w:t>
      </w:r>
    </w:p>
    <w:p w:rsidR="00507AED" w:rsidRPr="00834D1A" w:rsidRDefault="00507AED" w:rsidP="00507AED">
      <w:pPr>
        <w:tabs>
          <w:tab w:val="left" w:pos="993"/>
        </w:tabs>
      </w:pPr>
      <w:r w:rsidRPr="00834D1A">
        <w:t>Жәбірлеудің (буллингтің) алдын алу жөніндегі жұмыс білім беру ұйымының қорқытудың (қорқытудың) алдын алу жөніндегі жыл сайынғы жоспары негізінде құрылады. Іс-шараларға білім алушылар арасында ақпараттық-түсіндіру жұмыстары, педагогтердің кәсіби құзыреттілігін арттыру, жедел әрекет ету және уақтылы қолдау көрсету кіреді.</w:t>
      </w:r>
    </w:p>
    <w:p w:rsidR="00507AED" w:rsidRPr="00834D1A" w:rsidRDefault="00507AED" w:rsidP="00507AED">
      <w:pPr>
        <w:tabs>
          <w:tab w:val="left" w:pos="993"/>
        </w:tabs>
      </w:pPr>
      <w:r w:rsidRPr="00834D1A">
        <w:t>24/7 режимінде балалар мен ата-аналарға еліміздің барлық мектептерінде орналасқан «Bala Qorgau» QR-коды арқылы тегін консультациялық көмек көрсетіледі.</w:t>
      </w:r>
    </w:p>
    <w:p w:rsidR="00507AED" w:rsidRPr="00834D1A" w:rsidRDefault="00507AED" w:rsidP="00507AED">
      <w:pPr>
        <w:tabs>
          <w:tab w:val="left" w:pos="993"/>
        </w:tabs>
      </w:pPr>
      <w:r w:rsidRPr="00834D1A">
        <w:t>Жетім балалардың, ата-анасының қамқорлығынсыз қалған балалардың құқықтары мен мүдделерін қорғау оларды отбасына тәрбиелеуге (асырап алуға, қорғаншылыққа немесе қамқоршылыққа, патронатқа, асырап алушы отбасына) беру жолымен, ал мұндай мүмкіндік болмаған кезде – жетім балаларға, ата-анасының қамқорлығынсыз қалған балаларға арналған барлық үлгідегі ұйымдарда жүзеге асырылады.</w:t>
      </w:r>
    </w:p>
    <w:p w:rsidR="00507AED" w:rsidRPr="00834D1A" w:rsidRDefault="00507AED" w:rsidP="00507AED">
      <w:pPr>
        <w:tabs>
          <w:tab w:val="left" w:pos="993"/>
        </w:tabs>
      </w:pPr>
      <w:r w:rsidRPr="00834D1A">
        <w:t>Қазақстанда балаларды отбасына орналастыруда мынадай нысандар қолданылады: материалдық ынталандырылатын асырап алу, қорғаншылық (қамқоршылық), патронаттық тәрбие, асырап алушы отбасы.</w:t>
      </w:r>
    </w:p>
    <w:p w:rsidR="00507AED" w:rsidRPr="00834D1A" w:rsidRDefault="00507AED" w:rsidP="00507AED">
      <w:pPr>
        <w:tabs>
          <w:tab w:val="left" w:pos="993"/>
        </w:tabs>
      </w:pPr>
      <w:r w:rsidRPr="00834D1A">
        <w:t>Қазақстанда 22 081 жетім және ата-анасының қамқорлығынсыз қалған бала бар. Отбасыларда 18 291 немесе 83,2% бала тәрбиеленуде. Балалар үйлерінің саны 3 жылда (2020 – 2022 жылдар) 14 бірлікке азайды (98 бірліктен 84 бірлікке дейін).</w:t>
      </w:r>
    </w:p>
    <w:p w:rsidR="00507AED" w:rsidRPr="00834D1A" w:rsidRDefault="00507AED" w:rsidP="00507AED">
      <w:pPr>
        <w:tabs>
          <w:tab w:val="left" w:pos="993"/>
        </w:tabs>
      </w:pPr>
      <w:r w:rsidRPr="00834D1A">
        <w:t>Балалар үйінде тәрбиеленетін балалар саны 3 жыл ішінде 464 балаға қысқарды (2020 жылы – 4 254, 2022 жылы – 3 790). Өңірлерде жетім балаларға арналған ұйымдарды институттандырудан шығару және оңтайландыру жоспарлары қабылданды. Білім беру ұйымдарын, оның ішінде балалар үйлерін дамытуға жәрдемдесу және қоғамдық бақылауды қамтамасыз ету үшін оларда қамқоршылық кеңестер құрылды.</w:t>
      </w:r>
    </w:p>
    <w:p w:rsidR="00507AED" w:rsidRPr="00834D1A" w:rsidRDefault="00507AED" w:rsidP="00507AED">
      <w:pPr>
        <w:tabs>
          <w:tab w:val="left" w:pos="993"/>
        </w:tabs>
      </w:pPr>
      <w:r w:rsidRPr="00834D1A">
        <w:t>Алайда, қабылданған шаралар баланың отбасында өмір сүру және тәрбиелену құқығын іске асыруды толық қамтамасыз етпейді.</w:t>
      </w:r>
    </w:p>
    <w:p w:rsidR="00507AED" w:rsidRPr="00834D1A" w:rsidRDefault="00507AED" w:rsidP="00507AED">
      <w:pPr>
        <w:tabs>
          <w:tab w:val="left" w:pos="993"/>
        </w:tabs>
        <w:rPr>
          <w:b/>
        </w:rPr>
      </w:pPr>
      <w:r w:rsidRPr="00834D1A">
        <w:rPr>
          <w:b/>
        </w:rPr>
        <w:t>Сонымен қатар, балалардың құқықтары мен мүдделерін қорғауда келесі бағыттар бойынша жұмысты жақсарту қажет:</w:t>
      </w:r>
    </w:p>
    <w:p w:rsidR="00507AED" w:rsidRPr="00834D1A" w:rsidRDefault="00507AED" w:rsidP="00507AED">
      <w:pPr>
        <w:tabs>
          <w:tab w:val="left" w:pos="993"/>
        </w:tabs>
      </w:pPr>
      <w:r w:rsidRPr="00834D1A">
        <w:t>білім беру ұйымдарын кешенді қорғаумен қамтамасыз ету;</w:t>
      </w:r>
    </w:p>
    <w:p w:rsidR="00507AED" w:rsidRPr="00834D1A" w:rsidRDefault="00507AED" w:rsidP="00507AED">
      <w:pPr>
        <w:tabs>
          <w:tab w:val="left" w:pos="993"/>
        </w:tabs>
      </w:pPr>
      <w:r w:rsidRPr="00834D1A">
        <w:t>балалардың қауіпсіздігін қамтамасыз ету бойынша шаралар кешенін қабылдау;</w:t>
      </w:r>
    </w:p>
    <w:p w:rsidR="00507AED" w:rsidRPr="00834D1A" w:rsidRDefault="00507AED" w:rsidP="00507AED">
      <w:pPr>
        <w:tabs>
          <w:tab w:val="left" w:pos="993"/>
        </w:tabs>
      </w:pPr>
      <w:r w:rsidRPr="00834D1A">
        <w:t>балаларды тасымалдауға арналған мектептердің автопаркін жаңарту;</w:t>
      </w:r>
    </w:p>
    <w:p w:rsidR="00507AED" w:rsidRPr="00834D1A" w:rsidRDefault="00507AED" w:rsidP="00507AED">
      <w:pPr>
        <w:tabs>
          <w:tab w:val="left" w:pos="993"/>
        </w:tabs>
      </w:pPr>
      <w:r w:rsidRPr="00834D1A">
        <w:t>11 өңірде бастауыш мектептің барлық білім алушыларын тегін бір реттік ыстық тамақпен қамтамасыз ету;</w:t>
      </w:r>
    </w:p>
    <w:p w:rsidR="00507AED" w:rsidRPr="00834D1A" w:rsidRDefault="00507AED" w:rsidP="00507AED">
      <w:pPr>
        <w:tabs>
          <w:tab w:val="left" w:pos="993"/>
        </w:tabs>
      </w:pPr>
      <w:r w:rsidRPr="00834D1A">
        <w:lastRenderedPageBreak/>
        <w:t>балалардың жекелеген санаттарын толыққанды тегін бір реттік ыстық тамақпен қамтамасыз ету (нормаларды сақтау, қаржыландыруды бөлу);</w:t>
      </w:r>
    </w:p>
    <w:p w:rsidR="00507AED" w:rsidRPr="00834D1A" w:rsidRDefault="00507AED" w:rsidP="00507AED">
      <w:pPr>
        <w:tabs>
          <w:tab w:val="left" w:pos="993"/>
        </w:tabs>
      </w:pPr>
      <w:r w:rsidRPr="00834D1A">
        <w:t>жекелеген санаттағы балаларды жазғы демалыспен және сауықтырумен қамту үшін балаларды сауықтыру орталықтары (БСО) желісін дамыту;</w:t>
      </w:r>
    </w:p>
    <w:p w:rsidR="00605A66" w:rsidRPr="00834D1A" w:rsidRDefault="00507AED" w:rsidP="00507AED">
      <w:pPr>
        <w:tabs>
          <w:tab w:val="left" w:pos="993"/>
        </w:tabs>
      </w:pPr>
      <w:r w:rsidRPr="00834D1A">
        <w:t>мектеп медиациясы қ</w:t>
      </w:r>
      <w:r w:rsidR="00155740">
        <w:t>ызметтерін енгізу және педагогтерді</w:t>
      </w:r>
      <w:r w:rsidRPr="00834D1A">
        <w:t xml:space="preserve"> мектеп медиациясы әдісі мен медиативтік тәсіл негіздеріне оқыту.</w:t>
      </w:r>
    </w:p>
    <w:p w:rsidR="004D3D0B" w:rsidRPr="00834D1A" w:rsidRDefault="004D3D0B" w:rsidP="004D3D0B">
      <w:pPr>
        <w:rPr>
          <w:lang w:val="kk-KZ"/>
        </w:rPr>
      </w:pPr>
    </w:p>
    <w:p w:rsidR="00100465" w:rsidRPr="00834D1A" w:rsidRDefault="004D3D0B" w:rsidP="003E65B8">
      <w:pPr>
        <w:pStyle w:val="2"/>
        <w:ind w:firstLine="709"/>
        <w:rPr>
          <w:lang w:val="kk-KZ"/>
        </w:rPr>
      </w:pPr>
      <w:bookmarkStart w:id="22" w:name="_Toc127785779"/>
      <w:r w:rsidRPr="00834D1A">
        <w:rPr>
          <w:lang w:val="kk-KZ"/>
        </w:rPr>
        <w:t>5</w:t>
      </w:r>
      <w:r w:rsidR="00841DD0" w:rsidRPr="00834D1A">
        <w:rPr>
          <w:lang w:val="kk-KZ"/>
        </w:rPr>
        <w:t>-тарау</w:t>
      </w:r>
      <w:r w:rsidR="00100465" w:rsidRPr="00834D1A">
        <w:rPr>
          <w:lang w:val="kk-KZ"/>
        </w:rPr>
        <w:t xml:space="preserve">. </w:t>
      </w:r>
      <w:bookmarkEnd w:id="9"/>
      <w:bookmarkEnd w:id="10"/>
      <w:bookmarkEnd w:id="11"/>
      <w:r w:rsidR="00841DD0" w:rsidRPr="00834D1A">
        <w:rPr>
          <w:lang w:val="kk-KZ"/>
        </w:rPr>
        <w:t>Білім беру ұйымдарындағы тәрбие жұмысы</w:t>
      </w:r>
      <w:bookmarkEnd w:id="22"/>
    </w:p>
    <w:p w:rsidR="003E65B8" w:rsidRPr="00834D1A" w:rsidRDefault="003E65B8" w:rsidP="00D170A0">
      <w:pPr>
        <w:rPr>
          <w:lang w:val="kk-KZ"/>
        </w:rPr>
      </w:pPr>
    </w:p>
    <w:p w:rsidR="00780FBF" w:rsidRPr="00834D1A" w:rsidRDefault="00841DD0" w:rsidP="00780FBF">
      <w:pPr>
        <w:rPr>
          <w:lang w:val="kk-KZ"/>
        </w:rPr>
      </w:pPr>
      <w:bookmarkStart w:id="23" w:name="_Toc85552474"/>
      <w:bookmarkStart w:id="24" w:name="_Toc85552624"/>
      <w:bookmarkStart w:id="25" w:name="_Toc86425412"/>
      <w:r w:rsidRPr="00834D1A">
        <w:rPr>
          <w:color w:val="000000"/>
          <w:shd w:val="clear" w:color="auto" w:fill="FFFFFF"/>
          <w:lang w:val="kk-KZ"/>
        </w:rPr>
        <w:t>Тәрбие оқытумен тығыз байланыста. Оқу танымдық, шығармашылық мүмкіндіктерді іске қосады, адалдық, табандылық және өзіне талапшылдық қасиеттерінің қалыптасуына түрткі болу арқылы тәрбиелілік деңгейінің артуына ықпал етеді. Сол себепті тәрбие мен оқыту тұтас, бірі екіншісіз өмір сүре алмайтын көбелектің екі қанаты іспеттес. Сол себепті тәрбие мен оқыту тұтас, құстың екі қанатындай бір-бірінсіз жеке өмір сүре алмайды</w:t>
      </w:r>
      <w:r w:rsidR="00780FBF" w:rsidRPr="00834D1A">
        <w:rPr>
          <w:lang w:val="kk-KZ"/>
        </w:rPr>
        <w:t>.</w:t>
      </w:r>
    </w:p>
    <w:p w:rsidR="00780FBF" w:rsidRPr="00834D1A" w:rsidRDefault="00841DD0" w:rsidP="00780FBF">
      <w:pPr>
        <w:rPr>
          <w:lang w:val="kk-KZ"/>
        </w:rPr>
      </w:pPr>
      <w:r w:rsidRPr="00834D1A">
        <w:rPr>
          <w:lang w:val="kk-KZ"/>
        </w:rPr>
        <w:t>Бала тәрбиесі анасың құрсағында басталып, ананың сүтімен бірге сіңеді, сондықтан тұлғаның қалыптасуы отбасынан басталады.</w:t>
      </w:r>
    </w:p>
    <w:p w:rsidR="00780FBF" w:rsidRPr="00834D1A" w:rsidRDefault="00841DD0" w:rsidP="00780FBF">
      <w:pPr>
        <w:rPr>
          <w:lang w:val="kk-KZ"/>
        </w:rPr>
      </w:pPr>
      <w:r w:rsidRPr="00834D1A">
        <w:rPr>
          <w:lang w:val="kk-KZ"/>
        </w:rPr>
        <w:t>Қазақ ағартушылары Абай Құнанбаев, Ахмет Байтұрсынов, Міржақып Дулатов, Мағжан Жұмабаев балаға сөз емес, ата-анасының және оның айналасындағы адамдардың іс-әрекеттері әсер етеді деп тұжырымдаған. Осыған орай бала тәрбиесінде отбасындағы ахуал, отбасы мүшелерінің өзара қарым-қатынасы, ата-ана бойындағы адами қасиеттер мен өмірлік ұстанымдар маңызға ие.</w:t>
      </w:r>
    </w:p>
    <w:p w:rsidR="00780FBF" w:rsidRPr="00834D1A" w:rsidRDefault="00841DD0" w:rsidP="00780FBF">
      <w:pPr>
        <w:rPr>
          <w:rFonts w:eastAsia="Times New Roman"/>
          <w:lang w:val="kk-KZ"/>
        </w:rPr>
      </w:pPr>
      <w:r w:rsidRPr="00834D1A">
        <w:rPr>
          <w:rFonts w:eastAsia="Times New Roman"/>
          <w:lang w:val="kk-KZ"/>
        </w:rPr>
        <w:t>Білім алушылардың физикалық, психологиялық, әлеуметтік әл-ауқатын қамтамасыз ету үшін отбасы тәрбие институты ретінде маңызды рөл атқарады</w:t>
      </w:r>
      <w:r w:rsidR="00780FBF" w:rsidRPr="00834D1A">
        <w:rPr>
          <w:rFonts w:eastAsia="Times New Roman"/>
          <w:lang w:val="kk-KZ"/>
        </w:rPr>
        <w:t>.</w:t>
      </w:r>
    </w:p>
    <w:p w:rsidR="00780FBF" w:rsidRPr="00834D1A" w:rsidRDefault="00841DD0" w:rsidP="00780FBF">
      <w:pPr>
        <w:rPr>
          <w:lang w:val="kk-KZ"/>
        </w:rPr>
      </w:pPr>
      <w:r w:rsidRPr="00834D1A">
        <w:rPr>
          <w:lang w:val="kk-KZ"/>
        </w:rPr>
        <w:t>Қоғамның қажеттіліктерін ескере отырып мектепке дейінгі тәрбие мен оқытуды дамыту моделін іске асыру аясында мектепке дейінгі білім беру сапасын жақсарту жөнінде шаралар қабылданды</w:t>
      </w:r>
      <w:r w:rsidR="00780FBF" w:rsidRPr="00834D1A">
        <w:rPr>
          <w:lang w:val="kk-KZ"/>
        </w:rPr>
        <w:t>.</w:t>
      </w:r>
    </w:p>
    <w:p w:rsidR="00780FBF" w:rsidRPr="00834D1A" w:rsidRDefault="00B87231" w:rsidP="00780FBF">
      <w:pPr>
        <w:rPr>
          <w:lang w:val="kk-KZ"/>
        </w:rPr>
      </w:pPr>
      <w:r w:rsidRPr="00834D1A">
        <w:rPr>
          <w:lang w:val="kk-KZ"/>
        </w:rPr>
        <w:t>Қазақ халқының ұлттық құндылықтарын баланы ерте дамытудың заманауи теорияларымен үйлесімді үйлестіру баланың бойындағы тұлғалық қасиеттерді жалпыадамзаттық құндылықтар мен «педагог-бала-ата-ана» триадасы негізінде қалыптастыруды қарастырады. Отбасы мен мемлекет үшін дәстүрлерді, ұлттық құндылықтарды және ұрпақтар сабақтастығын сақтау маңызды</w:t>
      </w:r>
      <w:r w:rsidR="00780FBF" w:rsidRPr="00834D1A">
        <w:rPr>
          <w:lang w:val="kk-KZ"/>
        </w:rPr>
        <w:t xml:space="preserve">. </w:t>
      </w:r>
    </w:p>
    <w:p w:rsidR="00780FBF" w:rsidRPr="00834D1A" w:rsidRDefault="00B87231" w:rsidP="00780FBF">
      <w:pPr>
        <w:rPr>
          <w:lang w:val="kk-KZ"/>
        </w:rPr>
      </w:pPr>
      <w:r w:rsidRPr="00834D1A">
        <w:rPr>
          <w:lang w:val="kk-KZ"/>
        </w:rPr>
        <w:t>Орта білім беру деңгейінде білім алушыларды тәрбиелеу ісі пәндік мазмұн және тәрбие жұмысы арқылы жүзеге асырылады.</w:t>
      </w:r>
      <w:r w:rsidR="00780FBF" w:rsidRPr="00834D1A">
        <w:rPr>
          <w:lang w:val="kk-KZ"/>
        </w:rPr>
        <w:t xml:space="preserve"> </w:t>
      </w:r>
      <w:r w:rsidRPr="00834D1A">
        <w:rPr>
          <w:lang w:val="kk-KZ"/>
        </w:rPr>
        <w:t>Тәрбие ісінің табыстылығы ұйымның миссиясына және мұғалімнің педагогикалық шеберлігіне, білім алушылардың жеке-дара ерекшеліктерін білуіне, ұжымның тәрбиелік міндеттеріне байланысты. Бұл ретте баланың толыққанды дамуы үшін мектептегі тәрбие процесіне ата-аналардың қатысуы және оқу үшін қолайлы жағдай мен орта құру қажет.</w:t>
      </w:r>
      <w:r w:rsidR="00780FBF" w:rsidRPr="00834D1A">
        <w:rPr>
          <w:lang w:val="kk-KZ"/>
        </w:rPr>
        <w:t xml:space="preserve"> </w:t>
      </w:r>
    </w:p>
    <w:p w:rsidR="00B87231" w:rsidRPr="00834D1A" w:rsidRDefault="00B87231" w:rsidP="00B87231">
      <w:pPr>
        <w:rPr>
          <w:lang w:val="kk-KZ"/>
        </w:rPr>
      </w:pPr>
      <w:r w:rsidRPr="00834D1A">
        <w:rPr>
          <w:lang w:val="kk-KZ"/>
        </w:rPr>
        <w:t xml:space="preserve">Бұл бағытта 11 мыңнан аса тәрбие ісі жөніндегі директор орынбасарлары, 5 мыңнан аса тәлімгерлер және 180 мыңға жуық сынып жетекшілері қызмет атқарады. </w:t>
      </w:r>
    </w:p>
    <w:p w:rsidR="00780FBF" w:rsidRPr="00834D1A" w:rsidRDefault="00B87231" w:rsidP="00B87231">
      <w:pPr>
        <w:rPr>
          <w:lang w:val="kk-KZ"/>
        </w:rPr>
      </w:pPr>
      <w:r w:rsidRPr="00834D1A">
        <w:rPr>
          <w:lang w:val="kk-KZ"/>
        </w:rPr>
        <w:lastRenderedPageBreak/>
        <w:t>Еліміздің білім беру ұйымдарында тәрбие жұмысы келесі негізгі бағыттар бойынша жүзеге асырылады: рухани-танымдық тәрбие; ұлттық тәрбие; отбасылық тәрбие; қазақстандық патриотизм мен азаматтыққа тәрбиелеу, құқықтық тәрбие; еңбек, экономикалық және экологиялық тәрбие; көпмәдениетті және көркем-эстетикалық тәрбие; зияткерлік тәрбие, ақпараттық мәдениетті тәрбиелеу; дене тәрбиесі, салауатты өмір салтын қалыптастыру</w:t>
      </w:r>
      <w:r w:rsidR="00780FBF" w:rsidRPr="00834D1A">
        <w:rPr>
          <w:lang w:val="kk-KZ"/>
        </w:rPr>
        <w:t>.</w:t>
      </w:r>
    </w:p>
    <w:p w:rsidR="00B87231" w:rsidRPr="00834D1A" w:rsidRDefault="00B87231" w:rsidP="00B87231">
      <w:pPr>
        <w:rPr>
          <w:lang w:val="kk-KZ"/>
        </w:rPr>
      </w:pPr>
      <w:r w:rsidRPr="00834D1A">
        <w:rPr>
          <w:lang w:val="kk-KZ"/>
        </w:rPr>
        <w:t xml:space="preserve">Білім алушыларды тәрбиелеу ісі жалпы адамзаттық және қазақ халқының ұлттық құндылықтарын ескеріліп жүзеге асырылады. Осыған орай зиялы қауым өкілдері мен педагогтер білім алушылардың және жастардың арасында түсіндіру жұмыстарын жүргізіліп келеді және оларға отбасы құндылықтар, Отанға деген сүйіспеншілік кеңінен насихатталып жүр.  </w:t>
      </w:r>
    </w:p>
    <w:p w:rsidR="00B87231" w:rsidRPr="00834D1A" w:rsidRDefault="00B87231" w:rsidP="00B87231">
      <w:pPr>
        <w:rPr>
          <w:lang w:val="kk-KZ"/>
        </w:rPr>
      </w:pPr>
      <w:r w:rsidRPr="00834D1A">
        <w:rPr>
          <w:lang w:val="kk-KZ"/>
        </w:rPr>
        <w:t>Білім беру ұйымдарында отбасылық құндылықтарды дәріптеу және оны сақтаудың маңыздылығына назар аударту мақсатында жыл сайын әртүрлі жүйелі жобалар мен тәрбиелік іс-шаралар жүзеге асырылады.</w:t>
      </w:r>
    </w:p>
    <w:p w:rsidR="00780FBF" w:rsidRPr="00834D1A" w:rsidRDefault="00B87231" w:rsidP="00B87231">
      <w:pPr>
        <w:rPr>
          <w:bCs/>
          <w:lang w:val="kk-KZ"/>
        </w:rPr>
      </w:pPr>
      <w:r w:rsidRPr="00834D1A">
        <w:rPr>
          <w:lang w:val="kk-KZ"/>
        </w:rPr>
        <w:t>Сонымен, қыркүйек айының әр екінші жексенбісінде ақсақалдаркеңесі, әжелер кеңесі, әкелер кеңесі, аналар кеңесі, қамқоршылар кеңесі мүшелерінің қатысуымен Отбасы күні аталып өтеді</w:t>
      </w:r>
      <w:r w:rsidR="00780FBF" w:rsidRPr="00834D1A">
        <w:rPr>
          <w:bCs/>
          <w:lang w:val="kk-KZ"/>
        </w:rPr>
        <w:t xml:space="preserve">. </w:t>
      </w:r>
    </w:p>
    <w:p w:rsidR="00780FBF" w:rsidRPr="00834D1A" w:rsidRDefault="00B87231" w:rsidP="00780FBF">
      <w:pPr>
        <w:rPr>
          <w:rFonts w:eastAsia="Times New Roman"/>
          <w:lang w:val="kk-KZ"/>
        </w:rPr>
      </w:pPr>
      <w:r w:rsidRPr="00834D1A">
        <w:rPr>
          <w:rFonts w:eastAsia="Consolas"/>
          <w:lang w:val="kk-KZ" w:eastAsia="x-none"/>
        </w:rPr>
        <w:t>Отбасылық құндылықтар мен ұлттық тәрбие мәселелері орта білім беру ұйымдарының тәрбие жұмысы жоспарына және пәндердің оқу бағдарламасы мазмұнына енгізілген</w:t>
      </w:r>
      <w:r w:rsidR="00780FBF" w:rsidRPr="00834D1A">
        <w:rPr>
          <w:rFonts w:eastAsia="Consolas"/>
          <w:lang w:val="kk-KZ" w:eastAsia="x-none"/>
        </w:rPr>
        <w:t>.</w:t>
      </w:r>
    </w:p>
    <w:p w:rsidR="00780FBF" w:rsidRPr="00834D1A" w:rsidRDefault="00B87231" w:rsidP="00780FBF">
      <w:pPr>
        <w:rPr>
          <w:lang w:val="kk-KZ"/>
        </w:rPr>
      </w:pPr>
      <w:r w:rsidRPr="00834D1A">
        <w:rPr>
          <w:lang w:val="kk-KZ"/>
        </w:rPr>
        <w:t>Ата-аналардың республикалық қоғамдық кеңесінің қызметіне қолдау көрсету мақсатында 2020 жылдан бастап «Отбасы – мектеп», «Мектеп өмірінен бір күн» ұзақ мерзімді жобалары іске асырылуда</w:t>
      </w:r>
      <w:r w:rsidR="00780FBF" w:rsidRPr="00834D1A">
        <w:rPr>
          <w:lang w:val="kk-KZ"/>
        </w:rPr>
        <w:t>.</w:t>
      </w:r>
    </w:p>
    <w:p w:rsidR="00B87231" w:rsidRPr="00834D1A" w:rsidRDefault="00B87231" w:rsidP="00B87231">
      <w:pPr>
        <w:rPr>
          <w:rFonts w:eastAsia="Consolas"/>
          <w:lang w:val="kk-KZ" w:eastAsia="x-none"/>
        </w:rPr>
      </w:pPr>
      <w:r w:rsidRPr="00834D1A">
        <w:rPr>
          <w:rFonts w:eastAsia="Consolas"/>
          <w:lang w:val="kk-KZ" w:eastAsia="x-none"/>
        </w:rPr>
        <w:t xml:space="preserve">Еліміздегі білім беру ұйымдарында «Ата-ана мектебі», «Әжелер мектебі», «Әкелер мектебі», «Аналар мектебі» бастамалары іске асырылуда. </w:t>
      </w:r>
    </w:p>
    <w:p w:rsidR="00780FBF" w:rsidRPr="00834D1A" w:rsidRDefault="00B87231" w:rsidP="00B87231">
      <w:pPr>
        <w:rPr>
          <w:lang w:val="kk-KZ"/>
        </w:rPr>
      </w:pPr>
      <w:r w:rsidRPr="00834D1A">
        <w:rPr>
          <w:rFonts w:eastAsia="Consolas"/>
          <w:lang w:val="kk-KZ" w:eastAsia="x-none"/>
        </w:rPr>
        <w:t>Сонымен қатар білім беру ұйымдарында өскелең ұрпаққа идеодологиялық тәрбие беру бойынша жұмыстар жүргізіледі. Өскелең ұрпаққа идеологиялық тәрбие беру аясында «Білім-инновация» лицей-интернаттары мен «Назарбаев Зияткерлік мектептері» дербес білім беру ұйымының (бұдан әрі –"НЗМ" ДББҰ) білім алушыларды тәрбиелеу және оқыту жүйесінің тәжірибесін енгізу жалғасады</w:t>
      </w:r>
      <w:r w:rsidR="00780FBF" w:rsidRPr="00834D1A">
        <w:rPr>
          <w:lang w:val="kk-KZ"/>
        </w:rPr>
        <w:t>.</w:t>
      </w:r>
    </w:p>
    <w:p w:rsidR="00780FBF" w:rsidRPr="00834D1A" w:rsidRDefault="00B87231" w:rsidP="00780FBF">
      <w:pPr>
        <w:rPr>
          <w:lang w:val="kk-KZ"/>
        </w:rPr>
      </w:pPr>
      <w:r w:rsidRPr="00834D1A">
        <w:rPr>
          <w:lang w:val="kk-KZ"/>
        </w:rPr>
        <w:t>Білім беру ұйымдары білім алушыларға сыныптан тыс жұмыстарда экологиялық тәрбие беру үшін ақпараттық-экологиялық, әлеуметтік маңызы бар іс-шаралар өткізіледі: акциялар, көрмелер, мектепті және оған іргелес аумақты ең жақсы көгалдандыруға арналған конкурс, экологиялық бастамалар, жергілікті тұрғындарға экологиялық білім беру. 2021 жылы Эко-фестиваль өткізіліп, онда қоршаған ортаның өзекті мәселелері бойынша ғылыми жобалар қорғалды, көркемдік нысандарды қоқыстардан қорғау бойынша семинарлар өткізілді, театрландырылған қойылымдар қойылды, эко-материалдарды, қайта өңделген материалдарды қолдану арқылы өнімдер шығару жобалар әзірленді. Қазіргі уақытта республикада 9 325 білім алушыны қамтитын 13 жас натуралист станциялары мен орталықтары жұмыс істейді, 3 789 экологиялық бағыттағы мектеп үйірмелерінде 67 755 білім алушы айналысады</w:t>
      </w:r>
      <w:r w:rsidR="00780FBF" w:rsidRPr="00834D1A">
        <w:rPr>
          <w:lang w:val="kk-KZ"/>
        </w:rPr>
        <w:t>.</w:t>
      </w:r>
    </w:p>
    <w:p w:rsidR="00780FBF" w:rsidRPr="00834D1A" w:rsidRDefault="00B87231" w:rsidP="00780FBF">
      <w:pPr>
        <w:rPr>
          <w:lang w:val="kk-KZ"/>
        </w:rPr>
      </w:pPr>
      <w:r w:rsidRPr="00834D1A">
        <w:rPr>
          <w:lang w:val="kk-KZ"/>
        </w:rPr>
        <w:lastRenderedPageBreak/>
        <w:t>Білім беру ұйымдарында өскелең ұрпақтың бойында қазақстандық патриотизмді және белсенді азаматтық ұстанымын дамыту үшін «Жасыл экономика», «Қоршаған ортаны қорғау», «Менің Отаным, менің қалам/ауылым» және басқада қоғамдық пайдалы жұмыстарға білім алушылардың тарту ауқымы кеңейтілуде. Білім алушылардың азаматтық белсенділігін дамыту оларды дебаттық қозғалыстарға тарту, өқушылардың және студенттердің өзін-өзі басқару мектептегі Развитие гражданской активности сопровождается участием обучающихся в дебатном движении, школьном и студенческом самоуправлении, детско-юношеском движении, как Азаматтық белсенділікті дамыту білім алушылардың «Жас қыран», «Жас ұлан», «Жас сарбаз» секілді пікірталас қозғалысына, мектеп және студенттік өзін-өзі басқаруға, балалар-жасөспірімдер қозғалысына қатысуымен сүйемелденеді. Республикада 6 727 пікірсайыс клубы жұмыс істейді</w:t>
      </w:r>
      <w:r w:rsidR="00780FBF" w:rsidRPr="00834D1A">
        <w:rPr>
          <w:lang w:val="kk-KZ"/>
        </w:rPr>
        <w:t xml:space="preserve">. </w:t>
      </w:r>
    </w:p>
    <w:p w:rsidR="00780FBF" w:rsidRPr="00834D1A" w:rsidRDefault="00B87231" w:rsidP="00780FBF">
      <w:pPr>
        <w:rPr>
          <w:lang w:val="kk-KZ"/>
        </w:rPr>
      </w:pPr>
      <w:r w:rsidRPr="00834D1A">
        <w:rPr>
          <w:lang w:val="kk-KZ"/>
        </w:rPr>
        <w:t>Жас ұлан» бірыңғай балалар-жасөспірімдер ұйымы аясында еріктілер қозғалысы белсенді дамып келеді. Бұл ұйымға 3 484 139 оқушы қабылданды, оның ішінде «Жас Қыран» кіші сыныптарында 1 158 034 оқушы, «Жас Ұлан» жоғары сыныптарында 1 394 707 оқушы</w:t>
      </w:r>
      <w:r w:rsidR="00780FBF" w:rsidRPr="00834D1A">
        <w:rPr>
          <w:lang w:val="kk-KZ"/>
        </w:rPr>
        <w:t>.</w:t>
      </w:r>
    </w:p>
    <w:p w:rsidR="00B87231" w:rsidRPr="00834D1A" w:rsidRDefault="00B87231" w:rsidP="00B87231">
      <w:pPr>
        <w:rPr>
          <w:lang w:val="kk-KZ"/>
        </w:rPr>
      </w:pPr>
      <w:r w:rsidRPr="00834D1A">
        <w:rPr>
          <w:lang w:val="kk-KZ"/>
        </w:rPr>
        <w:t>Сонымен қатар, «Жас қыран», «Жас ұлан» балалар-жасөспірімдер қозғалысы білім беру ұйымдарында өз дамуын жеткіліксіз алды.</w:t>
      </w:r>
    </w:p>
    <w:p w:rsidR="00780FBF" w:rsidRPr="00834D1A" w:rsidRDefault="00B87231" w:rsidP="00B87231">
      <w:pPr>
        <w:rPr>
          <w:lang w:val="kk-KZ"/>
        </w:rPr>
      </w:pPr>
      <w:r w:rsidRPr="00834D1A">
        <w:rPr>
          <w:lang w:val="kk-KZ"/>
        </w:rPr>
        <w:t>2020 жылы «Туған елге тағзым»" жалпы республикалық экспедициясын қамтитын «Ұлы дала мұрагерлері» жобасы; «Тарих тағылымы» және «Қазақ мәдениетінің антологиясы" әлеуметтік жобалары, «Қазақстанның рухани киелі жерлері» («Қазақстанның сакральді географиясы») жобасы іске асырылды</w:t>
      </w:r>
      <w:r w:rsidR="00780FBF" w:rsidRPr="00834D1A">
        <w:rPr>
          <w:lang w:val="kk-KZ"/>
        </w:rPr>
        <w:t xml:space="preserve">. </w:t>
      </w:r>
    </w:p>
    <w:p w:rsidR="00B87231" w:rsidRPr="00834D1A" w:rsidRDefault="00B87231" w:rsidP="00B87231">
      <w:pPr>
        <w:autoSpaceDE w:val="0"/>
        <w:autoSpaceDN w:val="0"/>
        <w:adjustRightInd w:val="0"/>
        <w:rPr>
          <w:lang w:val="kk-KZ"/>
        </w:rPr>
      </w:pPr>
      <w:r w:rsidRPr="00834D1A">
        <w:rPr>
          <w:lang w:val="kk-KZ"/>
        </w:rPr>
        <w:t>Білім беру ұйымдарындағы өзін – өзі басқару-көшбасшылық, сыни ойлау дағдыларын дамытуға, өмірге құндылық көзқарасын қалыптастыруға ықпал ететін қоғамдық өмірді ұйымдастырудың демократиялық тәсілдерінің бірі.</w:t>
      </w:r>
    </w:p>
    <w:p w:rsidR="00780FBF" w:rsidRPr="00834D1A" w:rsidRDefault="00B87231" w:rsidP="00B87231">
      <w:pPr>
        <w:autoSpaceDE w:val="0"/>
        <w:autoSpaceDN w:val="0"/>
        <w:adjustRightInd w:val="0"/>
        <w:rPr>
          <w:i/>
          <w:lang w:val="kk-KZ"/>
        </w:rPr>
      </w:pPr>
      <w:r w:rsidRPr="00834D1A">
        <w:rPr>
          <w:lang w:val="kk-KZ"/>
        </w:rPr>
        <w:t>Бүгінгі таңда республикада 7 321 мектеп және студенттік парламент (6 501 – мектептерде, 660 – колледждерде) жұмыс істейді, онда 57 мыңнан астам фракциялар мен комитеттер жұмыс істейді</w:t>
      </w:r>
      <w:r w:rsidR="00780FBF" w:rsidRPr="00834D1A">
        <w:rPr>
          <w:i/>
          <w:lang w:val="kk-KZ"/>
        </w:rPr>
        <w:t>.</w:t>
      </w:r>
    </w:p>
    <w:p w:rsidR="00780FBF" w:rsidRPr="00834D1A" w:rsidRDefault="00B87231" w:rsidP="00780FBF">
      <w:pPr>
        <w:autoSpaceDE w:val="0"/>
        <w:autoSpaceDN w:val="0"/>
        <w:adjustRightInd w:val="0"/>
        <w:rPr>
          <w:lang w:val="kk-KZ"/>
        </w:rPr>
      </w:pPr>
      <w:r w:rsidRPr="00834D1A">
        <w:rPr>
          <w:lang w:val="kk-KZ"/>
        </w:rPr>
        <w:t>2021 жылмен салыстырғанда 2022 жылы өзін-өзі басқаруға қатысушылар санының қамтылуы 82 674 адамға ұлғайды, бұл білім алушылардың топтық жұмысқа қатысуының, әрбір білім алушының өзіндік маңыздылығының, оның өзара қарым-қатынасы мен өз іс-әрекеті үшін жауапкершілігінің өсуіне әкелді</w:t>
      </w:r>
      <w:r w:rsidR="00780FBF" w:rsidRPr="00834D1A">
        <w:rPr>
          <w:lang w:val="kk-KZ"/>
        </w:rPr>
        <w:t>.</w:t>
      </w:r>
    </w:p>
    <w:p w:rsidR="00780FBF" w:rsidRPr="00834D1A" w:rsidRDefault="00B87231" w:rsidP="00780FBF">
      <w:pPr>
        <w:autoSpaceDE w:val="0"/>
        <w:autoSpaceDN w:val="0"/>
        <w:adjustRightInd w:val="0"/>
        <w:rPr>
          <w:lang w:val="kk-KZ"/>
        </w:rPr>
      </w:pPr>
      <w:r w:rsidRPr="00834D1A">
        <w:rPr>
          <w:lang w:val="kk-KZ"/>
        </w:rPr>
        <w:t>Сонымен қатар, білім беру ұйымдарында мектеп және студенттік пікірталастар өткізу бойынша жұмыстар белсенді жүргізілуде. Пікірсайыс сыни тұрғыдан ойлау, ақпаратты іздеу және талдау, өз пікірін дәлелдеу, топта жұмыс істеу дағдыларын қалыптастырады</w:t>
      </w:r>
      <w:r w:rsidR="00780FBF" w:rsidRPr="00834D1A">
        <w:rPr>
          <w:lang w:val="kk-KZ"/>
        </w:rPr>
        <w:t xml:space="preserve">. </w:t>
      </w:r>
    </w:p>
    <w:p w:rsidR="00780FBF" w:rsidRPr="00834D1A" w:rsidRDefault="00B87231" w:rsidP="00780FBF">
      <w:pPr>
        <w:autoSpaceDE w:val="0"/>
        <w:autoSpaceDN w:val="0"/>
        <w:adjustRightInd w:val="0"/>
        <w:rPr>
          <w:lang w:val="kk-KZ"/>
        </w:rPr>
      </w:pPr>
      <w:r w:rsidRPr="00834D1A">
        <w:rPr>
          <w:lang w:val="kk-KZ"/>
        </w:rPr>
        <w:t>Егер 2020 жылы республикада 4 405 мектеп және студенттік клубтарда 66 186 дебатер айналысса, 2022 жылы дебат қозғалысына қосымша 54 758 жас дебатер қосылды, пікірсайыс клубтарының саны 2 373-ке өсті.</w:t>
      </w:r>
      <w:r w:rsidR="00780FBF" w:rsidRPr="00834D1A">
        <w:rPr>
          <w:lang w:val="kk-KZ"/>
        </w:rPr>
        <w:t xml:space="preserve"> </w:t>
      </w:r>
    </w:p>
    <w:p w:rsidR="00780FBF" w:rsidRPr="00834D1A" w:rsidRDefault="00780FBF" w:rsidP="00780FBF">
      <w:pPr>
        <w:autoSpaceDE w:val="0"/>
        <w:autoSpaceDN w:val="0"/>
        <w:adjustRightInd w:val="0"/>
        <w:rPr>
          <w:lang w:val="kk-KZ"/>
        </w:rPr>
      </w:pPr>
      <w:r w:rsidRPr="00834D1A">
        <w:rPr>
          <w:lang w:val="kk-KZ"/>
        </w:rPr>
        <w:t xml:space="preserve">2020 </w:t>
      </w:r>
      <w:r w:rsidR="00B87231" w:rsidRPr="00834D1A">
        <w:rPr>
          <w:lang w:val="kk-KZ"/>
        </w:rPr>
        <w:t>жылы пандемия тәрбие жұмысын да өзгертуге түрткі болды, педагогтер мен оқушылардың ІТ-дағдыларын дамыту қажеттілігін көрсетті</w:t>
      </w:r>
      <w:r w:rsidRPr="00834D1A">
        <w:rPr>
          <w:lang w:val="kk-KZ"/>
        </w:rPr>
        <w:t xml:space="preserve">. </w:t>
      </w:r>
      <w:r w:rsidR="001F1BCB" w:rsidRPr="00834D1A">
        <w:rPr>
          <w:lang w:val="kk-KZ"/>
        </w:rPr>
        <w:t xml:space="preserve">Ата-аналар онлайн-жиналыстарын, педагогикалық кеңестерді, сынып сағаттарын </w:t>
      </w:r>
      <w:r w:rsidR="001F1BCB" w:rsidRPr="00834D1A">
        <w:rPr>
          <w:lang w:val="kk-KZ"/>
        </w:rPr>
        <w:lastRenderedPageBreak/>
        <w:t>өткізудің бірыңғай форматтары, онлайн-іс-шаралар кезіндегі мінез-құлық ережелері (zoom, teams, google meet платформалары және т.б.), онлайн-форматта тәрбие жұмысын ұйымдастыру туралы ережелер әзірленді. Білім беру ұйымдарында «Оқуға кеңес береміз» онлайн-көрмелері өткізілді, онда мектеп сайтында аудиокітаптар, «Дүниежүзілік мұра объектілері» жас суретшілердің онлайн-көрмелері орналастырылды</w:t>
      </w:r>
      <w:r w:rsidRPr="00834D1A">
        <w:rPr>
          <w:lang w:val="kk-KZ"/>
        </w:rPr>
        <w:t xml:space="preserve">. </w:t>
      </w:r>
    </w:p>
    <w:p w:rsidR="00780FBF" w:rsidRPr="00834D1A" w:rsidRDefault="001F1BCB" w:rsidP="00780FBF">
      <w:pPr>
        <w:autoSpaceDE w:val="0"/>
        <w:autoSpaceDN w:val="0"/>
        <w:adjustRightInd w:val="0"/>
        <w:rPr>
          <w:lang w:val="kk-KZ"/>
        </w:rPr>
      </w:pPr>
      <w:r w:rsidRPr="00834D1A">
        <w:rPr>
          <w:lang w:val="kk-KZ"/>
        </w:rPr>
        <w:t>Карантиндік режимде болу физикалық белсенділіктің төмен деңгейіне әкелді, бұл балалардың денсаулығына, әл-ауқатына және өмір сүру сапасына теріс әсер етті, балалар мен жастардың психикалық денсаулығына қосымша стресс пен әсер етті. Сондықтан білім алушылар мен мұғалімдердің физикалық және психоэмоционалды жағдайларын қолдайтын жаттығулар кешені жасалды</w:t>
      </w:r>
      <w:r w:rsidR="00780FBF" w:rsidRPr="00834D1A">
        <w:rPr>
          <w:lang w:val="kk-KZ"/>
        </w:rPr>
        <w:t>.</w:t>
      </w:r>
    </w:p>
    <w:p w:rsidR="00780FBF" w:rsidRPr="00834D1A" w:rsidRDefault="001F1BCB" w:rsidP="00780FBF">
      <w:pPr>
        <w:autoSpaceDE w:val="0"/>
        <w:autoSpaceDN w:val="0"/>
        <w:adjustRightInd w:val="0"/>
        <w:rPr>
          <w:lang w:val="kk-KZ"/>
        </w:rPr>
      </w:pPr>
      <w:r w:rsidRPr="00834D1A">
        <w:rPr>
          <w:lang w:val="kk-KZ"/>
        </w:rPr>
        <w:t>Жалпы, білім алушылардың салауатты өмір салты (СӨС) бойынша онлайн-ағарту «Желілік қаланы» құру арқылы жүзеге асырылды, оның нысандары онлайн-викториналар, веб-квесттер – «Флэшмоб» вебквесті болды, денсаулық күніне арналған веб-квест, «Дұрыс тамақтану» квест ойыны және т. б.</w:t>
      </w:r>
      <w:r w:rsidR="00780FBF" w:rsidRPr="00834D1A">
        <w:rPr>
          <w:lang w:val="kk-KZ"/>
        </w:rPr>
        <w:t xml:space="preserve"> </w:t>
      </w:r>
    </w:p>
    <w:p w:rsidR="00780FBF" w:rsidRPr="00834D1A" w:rsidRDefault="001F1BCB" w:rsidP="00780FBF">
      <w:pPr>
        <w:tabs>
          <w:tab w:val="left" w:pos="0"/>
        </w:tabs>
        <w:ind w:right="-2" w:firstLine="567"/>
        <w:rPr>
          <w:lang w:val="kk-KZ"/>
        </w:rPr>
      </w:pPr>
      <w:r w:rsidRPr="00834D1A">
        <w:rPr>
          <w:lang w:val="kk-KZ"/>
        </w:rPr>
        <w:t>PISA-2018 нәтижелері көрсеткендей, Қазақстан оқушылары оқу сауаттылығы бойынша ЭЫДҰ елдерінің орташа көрсеткішінен 100 баллға артта қалып отыр. Оқу сауаттылығын арттыру үшін «Оқуға құштар мектеп» жобасы жүзеге асырылуда.</w:t>
      </w:r>
    </w:p>
    <w:p w:rsidR="00780FBF" w:rsidRPr="00834D1A" w:rsidRDefault="001F1BCB" w:rsidP="00780FBF">
      <w:pPr>
        <w:pStyle w:val="Default"/>
        <w:ind w:firstLine="709"/>
        <w:jc w:val="both"/>
        <w:rPr>
          <w:rFonts w:eastAsia="SimSun"/>
          <w:sz w:val="28"/>
          <w:szCs w:val="28"/>
          <w:lang w:val="kk-KZ"/>
        </w:rPr>
      </w:pPr>
      <w:r w:rsidRPr="00834D1A">
        <w:rPr>
          <w:color w:val="auto"/>
          <w:sz w:val="28"/>
          <w:szCs w:val="28"/>
          <w:lang w:val="kk-KZ"/>
        </w:rPr>
        <w:t>«Оқуға құштар мектеп» жобасы оқуға деген қызығушылықты арттырады және білім алушылардың оқу сауаттылығын дамытады. Бұдан басқа, жоба өзара іс-қимыл және әлеуметтік әріптестік арқылы оқушылардың оқу құзыреттілігін, оқу мәдениеті деңгейін және оқу белсенділігін дамытуға, оның ішінде бірыңғай оқырман қауымдастығын қалыптастыру үшін ата-аналарды іс-шараларға тартуға ықпал етеді</w:t>
      </w:r>
      <w:r w:rsidR="00780FBF" w:rsidRPr="00834D1A">
        <w:rPr>
          <w:rFonts w:eastAsia="SimSun"/>
          <w:sz w:val="28"/>
          <w:szCs w:val="28"/>
          <w:lang w:val="kk-KZ"/>
        </w:rPr>
        <w:t xml:space="preserve">. </w:t>
      </w:r>
    </w:p>
    <w:p w:rsidR="00780FBF" w:rsidRPr="00834D1A" w:rsidRDefault="001F1BCB" w:rsidP="00780FBF">
      <w:pPr>
        <w:autoSpaceDE w:val="0"/>
        <w:autoSpaceDN w:val="0"/>
        <w:adjustRightInd w:val="0"/>
        <w:rPr>
          <w:lang w:val="kk-KZ"/>
        </w:rPr>
      </w:pPr>
      <w:r w:rsidRPr="00834D1A">
        <w:rPr>
          <w:rFonts w:eastAsia="SimSun"/>
          <w:color w:val="000000"/>
          <w:lang w:val="kk-KZ" w:eastAsia="en-US"/>
        </w:rPr>
        <w:t>Білім беру ұйымдарының сайттарында үздік балалар мен мектеп әдебиеттеріне арналған түрлі сервистер, балалар мен жасөспірімдердің оқуын жандандыру бойынша ресурстар (интернет-викториналар, ұсынымдық сервистер, кітап клубтары туралы ақпарат және т.б.) ұсынылған. Тәжірибеде әр мектеп сабақ арасында 20 минуттық кесте бойынша кітап оқу енгізеді және «Буккроссинг» оқу бұрыштарын ұйымдастырады. Сондай-ақ, мобильді құрылғылар арқылы электронды форматта кітаптарды оқу мүмкіндігі бар, балаларға әдебиеттер тізімінде жақсы шарлауға көмектесетін жаңа электрондық ресурстар ұсынылады</w:t>
      </w:r>
      <w:r w:rsidR="00780FBF" w:rsidRPr="00834D1A">
        <w:rPr>
          <w:lang w:val="kk-KZ"/>
        </w:rPr>
        <w:t>.</w:t>
      </w:r>
    </w:p>
    <w:p w:rsidR="00780FBF" w:rsidRPr="00834D1A" w:rsidRDefault="001F1BCB" w:rsidP="00780FBF">
      <w:pPr>
        <w:tabs>
          <w:tab w:val="left" w:pos="0"/>
        </w:tabs>
        <w:ind w:right="-2" w:firstLine="567"/>
        <w:rPr>
          <w:lang w:val="kk-KZ"/>
        </w:rPr>
      </w:pPr>
      <w:r w:rsidRPr="00834D1A">
        <w:rPr>
          <w:lang w:val="kk-KZ"/>
        </w:rPr>
        <w:t xml:space="preserve">Білім беру саласында барлығы 7 096, оның ішінде 6 461 – мектептерде, 579 – ТжКБ ұйымдарында кітапхана жұмыс істейді. Сондай-ақ республикалық ғылыми-педагогикалық кітапхана жұмыс істейді. Жалпы білім беретін мектептердің кітапхана қорын толықтыру мәселелері өзекті болып қала береді. Мектептердегі кітапханалардың жалпы қажеттілігі 670 бірлікті құрайды. Ең үлкен қажеттілік Ақмола, Қостанай, Алматы, Батыс Қазақстан, Солтүстік Қазақстан және Түркістан облыстарының мектептерінде бар. 2018 – 2020 жылдар ішінде бұл салалар кітапханаларға қажеттілік бойынша көшбасшы болып табылады. Еліміздің мегаполистері – Астана, Алматы және Шымкент қалалары </w:t>
      </w:r>
      <w:r w:rsidRPr="00834D1A">
        <w:rPr>
          <w:lang w:val="kk-KZ"/>
        </w:rPr>
        <w:lastRenderedPageBreak/>
        <w:t>мектептер мен кітапханалардың арақатынасы ең жоғары өңірлер болып қала береді</w:t>
      </w:r>
      <w:r w:rsidR="00780FBF" w:rsidRPr="00834D1A">
        <w:rPr>
          <w:lang w:val="kk-KZ"/>
        </w:rPr>
        <w:t xml:space="preserve">. </w:t>
      </w:r>
    </w:p>
    <w:p w:rsidR="001F1BCB" w:rsidRPr="00834D1A" w:rsidRDefault="001F1BCB" w:rsidP="001F1BCB">
      <w:pPr>
        <w:tabs>
          <w:tab w:val="left" w:pos="0"/>
        </w:tabs>
        <w:ind w:right="-2" w:firstLine="567"/>
        <w:rPr>
          <w:lang w:val="kk-KZ"/>
        </w:rPr>
      </w:pPr>
      <w:r w:rsidRPr="00834D1A">
        <w:rPr>
          <w:lang w:val="kk-KZ"/>
        </w:rPr>
        <w:t xml:space="preserve">Жалпы кітапхана қоры 267 млн. данадан астам сақтауды құрайды. Жобаны іске асырудың екі жылында мектеп кітапханаларында, оның ішінде қазақ тілінде, қазақстандық авторлардың ғана емес, әлемдік әдебиет туындыларының да заманауи көркем әдебиет көлемі айтарлықтай өсті. 2021-2022 оқу жылында республикада көркем әдебиеттің жаңа түсімдерінің көлемі шамамен </w:t>
      </w:r>
      <w:r w:rsidRPr="00834D1A">
        <w:rPr>
          <w:lang w:val="kk-KZ"/>
        </w:rPr>
        <w:br/>
        <w:t>2,5 млн.дананы құрады. Жаңа түсімдердегі қазақ және орыс тілдеріндегі көркем әдебиеттің арақатынасы 51%/49% құрайды. Мектеп кітапханаларының базасында «BookCrossing» жобасы енгізіліп, түрлі кездесулер, пікірталастар және басқа да іс-шаралар өткізіледі. Мектеп кітапханаларының жұмыс форматын өзгерту, өңірлік, ұлттық және халықаралық ресурстар мен кітап қорларына толыққанды қамтамасыз ету және жедел қол жеткізу, бұл жобаны «Оқуға құштар мектеп» сапалы жүзеге асыруда</w:t>
      </w:r>
      <w:r w:rsidR="00780FBF" w:rsidRPr="00834D1A">
        <w:rPr>
          <w:lang w:val="kk-KZ"/>
        </w:rPr>
        <w:t>.</w:t>
      </w:r>
    </w:p>
    <w:p w:rsidR="001F1BCB" w:rsidRPr="00834D1A" w:rsidRDefault="001F1BCB" w:rsidP="001F1BCB">
      <w:pPr>
        <w:tabs>
          <w:tab w:val="left" w:pos="0"/>
        </w:tabs>
        <w:ind w:right="-2" w:firstLine="567"/>
        <w:rPr>
          <w:lang w:val="kk-KZ"/>
        </w:rPr>
      </w:pPr>
      <w:r w:rsidRPr="00834D1A">
        <w:rPr>
          <w:lang w:val="kk-KZ"/>
        </w:rPr>
        <w:t>Білім алушыларға білім мен шығармашылыққа тұрақты қажеттілік алуға, өзін-өзі жүзеге асыруға, балалардың қосымша білімі өзін-өзі анықтауға мүмкіндік беретін жалпы білім берудің ажырамас бөлігі болып табылады. Қосымша білім беру жалпыадамзаттық құндылықтарды дамытуға, білім алушыларды тәрбиелеуге және табысты әлеуметтендіруге жағдай жасайды. Қосымша білім беру білім беру, мәдениет ұйымдарында, жеке ұйымдарда бюджет қаражаты және ақылы қызметтер есебінен іске асырылады.</w:t>
      </w:r>
    </w:p>
    <w:p w:rsidR="001F1BCB" w:rsidRPr="00834D1A" w:rsidRDefault="001F1BCB" w:rsidP="001F1BCB">
      <w:pPr>
        <w:pStyle w:val="a3"/>
        <w:pBdr>
          <w:bottom w:val="single" w:sz="4" w:space="23" w:color="FFFFFF"/>
        </w:pBdr>
        <w:tabs>
          <w:tab w:val="left" w:pos="993"/>
        </w:tabs>
        <w:ind w:left="0"/>
        <w:rPr>
          <w:lang w:val="kk-KZ"/>
        </w:rPr>
      </w:pPr>
      <w:r w:rsidRPr="00834D1A">
        <w:rPr>
          <w:lang w:val="kk-KZ"/>
        </w:rPr>
        <w:t>Республикада қосымша білім берумен балалардың 75,5 % (2,8 млн.), оның ішінде мектеп үйірмелері, мектептен тыс ұйымдар, сондай-ақ мемлекеттік білім беру, шығармашылық және спорттық тапсырыс бойынша қамтылған</w:t>
      </w:r>
      <w:r w:rsidR="00780FBF" w:rsidRPr="00834D1A">
        <w:rPr>
          <w:lang w:val="kk-KZ"/>
        </w:rPr>
        <w:t>.</w:t>
      </w:r>
    </w:p>
    <w:p w:rsidR="001F1BCB" w:rsidRPr="00834D1A" w:rsidRDefault="001F1BCB" w:rsidP="001F1BCB">
      <w:pPr>
        <w:pStyle w:val="a3"/>
        <w:pBdr>
          <w:bottom w:val="single" w:sz="4" w:space="23" w:color="FFFFFF"/>
        </w:pBdr>
        <w:tabs>
          <w:tab w:val="left" w:pos="993"/>
        </w:tabs>
        <w:ind w:left="0"/>
        <w:rPr>
          <w:lang w:val="kk-KZ"/>
        </w:rPr>
      </w:pPr>
      <w:r w:rsidRPr="00834D1A">
        <w:rPr>
          <w:lang w:val="kk-KZ"/>
        </w:rPr>
        <w:t>Соңғы 3 жылда қосымша білім берумен қамтылған балалар саны 12% – ға немесе 589 330 адамға өсті (2020 ж. – 63,5% (2 211 595 адам), 2021 ж. – 66,9 % (2 406 395 адам), 2022 ж. - 75,5 % (2 800 925 адам).</w:t>
      </w:r>
    </w:p>
    <w:p w:rsidR="001F1BCB" w:rsidRPr="00834D1A" w:rsidRDefault="001F1BCB" w:rsidP="001F1BCB">
      <w:pPr>
        <w:pStyle w:val="a3"/>
        <w:pBdr>
          <w:bottom w:val="single" w:sz="4" w:space="23" w:color="FFFFFF"/>
        </w:pBdr>
        <w:tabs>
          <w:tab w:val="left" w:pos="993"/>
        </w:tabs>
        <w:ind w:left="0"/>
        <w:rPr>
          <w:lang w:val="kk-KZ"/>
        </w:rPr>
      </w:pPr>
      <w:r w:rsidRPr="00834D1A">
        <w:rPr>
          <w:lang w:val="kk-KZ"/>
        </w:rPr>
        <w:t>Қазіргі уақытта балаларға қосымша білім беру ғылыми-техникалық, музыкалық, көркемдік-эстетикалық, экологиялық-биологиялық, туристік-өлкетану, патриоттық, әлеуметтік-педагогикалық бағыттар бойынша үйірмелердің 380 түрі бойынша білім алушылардың шығармашылық қабілеттерін дамытады.</w:t>
      </w:r>
    </w:p>
    <w:p w:rsidR="001F1BCB" w:rsidRPr="00834D1A" w:rsidRDefault="001F1BCB" w:rsidP="001F1BCB">
      <w:pPr>
        <w:pStyle w:val="a3"/>
        <w:pBdr>
          <w:bottom w:val="single" w:sz="4" w:space="23" w:color="FFFFFF"/>
        </w:pBdr>
        <w:tabs>
          <w:tab w:val="left" w:pos="993"/>
        </w:tabs>
        <w:ind w:left="0"/>
        <w:rPr>
          <w:lang w:val="kk-KZ"/>
        </w:rPr>
      </w:pPr>
      <w:r w:rsidRPr="00834D1A">
        <w:rPr>
          <w:lang w:val="kk-KZ"/>
        </w:rPr>
        <w:t xml:space="preserve">1625 мектептен тыс ұйымдарда оқушылардың 29,4%-ы қамтылған - </w:t>
      </w:r>
      <w:r w:rsidRPr="00834D1A">
        <w:rPr>
          <w:lang w:val="kk-KZ"/>
        </w:rPr>
        <w:br/>
        <w:t>1 087 088 бала (қала – 660 879, ауыл – 426 209)</w:t>
      </w:r>
      <w:r w:rsidR="00780FBF" w:rsidRPr="00834D1A">
        <w:rPr>
          <w:lang w:val="kk-KZ"/>
        </w:rPr>
        <w:t xml:space="preserve">. </w:t>
      </w:r>
    </w:p>
    <w:p w:rsidR="001F1BCB" w:rsidRPr="00834D1A" w:rsidRDefault="001F1BCB" w:rsidP="001F1BCB">
      <w:pPr>
        <w:pStyle w:val="a3"/>
        <w:pBdr>
          <w:bottom w:val="single" w:sz="4" w:space="23" w:color="FFFFFF"/>
        </w:pBdr>
        <w:tabs>
          <w:tab w:val="left" w:pos="993"/>
        </w:tabs>
        <w:ind w:left="0"/>
        <w:rPr>
          <w:lang w:val="kk-KZ"/>
        </w:rPr>
      </w:pPr>
      <w:r w:rsidRPr="00834D1A">
        <w:rPr>
          <w:lang w:val="kk-KZ"/>
        </w:rPr>
        <w:t>Соңғы 3 жылда мектептен тыс қосымша білім беру ұйымдарының желісі 353 бірлікке ұлғайды (2020 ж. – 1272 бірлік, 2021 ж. – 1523, 2022 ж. – 1625). Мектептен тыс ұйымдармен қамтылған оқушылардың үлесі 0,8% - ға өсті (2020 ж. – 28,6%, 2021 ж. – 29,4%, 2022 ж. – 29,4%).</w:t>
      </w:r>
    </w:p>
    <w:p w:rsidR="00780FBF" w:rsidRPr="00834D1A" w:rsidRDefault="001F1BCB" w:rsidP="001F1BCB">
      <w:pPr>
        <w:pStyle w:val="a3"/>
        <w:pBdr>
          <w:bottom w:val="single" w:sz="4" w:space="23" w:color="FFFFFF"/>
        </w:pBdr>
        <w:tabs>
          <w:tab w:val="left" w:pos="993"/>
        </w:tabs>
        <w:ind w:left="0"/>
        <w:rPr>
          <w:lang w:val="kk-KZ"/>
        </w:rPr>
      </w:pPr>
      <w:r w:rsidRPr="00834D1A">
        <w:rPr>
          <w:lang w:val="kk-KZ"/>
        </w:rPr>
        <w:t>Мектеп үйірмелерінде 1 267 843 оқушы (қала – 814 944, ауыл – 452 899) айналысады. Соңғы 3 жылда мектеп үйірмелерімен қамтылған балалар саны 51 770 оқушыға дейін өсті (2020 ж.). - 1 216 073 адам, 2021 - 1 347 676 адам, 2022 ж. - 1 267 843 адам)</w:t>
      </w:r>
      <w:r w:rsidR="00780FBF" w:rsidRPr="00834D1A">
        <w:rPr>
          <w:lang w:val="kk-KZ"/>
        </w:rPr>
        <w:t>.</w:t>
      </w:r>
    </w:p>
    <w:p w:rsidR="001F1BCB" w:rsidRPr="00834D1A" w:rsidRDefault="001F1BCB" w:rsidP="001F1BCB">
      <w:pPr>
        <w:pStyle w:val="a3"/>
        <w:pBdr>
          <w:bottom w:val="single" w:sz="4" w:space="23" w:color="FFFFFF"/>
        </w:pBdr>
        <w:tabs>
          <w:tab w:val="left" w:pos="993"/>
        </w:tabs>
        <w:ind w:left="0"/>
        <w:rPr>
          <w:lang w:val="kk-KZ" w:eastAsia="en-US"/>
        </w:rPr>
      </w:pPr>
      <w:r w:rsidRPr="00834D1A">
        <w:rPr>
          <w:lang w:val="kk-KZ"/>
        </w:rPr>
        <w:lastRenderedPageBreak/>
        <w:t>Балаларды қосымша білім берумен қамтудың өңірлік саралануы байқалады. Батыс Қазақстан, Павлодар және Солтүстік Қазақстан облыстары республикада балаларды қосымша біліммен қамтудың орташа мәнінен 2 есе артық мәнге ие. Халықтың тығыздығы жоғары өңірлер: Алматы, Түркістан облыстары, сондай-ақ мемлекеттік емес қосымша білім беру объектілерінің желісі кеңінен дамыған Астана, Алматы және Шымкент қалалары ел бойынша орташа көрсеткіштен төмен болып көрінеді</w:t>
      </w:r>
      <w:r w:rsidR="00780FBF" w:rsidRPr="00834D1A">
        <w:rPr>
          <w:lang w:val="kk-KZ"/>
        </w:rPr>
        <w:t>.</w:t>
      </w:r>
      <w:r w:rsidR="00780FBF" w:rsidRPr="00834D1A">
        <w:rPr>
          <w:lang w:val="kk-KZ" w:eastAsia="en-US"/>
        </w:rPr>
        <w:t xml:space="preserve"> </w:t>
      </w:r>
    </w:p>
    <w:p w:rsidR="001F1BCB" w:rsidRPr="00834D1A" w:rsidRDefault="001F1BCB" w:rsidP="001F1BCB">
      <w:pPr>
        <w:pStyle w:val="a3"/>
        <w:pBdr>
          <w:bottom w:val="single" w:sz="4" w:space="23" w:color="FFFFFF"/>
        </w:pBdr>
        <w:tabs>
          <w:tab w:val="left" w:pos="993"/>
        </w:tabs>
        <w:ind w:left="0"/>
        <w:rPr>
          <w:lang w:val="kk-KZ" w:eastAsia="en-US"/>
        </w:rPr>
      </w:pPr>
      <w:r w:rsidRPr="00834D1A">
        <w:rPr>
          <w:lang w:val="kk-KZ"/>
        </w:rPr>
        <w:t>Бүгінгі таңда мектептер базасында балалардың мүдделері бойынша үйірмелер желісін дамыту арқылы қосымша білім беру жүзеге асырылуда. Мысалы, балаларды мектеп үйірмелерімен қамтудың жоғары пайызы Қызылорда (53,5%), Шығыс Қазақстан (46,2%) және Павлодар (44,2 %) облыстарының, Алматы қаласының (48,8%) мектептерінде байқалады.</w:t>
      </w:r>
    </w:p>
    <w:p w:rsidR="001F1BCB" w:rsidRPr="00834D1A" w:rsidRDefault="001F1BCB" w:rsidP="001F1BCB">
      <w:pPr>
        <w:pStyle w:val="a3"/>
        <w:pBdr>
          <w:bottom w:val="single" w:sz="4" w:space="23" w:color="FFFFFF"/>
        </w:pBdr>
        <w:tabs>
          <w:tab w:val="left" w:pos="993"/>
        </w:tabs>
        <w:ind w:left="0"/>
        <w:rPr>
          <w:lang w:val="kk-KZ" w:eastAsia="en-US"/>
        </w:rPr>
      </w:pPr>
      <w:r w:rsidRPr="00834D1A">
        <w:rPr>
          <w:lang w:val="kk-KZ"/>
        </w:rPr>
        <w:t>Ақмола, Ақтөбе, Солтүстік Қазақстан облыстарында, Алматы және Шымкент қалаларында қосымша білім беру ұйымдарының (бұдан әрі – ҚББҰ) саны өсті. Соңғы үш жылда Талдықорған, Петропавл және Көкшетау қалаларында оқушылар сарайлары, Атырау, Маңғыстау және Қарағанды облыстарында жас туристер станциялары ашылды. Түркістан, Қарағанды қалаларында оқушылар сарайлары салынды, Түркістан облысында балалар музыка мектебі, Өскемен қаласында «SMART» креативті білім беру орталығы, Шымкент қаласында өнер мектебі ашылды</w:t>
      </w:r>
      <w:r w:rsidR="00780FBF" w:rsidRPr="00834D1A">
        <w:rPr>
          <w:lang w:val="kk-KZ" w:eastAsia="en-US"/>
        </w:rPr>
        <w:t>.</w:t>
      </w:r>
    </w:p>
    <w:p w:rsidR="001F1BCB" w:rsidRPr="00834D1A" w:rsidRDefault="001F1BCB" w:rsidP="001F1BCB">
      <w:pPr>
        <w:pStyle w:val="a3"/>
        <w:pBdr>
          <w:bottom w:val="single" w:sz="4" w:space="23" w:color="FFFFFF"/>
        </w:pBdr>
        <w:tabs>
          <w:tab w:val="left" w:pos="993"/>
        </w:tabs>
        <w:ind w:left="0"/>
        <w:rPr>
          <w:lang w:val="kk-KZ"/>
        </w:rPr>
      </w:pPr>
      <w:r w:rsidRPr="00834D1A">
        <w:rPr>
          <w:lang w:val="kk-KZ"/>
        </w:rPr>
        <w:t>Қосымша біліммен қамтылған балалардың жалпы санынан жетім балалар мен ата-анасының қамқорлығынсыз қалған балалар 7,5% - ды құрайды - 0,6% (2020 ж. - 13 634 адам, 2021 ж - 13 074 адам, 2022 ж. - 23 112 адам),  ерекше білім беру қажеттіліктері бар балалар-1,3 % (2020 ж. - 20 933 адам, 2021 - 13 665 адам, 2022 ж. - 48 605 адам), халықтың әлеуметтік осал топтарынан шыққан балалар-5,6 %, (2020 - 141 029 адам, 2021 - 125 315 адам, 2022 ж. - 208 703 адам).</w:t>
      </w:r>
    </w:p>
    <w:p w:rsidR="001F1BCB" w:rsidRPr="00834D1A" w:rsidRDefault="001F1BCB" w:rsidP="001F1BCB">
      <w:pPr>
        <w:pStyle w:val="a3"/>
        <w:pBdr>
          <w:bottom w:val="single" w:sz="4" w:space="23" w:color="FFFFFF"/>
        </w:pBdr>
        <w:tabs>
          <w:tab w:val="left" w:pos="993"/>
        </w:tabs>
        <w:ind w:left="0"/>
        <w:rPr>
          <w:lang w:val="kk-KZ" w:eastAsia="en-US"/>
        </w:rPr>
      </w:pPr>
      <w:r w:rsidRPr="00834D1A">
        <w:rPr>
          <w:lang w:val="kk-KZ"/>
        </w:rPr>
        <w:t>70 мыңға жуық педагог пен бейін бойынша мамандар мектептер мен мектептен тыс ұйымдарда қосымша білім берудің білім беру бағдарламаларын іске асырады. Қосымша білім беру педагогтерінің кәсіби өсуін арттыру үшін біліктілікті арттырудың 40 білім беру бағдарламасы әзірленді.</w:t>
      </w:r>
    </w:p>
    <w:p w:rsidR="001F1BCB" w:rsidRPr="00834D1A" w:rsidRDefault="001F1BCB" w:rsidP="001F1BCB">
      <w:pPr>
        <w:pStyle w:val="a3"/>
        <w:pBdr>
          <w:bottom w:val="single" w:sz="4" w:space="23" w:color="FFFFFF"/>
        </w:pBdr>
        <w:tabs>
          <w:tab w:val="left" w:pos="993"/>
        </w:tabs>
        <w:ind w:left="0"/>
        <w:rPr>
          <w:lang w:val="kk-KZ"/>
        </w:rPr>
      </w:pPr>
      <w:r w:rsidRPr="00834D1A">
        <w:rPr>
          <w:lang w:val="kk-KZ"/>
        </w:rPr>
        <w:t xml:space="preserve">Пандемия қосымша білім беру ұйымдарының қызметіне кейбір түзетулер енгізді және пандемия кезінде мектептен тыс ұйымдардың жабылуына әкелді, қашықтықтан оқытуды ұйымдастыру бойынша шаралар қабылданды. </w:t>
      </w:r>
    </w:p>
    <w:p w:rsidR="001F1BCB" w:rsidRPr="00834D1A" w:rsidRDefault="001F1BCB" w:rsidP="001F1BCB">
      <w:pPr>
        <w:pStyle w:val="a3"/>
        <w:pBdr>
          <w:bottom w:val="single" w:sz="4" w:space="23" w:color="FFFFFF"/>
        </w:pBdr>
        <w:tabs>
          <w:tab w:val="left" w:pos="993"/>
        </w:tabs>
        <w:ind w:left="0"/>
        <w:rPr>
          <w:lang w:val="kk-KZ"/>
        </w:rPr>
      </w:pPr>
      <w:r w:rsidRPr="00834D1A">
        <w:rPr>
          <w:b/>
          <w:bCs/>
          <w:lang w:val="kk-KZ"/>
        </w:rPr>
        <w:t>Білім беру ұйымдарының тәрбие жұмысында келесі бағыттардағы жұмысты жақсарту қажет:</w:t>
      </w:r>
    </w:p>
    <w:p w:rsidR="001F1BCB" w:rsidRPr="00834D1A" w:rsidRDefault="001F1BCB" w:rsidP="001F1BCB">
      <w:pPr>
        <w:pStyle w:val="a3"/>
        <w:pBdr>
          <w:bottom w:val="single" w:sz="4" w:space="23" w:color="FFFFFF"/>
        </w:pBdr>
        <w:tabs>
          <w:tab w:val="left" w:pos="993"/>
        </w:tabs>
        <w:ind w:left="0"/>
        <w:rPr>
          <w:lang w:val="kk-KZ"/>
        </w:rPr>
      </w:pPr>
      <w:r w:rsidRPr="00834D1A">
        <w:rPr>
          <w:lang w:val="kk-KZ"/>
        </w:rPr>
        <w:t>білім берудің базалық құндылықтарын тәрбиелеу және қалыптастыру бойынша ғылыми-әдістемелік және оқу-әдістемелік әзірлемелерді енгізу;</w:t>
      </w:r>
    </w:p>
    <w:p w:rsidR="001F1BCB" w:rsidRPr="00834D1A" w:rsidRDefault="001F1BCB" w:rsidP="001F1BCB">
      <w:pPr>
        <w:pStyle w:val="a3"/>
        <w:pBdr>
          <w:bottom w:val="single" w:sz="4" w:space="23" w:color="FFFFFF"/>
        </w:pBdr>
        <w:tabs>
          <w:tab w:val="left" w:pos="993"/>
        </w:tabs>
        <w:ind w:left="0"/>
        <w:rPr>
          <w:lang w:val="kk-KZ"/>
        </w:rPr>
      </w:pPr>
      <w:r w:rsidRPr="00834D1A">
        <w:rPr>
          <w:lang w:val="kk-KZ"/>
        </w:rPr>
        <w:t>жалпыұлттық және отбасылық құндылықтарды қалыптастыру мен сақтаудың маңыздылығын насихаттау;</w:t>
      </w:r>
    </w:p>
    <w:p w:rsidR="001F1BCB" w:rsidRPr="00834D1A" w:rsidRDefault="001F1BCB" w:rsidP="001F1BCB">
      <w:pPr>
        <w:pStyle w:val="a3"/>
        <w:pBdr>
          <w:bottom w:val="single" w:sz="4" w:space="23" w:color="FFFFFF"/>
        </w:pBdr>
        <w:tabs>
          <w:tab w:val="left" w:pos="993"/>
        </w:tabs>
        <w:ind w:left="0"/>
        <w:rPr>
          <w:lang w:val="kk-KZ"/>
        </w:rPr>
      </w:pPr>
      <w:r w:rsidRPr="00834D1A">
        <w:rPr>
          <w:lang w:val="kk-KZ"/>
        </w:rPr>
        <w:t>бұқаралық ақпарат құралдарында және әлеуметтік желілерде түрлі акциялар мен флешмобтардың есеп беру және пиар-компаниялары үшін білім беру ұйымдарында тәрбие жұмысын ұйымдастыруға ресми іс-шаралық тәсілден кету;</w:t>
      </w:r>
    </w:p>
    <w:p w:rsidR="001F1BCB" w:rsidRPr="00834D1A" w:rsidRDefault="001F1BCB" w:rsidP="001F1BCB">
      <w:pPr>
        <w:pStyle w:val="a3"/>
        <w:pBdr>
          <w:bottom w:val="single" w:sz="4" w:space="23" w:color="FFFFFF"/>
        </w:pBdr>
        <w:tabs>
          <w:tab w:val="left" w:pos="993"/>
        </w:tabs>
        <w:ind w:left="0"/>
        <w:rPr>
          <w:lang w:val="kk-KZ"/>
        </w:rPr>
      </w:pPr>
      <w:r w:rsidRPr="00834D1A">
        <w:rPr>
          <w:lang w:val="kk-KZ"/>
        </w:rPr>
        <w:lastRenderedPageBreak/>
        <w:t>оқу-тәрбие процесінде пән мұғалімдері мен сынып жетекшілерінің педагогикалық өзара іс-қимылы мен ынтымақтастығының деңгейін арттыру;</w:t>
      </w:r>
    </w:p>
    <w:p w:rsidR="001F1BCB" w:rsidRPr="00834D1A" w:rsidRDefault="001F1BCB" w:rsidP="001F1BCB">
      <w:pPr>
        <w:pStyle w:val="a3"/>
        <w:pBdr>
          <w:bottom w:val="single" w:sz="4" w:space="23" w:color="FFFFFF"/>
        </w:pBdr>
        <w:tabs>
          <w:tab w:val="left" w:pos="993"/>
        </w:tabs>
        <w:ind w:left="0"/>
        <w:rPr>
          <w:lang w:val="kk-KZ"/>
        </w:rPr>
      </w:pPr>
      <w:r w:rsidRPr="00834D1A">
        <w:rPr>
          <w:lang w:val="kk-KZ"/>
        </w:rPr>
        <w:t>ата-аналар жиналысын өткізу форматын жаңарту</w:t>
      </w:r>
    </w:p>
    <w:p w:rsidR="001F1BCB" w:rsidRPr="00834D1A" w:rsidRDefault="001F1BCB" w:rsidP="001F1BCB">
      <w:pPr>
        <w:pStyle w:val="a3"/>
        <w:pBdr>
          <w:bottom w:val="single" w:sz="4" w:space="23" w:color="FFFFFF"/>
        </w:pBdr>
        <w:tabs>
          <w:tab w:val="left" w:pos="993"/>
        </w:tabs>
        <w:ind w:left="0"/>
        <w:rPr>
          <w:lang w:val="kk-KZ"/>
        </w:rPr>
      </w:pPr>
      <w:r w:rsidRPr="00834D1A">
        <w:rPr>
          <w:lang w:val="kk-KZ"/>
        </w:rPr>
        <w:t>қазақ халқының мәдени мұрасы арқылы білім алушыларға идеологиялық тәрбие беруді күшейту</w:t>
      </w:r>
    </w:p>
    <w:p w:rsidR="001F1BCB" w:rsidRPr="00834D1A" w:rsidRDefault="001F1BCB" w:rsidP="001F1BCB">
      <w:pPr>
        <w:pStyle w:val="a3"/>
        <w:pBdr>
          <w:bottom w:val="single" w:sz="4" w:space="23" w:color="FFFFFF"/>
        </w:pBdr>
        <w:tabs>
          <w:tab w:val="left" w:pos="993"/>
        </w:tabs>
        <w:ind w:left="0"/>
        <w:rPr>
          <w:lang w:val="kk-KZ"/>
        </w:rPr>
      </w:pPr>
      <w:r w:rsidRPr="00834D1A">
        <w:rPr>
          <w:lang w:val="kk-KZ"/>
        </w:rPr>
        <w:t>оқуға қызығушылықты арттыру және білім алушылардың оқу сауаттылығын дамыту</w:t>
      </w:r>
    </w:p>
    <w:p w:rsidR="001F1BCB" w:rsidRPr="00834D1A" w:rsidRDefault="001F1BCB" w:rsidP="001F1BCB">
      <w:pPr>
        <w:pStyle w:val="a3"/>
        <w:pBdr>
          <w:bottom w:val="single" w:sz="4" w:space="23" w:color="FFFFFF"/>
        </w:pBdr>
        <w:tabs>
          <w:tab w:val="left" w:pos="993"/>
        </w:tabs>
        <w:ind w:left="0"/>
        <w:rPr>
          <w:lang w:val="kk-KZ"/>
        </w:rPr>
      </w:pPr>
      <w:r w:rsidRPr="00834D1A">
        <w:rPr>
          <w:lang w:val="kk-KZ"/>
        </w:rPr>
        <w:t>педагогтің IT-дағдыларын қалыптастыру бойынша біліктілікті арттыру жөніндегі жұмысты күшейту;</w:t>
      </w:r>
    </w:p>
    <w:p w:rsidR="001F1BCB" w:rsidRPr="00834D1A" w:rsidRDefault="001F1BCB" w:rsidP="001F1BCB">
      <w:pPr>
        <w:pStyle w:val="a3"/>
        <w:pBdr>
          <w:bottom w:val="single" w:sz="4" w:space="23" w:color="FFFFFF"/>
        </w:pBdr>
        <w:tabs>
          <w:tab w:val="left" w:pos="993"/>
        </w:tabs>
        <w:ind w:left="0"/>
        <w:rPr>
          <w:lang w:val="kk-KZ"/>
        </w:rPr>
      </w:pPr>
      <w:r w:rsidRPr="00834D1A">
        <w:rPr>
          <w:lang w:val="kk-KZ"/>
        </w:rPr>
        <w:t>мектептен тыс ұйымдарды кең жолақты интернетке қолжетімділікпен қамтамасыз ету;</w:t>
      </w:r>
    </w:p>
    <w:p w:rsidR="001F1BCB" w:rsidRPr="00834D1A" w:rsidRDefault="001F1BCB" w:rsidP="001F1BCB">
      <w:pPr>
        <w:pStyle w:val="a3"/>
        <w:pBdr>
          <w:bottom w:val="single" w:sz="4" w:space="23" w:color="FFFFFF"/>
        </w:pBdr>
        <w:tabs>
          <w:tab w:val="left" w:pos="993"/>
        </w:tabs>
        <w:ind w:left="0"/>
        <w:rPr>
          <w:lang w:val="kk-KZ"/>
        </w:rPr>
      </w:pPr>
      <w:r w:rsidRPr="00834D1A">
        <w:rPr>
          <w:lang w:val="kk-KZ"/>
        </w:rPr>
        <w:t>мектептен тыс ұйымдардың МТБ жаңарту.</w:t>
      </w:r>
    </w:p>
    <w:p w:rsidR="001F1BCB" w:rsidRPr="00834D1A" w:rsidRDefault="001F1BCB" w:rsidP="001F1BCB">
      <w:pPr>
        <w:pStyle w:val="a3"/>
        <w:pBdr>
          <w:bottom w:val="single" w:sz="4" w:space="23" w:color="FFFFFF"/>
        </w:pBdr>
        <w:tabs>
          <w:tab w:val="left" w:pos="993"/>
        </w:tabs>
        <w:ind w:left="0"/>
        <w:rPr>
          <w:lang w:val="kk-KZ"/>
        </w:rPr>
      </w:pPr>
      <w:r w:rsidRPr="00834D1A">
        <w:rPr>
          <w:lang w:val="kk-KZ"/>
        </w:rPr>
        <w:t>мектептен тыс ұйымдарының балалары тұратын жерінен қадамдық қолжетімділігін қамтамасыз ету;</w:t>
      </w:r>
    </w:p>
    <w:p w:rsidR="00284347" w:rsidRPr="00834D1A" w:rsidRDefault="001F1BCB" w:rsidP="001F1BCB">
      <w:pPr>
        <w:pStyle w:val="a3"/>
        <w:pBdr>
          <w:bottom w:val="single" w:sz="4" w:space="23" w:color="FFFFFF"/>
        </w:pBdr>
        <w:tabs>
          <w:tab w:val="left" w:pos="993"/>
        </w:tabs>
        <w:ind w:left="0"/>
        <w:rPr>
          <w:lang w:val="kk-KZ"/>
        </w:rPr>
      </w:pPr>
      <w:r w:rsidRPr="00834D1A">
        <w:rPr>
          <w:lang w:val="kk-KZ"/>
        </w:rPr>
        <w:t>ерекше білімді қажет ететін балаларды қосымша біліммен қамтамасыз ету үшін жағдайларды қамтамасыз ету</w:t>
      </w:r>
      <w:r w:rsidR="00780FBF" w:rsidRPr="00834D1A">
        <w:rPr>
          <w:lang w:val="kk-KZ"/>
        </w:rPr>
        <w:t>.</w:t>
      </w:r>
    </w:p>
    <w:p w:rsidR="00100465" w:rsidRPr="00834D1A" w:rsidRDefault="004D3D0B" w:rsidP="00D170A0">
      <w:pPr>
        <w:pStyle w:val="2"/>
        <w:spacing w:line="240" w:lineRule="auto"/>
        <w:rPr>
          <w:lang w:val="kk-KZ"/>
        </w:rPr>
      </w:pPr>
      <w:bookmarkStart w:id="26" w:name="_Toc127785780"/>
      <w:r w:rsidRPr="00834D1A">
        <w:rPr>
          <w:szCs w:val="28"/>
          <w:lang w:val="kk-KZ"/>
        </w:rPr>
        <w:t>6</w:t>
      </w:r>
      <w:r w:rsidR="00B52432" w:rsidRPr="00834D1A">
        <w:rPr>
          <w:szCs w:val="28"/>
          <w:lang w:val="kk-KZ"/>
        </w:rPr>
        <w:t>-тарау</w:t>
      </w:r>
      <w:r w:rsidR="00100465" w:rsidRPr="00834D1A">
        <w:rPr>
          <w:szCs w:val="28"/>
          <w:lang w:val="kk-KZ"/>
        </w:rPr>
        <w:t xml:space="preserve">. </w:t>
      </w:r>
      <w:bookmarkEnd w:id="23"/>
      <w:bookmarkEnd w:id="24"/>
      <w:bookmarkEnd w:id="25"/>
      <w:r w:rsidR="00B52432" w:rsidRPr="00834D1A">
        <w:rPr>
          <w:lang w:val="kk-KZ"/>
        </w:rPr>
        <w:t>Педагог мәртебесі</w:t>
      </w:r>
      <w:bookmarkEnd w:id="26"/>
    </w:p>
    <w:p w:rsidR="00862F02" w:rsidRPr="00834D1A" w:rsidRDefault="00862F02" w:rsidP="00D170A0">
      <w:pPr>
        <w:rPr>
          <w:lang w:val="kk-KZ"/>
        </w:rPr>
      </w:pPr>
    </w:p>
    <w:p w:rsidR="0054385A" w:rsidRPr="00834D1A" w:rsidRDefault="0054385A" w:rsidP="0054385A">
      <w:pPr>
        <w:rPr>
          <w:lang w:val="kk-KZ"/>
        </w:rPr>
      </w:pPr>
      <w:r w:rsidRPr="00834D1A">
        <w:rPr>
          <w:lang w:val="kk-KZ"/>
        </w:rPr>
        <w:t>2019 жылы қабылданған «Педагог мәртебесі туралы» Заң соңғы үш жылда мұғалімдерге қолайлы жағдай жасау және олардың кәсіби өсуін ынталандыру бойынша жүйелі шаралар кешенін іске асыруға мүмкіндік берді.</w:t>
      </w:r>
    </w:p>
    <w:p w:rsidR="0054385A" w:rsidRPr="00834D1A" w:rsidRDefault="0054385A" w:rsidP="0054385A">
      <w:pPr>
        <w:rPr>
          <w:lang w:val="kk-KZ"/>
        </w:rPr>
      </w:pPr>
      <w:r w:rsidRPr="00834D1A">
        <w:rPr>
          <w:lang w:val="kk-KZ"/>
        </w:rPr>
        <w:t>2022-2023 оқу жылында:</w:t>
      </w:r>
    </w:p>
    <w:p w:rsidR="0054385A" w:rsidRPr="00834D1A" w:rsidRDefault="0054385A" w:rsidP="0054385A">
      <w:pPr>
        <w:rPr>
          <w:lang w:val="kk-KZ"/>
        </w:rPr>
      </w:pPr>
      <w:r w:rsidRPr="00834D1A">
        <w:rPr>
          <w:lang w:val="kk-KZ"/>
        </w:rPr>
        <w:t xml:space="preserve">- мектепке дейінгі білім беру ұйымдарында  – 97 408 педагог, оның  41 596-ы ауылдық жерлерде, 55 812-сі қалалық жерлерде; </w:t>
      </w:r>
    </w:p>
    <w:p w:rsidR="0054385A" w:rsidRPr="00834D1A" w:rsidRDefault="0054385A" w:rsidP="0054385A">
      <w:pPr>
        <w:rPr>
          <w:lang w:val="kk-KZ"/>
        </w:rPr>
      </w:pPr>
      <w:r w:rsidRPr="00834D1A">
        <w:rPr>
          <w:lang w:val="kk-KZ"/>
        </w:rPr>
        <w:t>- орта білім беру ұйымдарында – 394 119 педагог, оның 212 708-і ауылдық жерлерде, 181 411-і  қалалық жерлерде;</w:t>
      </w:r>
    </w:p>
    <w:p w:rsidR="0054385A" w:rsidRPr="00834D1A" w:rsidRDefault="0054385A" w:rsidP="0054385A">
      <w:pPr>
        <w:rPr>
          <w:lang w:val="kk-KZ"/>
        </w:rPr>
      </w:pPr>
      <w:r w:rsidRPr="00834D1A">
        <w:rPr>
          <w:lang w:val="kk-KZ"/>
        </w:rPr>
        <w:t>- қосымша білім беру ұйымдарында  - 24 397 педагог, оның  9 054-і ауылдық жерлерде, 15 343-і қалалық жерлерде;</w:t>
      </w:r>
    </w:p>
    <w:p w:rsidR="00F6347F" w:rsidRPr="00834D1A" w:rsidRDefault="0054385A" w:rsidP="0054385A">
      <w:pPr>
        <w:ind w:firstLine="708"/>
        <w:rPr>
          <w:lang w:val="kk-KZ"/>
        </w:rPr>
      </w:pPr>
      <w:r w:rsidRPr="00834D1A">
        <w:rPr>
          <w:lang w:val="kk-KZ"/>
        </w:rPr>
        <w:t>- техникалық және кәсіптік білім беру ұйымдарында – 40 972 педагог, оның 4 949 –ы ауылдық жерлерде, 36 023-і - қалалық жерлерде жұмыс жасайды.</w:t>
      </w:r>
    </w:p>
    <w:p w:rsidR="0054385A" w:rsidRPr="00834D1A" w:rsidRDefault="0054385A" w:rsidP="0054385A">
      <w:pPr>
        <w:rPr>
          <w:lang w:val="kk-KZ"/>
        </w:rPr>
      </w:pPr>
      <w:r w:rsidRPr="00834D1A">
        <w:rPr>
          <w:lang w:val="kk-KZ"/>
        </w:rPr>
        <w:t>Соңғы үш жылда елімізде педагогтер саны жарты миллион адамнан асты. Педагогтердің ең көп саны Түркістан (82 мыңнан астам адам), Алматы (41 мыңнан астам адам) және Жамбыл (36 мыңнан астам адам) облыстарында ұсынылған.</w:t>
      </w:r>
    </w:p>
    <w:p w:rsidR="0054385A" w:rsidRPr="00834D1A" w:rsidRDefault="0054385A" w:rsidP="0054385A">
      <w:pPr>
        <w:rPr>
          <w:lang w:val="kk-KZ"/>
        </w:rPr>
      </w:pPr>
      <w:r w:rsidRPr="00834D1A">
        <w:rPr>
          <w:lang w:val="kk-KZ"/>
        </w:rPr>
        <w:t>Педагогтің кәсіби өсуінің жаңа жүйесін енгізудің арқасында жалақы лауазымдық жалақының 30% - дан 50% - на дейін ұлғайтылды.</w:t>
      </w:r>
    </w:p>
    <w:p w:rsidR="0054385A" w:rsidRPr="00834D1A" w:rsidRDefault="0054385A" w:rsidP="0054385A">
      <w:pPr>
        <w:rPr>
          <w:lang w:val="kk-KZ"/>
        </w:rPr>
      </w:pPr>
      <w:r w:rsidRPr="00834D1A">
        <w:rPr>
          <w:lang w:val="kk-KZ"/>
        </w:rPr>
        <w:t>Жаңа аттестаттау жүйесінің қорытындысы бойынша:</w:t>
      </w:r>
    </w:p>
    <w:p w:rsidR="0054385A" w:rsidRPr="00834D1A" w:rsidRDefault="0054385A" w:rsidP="0054385A">
      <w:pPr>
        <w:rPr>
          <w:lang w:val="kk-KZ"/>
        </w:rPr>
      </w:pPr>
      <w:r w:rsidRPr="00834D1A">
        <w:rPr>
          <w:lang w:val="kk-KZ"/>
        </w:rPr>
        <w:t>мектепке дейінгі білім беру ұйымдарының 15 493 (16%) педагогі;</w:t>
      </w:r>
    </w:p>
    <w:p w:rsidR="0054385A" w:rsidRPr="00834D1A" w:rsidRDefault="0054385A" w:rsidP="0054385A">
      <w:pPr>
        <w:rPr>
          <w:lang w:val="kk-KZ"/>
        </w:rPr>
      </w:pPr>
      <w:r w:rsidRPr="00834D1A">
        <w:rPr>
          <w:lang w:val="kk-KZ"/>
        </w:rPr>
        <w:t>орта білім беру ұйымдарының  229 611 (62,4%) педагогі;</w:t>
      </w:r>
    </w:p>
    <w:p w:rsidR="0054385A" w:rsidRPr="00834D1A" w:rsidRDefault="0054385A" w:rsidP="0054385A">
      <w:pPr>
        <w:rPr>
          <w:lang w:val="kk-KZ"/>
        </w:rPr>
      </w:pPr>
      <w:r w:rsidRPr="00834D1A">
        <w:rPr>
          <w:lang w:val="kk-KZ"/>
        </w:rPr>
        <w:t>қосымша</w:t>
      </w:r>
      <w:r w:rsidR="007D5F6F" w:rsidRPr="00834D1A">
        <w:rPr>
          <w:lang w:val="kk-KZ"/>
        </w:rPr>
        <w:t xml:space="preserve"> білім беру ұйымдарының</w:t>
      </w:r>
      <w:r w:rsidRPr="00834D1A">
        <w:rPr>
          <w:lang w:val="kk-KZ"/>
        </w:rPr>
        <w:t xml:space="preserve"> </w:t>
      </w:r>
      <w:r w:rsidR="007D5F6F" w:rsidRPr="00834D1A">
        <w:rPr>
          <w:lang w:val="kk-KZ"/>
        </w:rPr>
        <w:t xml:space="preserve">3078 </w:t>
      </w:r>
      <w:r w:rsidRPr="00834D1A">
        <w:rPr>
          <w:lang w:val="kk-KZ"/>
        </w:rPr>
        <w:t>педагогі;</w:t>
      </w:r>
    </w:p>
    <w:p w:rsidR="0054385A" w:rsidRPr="00834D1A" w:rsidRDefault="0054385A" w:rsidP="0054385A">
      <w:pPr>
        <w:rPr>
          <w:lang w:val="kk-KZ"/>
        </w:rPr>
      </w:pPr>
      <w:r w:rsidRPr="00834D1A">
        <w:rPr>
          <w:lang w:val="kk-KZ"/>
        </w:rPr>
        <w:lastRenderedPageBreak/>
        <w:t xml:space="preserve">техникалық және кәсіптік білім беру ұйымдарының 6 964 (17%) педагогі қосымша ақы алады. </w:t>
      </w:r>
    </w:p>
    <w:p w:rsidR="00F6347F" w:rsidRPr="00834D1A" w:rsidRDefault="0054385A" w:rsidP="0054385A">
      <w:pPr>
        <w:ind w:firstLine="708"/>
        <w:rPr>
          <w:lang w:val="kk-KZ" w:eastAsia="en-US"/>
        </w:rPr>
      </w:pPr>
      <w:r w:rsidRPr="00834D1A">
        <w:rPr>
          <w:lang w:val="kk-KZ" w:eastAsia="en-US"/>
        </w:rPr>
        <w:t>2020 жылы барлық салада үлкен бетбұрыс болды. Білім беру жүйесі де өзгеріссіз қалған жоқ. Пандемия дағдарысы педагогтердің әдеттегі жұмысын өзгертті.</w:t>
      </w:r>
      <w:r w:rsidR="00F6347F" w:rsidRPr="00834D1A">
        <w:rPr>
          <w:lang w:val="kk-KZ" w:eastAsia="en-US"/>
        </w:rPr>
        <w:t xml:space="preserve"> </w:t>
      </w:r>
    </w:p>
    <w:p w:rsidR="0054385A" w:rsidRPr="00834D1A" w:rsidRDefault="0054385A" w:rsidP="0054385A">
      <w:pPr>
        <w:rPr>
          <w:lang w:val="kk-KZ" w:eastAsia="en-US"/>
        </w:rPr>
      </w:pPr>
      <w:r w:rsidRPr="00834D1A">
        <w:rPr>
          <w:lang w:val="kk-KZ" w:eastAsia="en-US"/>
        </w:rPr>
        <w:t>Жағдайды бақылау және дәлелді шешімдер қабылдау үшін 4 мың педагогті қамти отырып, қашықтықтан оқытудың ұлттық мониторингі жүргізілді. Төтенше жағдайдың салдарын жеңілдету және білім алушылардың біліміндегі олқылықтардың орнын толтыру үшін шаралар әзірленді және қабылданды.</w:t>
      </w:r>
    </w:p>
    <w:p w:rsidR="0054385A" w:rsidRPr="00834D1A" w:rsidRDefault="0054385A" w:rsidP="0013191E">
      <w:pPr>
        <w:rPr>
          <w:lang w:val="kk-KZ" w:eastAsia="en-US"/>
        </w:rPr>
      </w:pPr>
      <w:r w:rsidRPr="00834D1A">
        <w:rPr>
          <w:lang w:val="kk-KZ" w:eastAsia="en-US"/>
        </w:rPr>
        <w:t>Пандемия кезінде оқытуды ұйымдастыру тәсілдерін халықаралық ұйымдар – Дүниежүзілік банк пен ЮНИСЕФ оң бағалады. Педагогтер барлық білім алушыларды қиын жағдайларда, соның ішінде педа</w:t>
      </w:r>
      <w:r w:rsidR="0013191E" w:rsidRPr="00834D1A">
        <w:rPr>
          <w:lang w:val="kk-KZ" w:eastAsia="en-US"/>
        </w:rPr>
        <w:t xml:space="preserve">гогтер дайындаған телесабақтарды, </w:t>
      </w:r>
      <w:r w:rsidRPr="00834D1A">
        <w:rPr>
          <w:lang w:val="kk-KZ" w:eastAsia="en-US"/>
        </w:rPr>
        <w:t xml:space="preserve"> </w:t>
      </w:r>
      <w:r w:rsidR="0013191E" w:rsidRPr="00834D1A">
        <w:rPr>
          <w:lang w:val="kk-KZ" w:eastAsia="en-US"/>
        </w:rPr>
        <w:t>LMS-жүйелерді пайдалануды, бейне-сабақтарды әзірлеуді, онлайн-сабақтарды жүргізуді және т. б. үздіксіз</w:t>
      </w:r>
      <w:r w:rsidRPr="00834D1A">
        <w:rPr>
          <w:lang w:val="kk-KZ" w:eastAsia="en-US"/>
        </w:rPr>
        <w:t xml:space="preserve"> қол жеткізумен қамтамасыз ете алды. </w:t>
      </w:r>
    </w:p>
    <w:p w:rsidR="0054385A" w:rsidRPr="00834D1A" w:rsidRDefault="0054385A" w:rsidP="0054385A">
      <w:pPr>
        <w:rPr>
          <w:lang w:val="kk-KZ"/>
        </w:rPr>
      </w:pPr>
      <w:r w:rsidRPr="00834D1A">
        <w:rPr>
          <w:lang w:val="kk-KZ"/>
        </w:rPr>
        <w:t>Сонымен қатар, пандемия мұғалімнің IТ-дағдыларын оның кәсібилігінің негізгі факторы ретінде белгіледі. TALIS зерттеуі қазақстандық педагогтердің оқыту үшін АКТ-дағдыларды дамыту бойынша біліктілікті арттыру курстарына (90%), оқытылатын пәннің педагогикасына (90%) және оқушыларды бағалау нәтижелерін талдауға (89%) қатысуының жоғары үлесін көрсетті.</w:t>
      </w:r>
    </w:p>
    <w:p w:rsidR="0013191E" w:rsidRPr="00834D1A" w:rsidRDefault="0013191E" w:rsidP="0054385A">
      <w:pPr>
        <w:rPr>
          <w:lang w:val="kk-KZ"/>
        </w:rPr>
      </w:pPr>
      <w:r w:rsidRPr="00834D1A">
        <w:rPr>
          <w:lang w:val="kk-KZ"/>
        </w:rPr>
        <w:t>Жүктемені азайту бойынша шаралар қабылданды. 2020 жылы мұғалімдердің еңбегін, сондай-ақ демалыс уақытын нормалау жүйесі әзірленді.</w:t>
      </w:r>
    </w:p>
    <w:p w:rsidR="00F6347F" w:rsidRPr="00834D1A" w:rsidRDefault="00155740" w:rsidP="0054385A">
      <w:pPr>
        <w:ind w:firstLine="708"/>
        <w:rPr>
          <w:lang w:val="kk-KZ"/>
        </w:rPr>
      </w:pPr>
      <w:r>
        <w:rPr>
          <w:lang w:val="kk-KZ"/>
        </w:rPr>
        <w:t>Салаға талантты педагогтердің</w:t>
      </w:r>
      <w:r w:rsidR="0013191E" w:rsidRPr="00834D1A">
        <w:rPr>
          <w:lang w:val="kk-KZ"/>
        </w:rPr>
        <w:t xml:space="preserve"> келуін ынталандыру үшін қолдау шаралары қабылдануда. </w:t>
      </w:r>
      <w:r w:rsidR="0054385A" w:rsidRPr="00834D1A">
        <w:rPr>
          <w:lang w:val="kk-KZ"/>
        </w:rPr>
        <w:t>«Болашақ» бағдарламасының түлектеріне жоғары және жоғары оқу орнынан кейінгі білім беру ұйымын бітіргеннен кейін бес жыл мерзімнен кешіктірмей біліктілік санатын беру рәсімінен өтпей «педагог-модератор» біліктілік санаты беріледі.</w:t>
      </w:r>
      <w:r w:rsidR="00F6347F" w:rsidRPr="00834D1A">
        <w:rPr>
          <w:lang w:val="kk-KZ"/>
        </w:rPr>
        <w:t xml:space="preserve"> </w:t>
      </w:r>
    </w:p>
    <w:p w:rsidR="0054385A" w:rsidRPr="00834D1A" w:rsidRDefault="0054385A" w:rsidP="0054385A">
      <w:pPr>
        <w:rPr>
          <w:lang w:val="kk-KZ"/>
        </w:rPr>
      </w:pPr>
      <w:r w:rsidRPr="00834D1A">
        <w:rPr>
          <w:lang w:val="kk-KZ"/>
        </w:rPr>
        <w:t xml:space="preserve">Жүктемені азайту бойынша шаралар қабылданды. 2020 жылы мұғалімдердің еңбегін, сондай-ақ демалыс уақытын нормалау жүйесі әзірленді. </w:t>
      </w:r>
    </w:p>
    <w:p w:rsidR="0054385A" w:rsidRPr="00834D1A" w:rsidRDefault="0054385A" w:rsidP="0054385A">
      <w:pPr>
        <w:rPr>
          <w:lang w:val="kk-KZ"/>
        </w:rPr>
      </w:pPr>
      <w:r w:rsidRPr="00834D1A">
        <w:rPr>
          <w:lang w:val="kk-KZ"/>
        </w:rPr>
        <w:t>Дарынды жастарды тарту және педагогикалық бейіндегі білім беру бағдарламаларына үміткерлерді сапалы іріктеуді жүзеге асыру үшін 2021 жылдан бастап талапкерлердің түсуі үшін Ұлттық бірыңғай тестілеудің (бұдан әрі – ҰБТ) шекті балы 50-ден 75 балға дейін ұлғайтылды.  Соңғы жылдары педагогикалық мамандықтарға түскен «Алтын белгі» төсбелгісін алған мектеп түлектерінің саны екі есеге артты.</w:t>
      </w:r>
    </w:p>
    <w:p w:rsidR="00F6347F" w:rsidRPr="00834D1A" w:rsidRDefault="0054385A" w:rsidP="0054385A">
      <w:pPr>
        <w:ind w:firstLine="708"/>
        <w:rPr>
          <w:lang w:val="kk-KZ"/>
        </w:rPr>
      </w:pPr>
      <w:r w:rsidRPr="00834D1A">
        <w:rPr>
          <w:lang w:val="kk-KZ"/>
        </w:rPr>
        <w:t>Жоғары оқу орындарының педагогикалық мамандықтарының түлектері үшін оларды одан әрі жұмысқа орналастыру үшін сертификаттау енгізілді. Сондай-ақ, кәсіптік жұмысын жаңадан бастаған педагогтерді қолдау үшін Тәлімгерлік институтын дамыту тетіктері қарастырылған.</w:t>
      </w:r>
      <w:r w:rsidR="00F6347F" w:rsidRPr="00834D1A">
        <w:rPr>
          <w:lang w:val="kk-KZ"/>
        </w:rPr>
        <w:t xml:space="preserve"> </w:t>
      </w:r>
    </w:p>
    <w:p w:rsidR="0054385A" w:rsidRPr="00834D1A" w:rsidRDefault="0054385A" w:rsidP="0054385A">
      <w:pPr>
        <w:rPr>
          <w:lang w:val="kk-KZ"/>
        </w:rPr>
      </w:pPr>
      <w:r w:rsidRPr="00834D1A">
        <w:rPr>
          <w:lang w:val="kk-KZ"/>
        </w:rPr>
        <w:t>Еліміздің үздік педагогтерін моральдық және материалдық көтермелеу үйлесімі олардың «Үздік педагог» республикалық конкурсына жыл сайын қатысуы болып табылады.</w:t>
      </w:r>
    </w:p>
    <w:p w:rsidR="0054385A" w:rsidRPr="00834D1A" w:rsidRDefault="0054385A" w:rsidP="0054385A">
      <w:pPr>
        <w:rPr>
          <w:lang w:val="kk-KZ"/>
        </w:rPr>
      </w:pPr>
      <w:r w:rsidRPr="00834D1A">
        <w:rPr>
          <w:lang w:val="kk-KZ"/>
        </w:rPr>
        <w:lastRenderedPageBreak/>
        <w:t>Білім беру сапасын қамтамасыз ету жөніндегі аумақтық департаменттер жанынан Педагогикалық этика және педагогтердің құқықтарын қорғау мәселелері бойынша кеңестер құрылды.</w:t>
      </w:r>
    </w:p>
    <w:p w:rsidR="00F6347F" w:rsidRPr="00834D1A" w:rsidRDefault="0054385A" w:rsidP="0054385A">
      <w:pPr>
        <w:ind w:firstLine="708"/>
        <w:rPr>
          <w:lang w:val="kk-KZ"/>
        </w:rPr>
      </w:pPr>
      <w:r w:rsidRPr="00834D1A">
        <w:rPr>
          <w:lang w:val="kk-KZ"/>
        </w:rPr>
        <w:t>Жоғары және жоғары оқу орнынан кейінгі білім беруді қоспағанда, білім берудің барлық деңгейлеріндегі педагогтердің біліктілік деңгейіне, құзыретіне, мазмұнына, сапасына және еңбек жағдайларына қойылатын талаптарды айқындайтын «Педагог» кәсіби стандарты бекітілді. Педагогтерді даярлау жүйесінің міндеттері орта білім берудің жаңартылған мазмұнын енгізу кезеңінде елеулі түзетуден өтті. Осы кезеңде Орта білім беру мазмұны, мектеп пәндерін оқыту әдістемесі, жоғары оқу орындары пәндерінің пәндік мазмұны, АКТ құзыреттілігі мәселелерінде мұғалімдерді даярлаудағы елеулі олқылықтар айқын болды. Педагогтерді қолдаудың мемлекеттік шараларына қарамастан, педагогикалық білім ерекше назар аударуды және біліктілікті арттыру жүйесімен тығыз қарым-қатынасты талап етеді.</w:t>
      </w:r>
      <w:r w:rsidR="00F6347F" w:rsidRPr="00834D1A">
        <w:rPr>
          <w:lang w:val="kk-KZ"/>
        </w:rPr>
        <w:t xml:space="preserve">  </w:t>
      </w:r>
    </w:p>
    <w:p w:rsidR="0054385A" w:rsidRPr="00834D1A" w:rsidRDefault="0054385A" w:rsidP="0054385A">
      <w:pPr>
        <w:rPr>
          <w:lang w:val="kk-KZ"/>
        </w:rPr>
      </w:pPr>
      <w:r w:rsidRPr="00834D1A">
        <w:rPr>
          <w:lang w:val="kk-KZ"/>
        </w:rPr>
        <w:t xml:space="preserve">Алдыңғы онжылдықтардағы кәсіптің төмен мәртебесі, педагогикалық мамандықтарға түсуге қойылатын талаптардың төмендігі салада мамандыққа деген қызығушылығы төмен және кәсіби өсуге мотивациясы төмен педагогтердің </w:t>
      </w:r>
      <w:r w:rsidR="0013191E" w:rsidRPr="00834D1A">
        <w:rPr>
          <w:lang w:val="kk-KZ"/>
        </w:rPr>
        <w:t>белгілі бір</w:t>
      </w:r>
      <w:r w:rsidRPr="00834D1A">
        <w:rPr>
          <w:lang w:val="kk-KZ"/>
        </w:rPr>
        <w:t xml:space="preserve"> үлесінің болуына әкелді. Мәселен, TALIS халықаралық зерттеуіне қатысқан мектеп пен ТжКБ ұйымдары директорларының пікірінше, қазақстандық педагогтер ЭЫДҰ-ның 37 елінен келген өз әріптестерінен сабақтарды ұйымдастыру және өткізу сапасы, өзгерістерге дайындық және білім алушылардың жеке қажеттіліктерін есепке алу сияқты өлшемдер бойынша айтарлықтай төмен. </w:t>
      </w:r>
    </w:p>
    <w:p w:rsidR="0054385A" w:rsidRPr="00834D1A" w:rsidRDefault="0054385A" w:rsidP="0054385A">
      <w:pPr>
        <w:rPr>
          <w:lang w:val="kk-KZ"/>
        </w:rPr>
      </w:pPr>
      <w:r w:rsidRPr="00834D1A">
        <w:rPr>
          <w:lang w:val="kk-KZ"/>
        </w:rPr>
        <w:t xml:space="preserve">Біліктілікті арттыру курстарының маңызды нысаналы тобы білім беру ұйымдарының басшылары болып табылады. Қазақстанда білім беру саласында тағайындалғанға дейін көшбасшыларды даярлау тәжірибесі жоқ. Қазақстан директорларының тек 13% - ы ғана қызметке кіріскенге дейін мектепті басқаруда оқығанын, ал ЭЫДҰ көрсеткіші 31% - ға жеткенін атап өтті. Басқарушы персоналды көшбасшылық және менеджмент дағдыларына даярлау «факт бойынша», яғни басшылық лауазымға тағайындалғаннан кейін жүргізіледі. </w:t>
      </w:r>
    </w:p>
    <w:p w:rsidR="00F6347F" w:rsidRPr="00834D1A" w:rsidRDefault="0054385A" w:rsidP="0054385A">
      <w:pPr>
        <w:ind w:firstLine="708"/>
        <w:rPr>
          <w:lang w:val="kk-KZ"/>
        </w:rPr>
      </w:pPr>
      <w:r w:rsidRPr="00834D1A">
        <w:rPr>
          <w:lang w:val="kk-KZ"/>
        </w:rPr>
        <w:t>Елімізде білім беру ұйымдары басшыларының Республикалық кадрлық резерві жоқ. Еліміздің 1088 мектебінде директордың бос жұмыс орындары бар. Үміткерлердің құлықсыздығы мен әлсіз дайындығына байланысты оларды қызметке іріктеу мен тағайындауда қиындықтар бар.</w:t>
      </w:r>
    </w:p>
    <w:p w:rsidR="0054385A" w:rsidRPr="00834D1A" w:rsidRDefault="0013191E" w:rsidP="0054385A">
      <w:pPr>
        <w:rPr>
          <w:lang w:val="kk-KZ"/>
        </w:rPr>
      </w:pPr>
      <w:r w:rsidRPr="00834D1A">
        <w:rPr>
          <w:lang w:val="kk-KZ"/>
        </w:rPr>
        <w:t>2022 жылдан бастап алғаш рет м</w:t>
      </w:r>
      <w:r w:rsidR="0054385A" w:rsidRPr="00834D1A">
        <w:rPr>
          <w:lang w:val="kk-KZ"/>
        </w:rPr>
        <w:t xml:space="preserve">емлекеттік білім беру ұйымдарының бірінші басшылары мен педагогтерін қызметке тағайындау, қызметтен босату қағидаларына сәйкес бірінші басшыларды және педагогтерді жұмысқа орналастыру конкурстық негізде жүзеге асырылады. </w:t>
      </w:r>
    </w:p>
    <w:p w:rsidR="0054385A" w:rsidRPr="00834D1A" w:rsidRDefault="0054385A" w:rsidP="0054385A">
      <w:pPr>
        <w:rPr>
          <w:lang w:val="kk-KZ"/>
        </w:rPr>
      </w:pPr>
      <w:r w:rsidRPr="00834D1A">
        <w:rPr>
          <w:lang w:val="kk-KZ"/>
        </w:rPr>
        <w:t xml:space="preserve">Менеджменттің тиімділігін арттыру мақсатында бірінші басшыларды ротациялау институты енгізілді. 2021 жылы ротация жүргізу тәртібін айқындайтын ережелер бекітілді. «Білім туралы» ҚР Заңының 44-бабының 5-1-тармағымен ротация бір белгіленген тармақ шегінде игеріледі. Ротация Бірінші басшылардың кәсіби әлеуеті мен басқару тәжірибесін тиімді пайдалануды </w:t>
      </w:r>
      <w:r w:rsidRPr="00834D1A">
        <w:rPr>
          <w:lang w:val="kk-KZ"/>
        </w:rPr>
        <w:lastRenderedPageBreak/>
        <w:t xml:space="preserve">қамтамасыз етуге, олардың басқару құзыреттерін кәсіби дамытуға және жетілдіруге, кәсіби дамымай қалудың алдын-алуға және сыбайлас жемқорлық құқық бұзушылықтардың алдын алуға мүмкіндік береді. </w:t>
      </w:r>
    </w:p>
    <w:p w:rsidR="00F6347F" w:rsidRPr="00834D1A" w:rsidRDefault="0054385A" w:rsidP="0054385A">
      <w:pPr>
        <w:ind w:firstLine="708"/>
        <w:rPr>
          <w:lang w:val="kk-KZ"/>
        </w:rPr>
      </w:pPr>
      <w:r w:rsidRPr="00834D1A">
        <w:rPr>
          <w:lang w:val="kk-KZ"/>
        </w:rPr>
        <w:t>МДТО жүйесінде арнайы кәсіптік даярлығы жоқ («Мектепке дейінгі тәрбие және оқыту» мамандығы бойынша жоғары және техникалық және кәсіптік білімі бар) педагогтердің үлесі 23,2% – ды құрайды, біліктілік санаты жоқ - 54,8%, бұл МДТО жүйесінің кадрлық әлеуетін арттыру мәселесінің өзектілігін көрсетеді. Сонымен қатар, тәрбиешілердің шамадан тыс жүктелуі (топтағы 25 балаға 1 тәрбиеші) және төмен жалақы мәселесі бар.</w:t>
      </w:r>
      <w:r w:rsidR="00F6347F" w:rsidRPr="00834D1A">
        <w:rPr>
          <w:lang w:val="kk-KZ"/>
        </w:rPr>
        <w:t xml:space="preserve"> </w:t>
      </w:r>
    </w:p>
    <w:p w:rsidR="0054385A" w:rsidRPr="00834D1A" w:rsidRDefault="0054385A" w:rsidP="0054385A">
      <w:pPr>
        <w:rPr>
          <w:lang w:val="kk-KZ"/>
        </w:rPr>
      </w:pPr>
      <w:r w:rsidRPr="00834D1A">
        <w:rPr>
          <w:lang w:val="kk-KZ"/>
        </w:rPr>
        <w:t xml:space="preserve">МДТО педагогтерінің тапшылығы 15 мыңды құрайды. «Мектепке дейінгі тәрбие және оқыту» мамандығы бойынша кадрлар даярлау 32 жоғары оқу орнында және 134 техникалық және кәсіптік білім беру оқу орындарында жүзеге асырылады. 2022 жылы мектепке дейінгі тәрбие мен оқытудың 8 831 маманы бітіріп шықты. </w:t>
      </w:r>
    </w:p>
    <w:p w:rsidR="00F6347F" w:rsidRPr="00834D1A" w:rsidRDefault="0054385A" w:rsidP="0054385A">
      <w:pPr>
        <w:ind w:firstLine="708"/>
        <w:rPr>
          <w:lang w:val="kk-KZ"/>
        </w:rPr>
      </w:pPr>
      <w:r w:rsidRPr="00834D1A">
        <w:rPr>
          <w:lang w:val="kk-KZ"/>
        </w:rPr>
        <w:t>2020 жылдан бастап мектепке дейінгі, орта, техникалық және кәсіптік білім беру педагогтерінің еңбекақысы екі есеге артты.</w:t>
      </w:r>
      <w:r w:rsidR="00F6347F" w:rsidRPr="00834D1A">
        <w:rPr>
          <w:lang w:val="kk-KZ"/>
        </w:rPr>
        <w:t xml:space="preserve"> </w:t>
      </w:r>
    </w:p>
    <w:p w:rsidR="0054385A" w:rsidRPr="00834D1A" w:rsidRDefault="0054385A" w:rsidP="0054385A">
      <w:pPr>
        <w:rPr>
          <w:lang w:val="kk-KZ"/>
        </w:rPr>
      </w:pPr>
      <w:r w:rsidRPr="00834D1A">
        <w:rPr>
          <w:lang w:val="kk-KZ"/>
        </w:rPr>
        <w:t>Тәлімгерлік, магистр дәрежесі үшін, сондай-ақ спорт секцияларын жүргізгені үшін жаңа қосымша ақылар енгізілді, орта білім беру ұйымдарында сынып жетекшілігі мен дәптерлерді тексергені үшін қосымша ақылар едәуір ұлғайтылды.</w:t>
      </w:r>
    </w:p>
    <w:p w:rsidR="0054385A" w:rsidRPr="00834D1A" w:rsidRDefault="0054385A" w:rsidP="0054385A">
      <w:pPr>
        <w:rPr>
          <w:lang w:val="kk-KZ"/>
        </w:rPr>
      </w:pPr>
      <w:r w:rsidRPr="00834D1A">
        <w:rPr>
          <w:lang w:val="kk-KZ"/>
        </w:rPr>
        <w:t>2021 жылдан бастап мектеп педагогтерін 18 сағаттық жүктемеден 16 сағаттық жүктемеге көшіру жүзеге асырылды.</w:t>
      </w:r>
    </w:p>
    <w:p w:rsidR="00F6347F" w:rsidRPr="00834D1A" w:rsidRDefault="0054385A" w:rsidP="0054385A">
      <w:pPr>
        <w:ind w:firstLine="708"/>
        <w:rPr>
          <w:lang w:val="kk-KZ"/>
        </w:rPr>
      </w:pPr>
      <w:r w:rsidRPr="00834D1A">
        <w:rPr>
          <w:lang w:val="kk-KZ"/>
        </w:rPr>
        <w:t>Педагогтік кәсібін жаңадан бастаған педагогтер мен жас педагогтерге жағдай жасау ерекше рөл атқарады</w:t>
      </w:r>
    </w:p>
    <w:p w:rsidR="0054385A" w:rsidRPr="00834D1A" w:rsidRDefault="0054385A" w:rsidP="0054385A">
      <w:pPr>
        <w:rPr>
          <w:lang w:val="kk-KZ"/>
        </w:rPr>
      </w:pPr>
      <w:r w:rsidRPr="00834D1A">
        <w:rPr>
          <w:lang w:val="kk-KZ"/>
        </w:rPr>
        <w:t>2020 жылы педагогтер қатары 9 220 жас маманмен толықтырылды, 2021 жылы – 11 846 адам, 2022 жылы – 5 735 адам.</w:t>
      </w:r>
    </w:p>
    <w:p w:rsidR="00F6347F" w:rsidRPr="00834D1A" w:rsidRDefault="0054385A" w:rsidP="0054385A">
      <w:pPr>
        <w:ind w:firstLine="708"/>
        <w:rPr>
          <w:lang w:val="kk-KZ"/>
        </w:rPr>
      </w:pPr>
      <w:r w:rsidRPr="00834D1A">
        <w:rPr>
          <w:lang w:val="kk-KZ"/>
        </w:rPr>
        <w:t>2021 жылы педагогтерге қажеттілік 3 550 адамды құрады, оның ішінде қалалық жерлерде – 1 703, ауылдық жерлерде – 1 847. Педагогикалық кадрларға ең үлкен қажеттілікті Қостанай облысы көрсетеді (460). Сондай-ақ, жиі қоныстанған өңірлер: Алматы (339), Қарағанды (386), Түркістан (255) облыстары педагогтерге жоғары қажеттілікті сезінуде. Атырау облысында да кадр тапшылығы бар (384).</w:t>
      </w:r>
      <w:r w:rsidR="00F6347F" w:rsidRPr="00834D1A">
        <w:rPr>
          <w:lang w:val="kk-KZ"/>
        </w:rPr>
        <w:t xml:space="preserve"> </w:t>
      </w:r>
    </w:p>
    <w:p w:rsidR="00F6347F" w:rsidRPr="00834D1A" w:rsidRDefault="0054385A" w:rsidP="00F6347F">
      <w:pPr>
        <w:ind w:firstLine="708"/>
        <w:rPr>
          <w:lang w:val="kk-KZ"/>
        </w:rPr>
      </w:pPr>
      <w:r w:rsidRPr="00834D1A">
        <w:rPr>
          <w:lang w:val="kk-KZ"/>
        </w:rPr>
        <w:t>Педагогтер тапшылығы бар өңірлер үшін тиісті қолдау шараларының пакетімен үздік педагогтерді тарту мақсатында Қазақстан Республикасы Үкіметінің 2022 жылғы 13 маусымдағы № 390 қаулысымен бекітілген Арнайы бағдарлама (бұдан әрі – Арнайы бағдарлама) қабылданды.</w:t>
      </w:r>
    </w:p>
    <w:p w:rsidR="00F6347F" w:rsidRPr="00834D1A" w:rsidRDefault="0054385A" w:rsidP="00F6347F">
      <w:pPr>
        <w:ind w:firstLine="708"/>
        <w:rPr>
          <w:lang w:val="kk-KZ"/>
        </w:rPr>
      </w:pPr>
      <w:r w:rsidRPr="00834D1A">
        <w:rPr>
          <w:lang w:val="kk-KZ"/>
        </w:rPr>
        <w:t xml:space="preserve">Қазақстанның білім беру жүйесін дамыту үдерістері педагогтердің үздіксіз кәсіби даму бағытын басымдыққа айналдырады, ол педагогтердің өздеріне қойылатын қиындықтар мен қажеттіліктер бойынша курстық даярлыққа енгізілуі тиіс – «Негізгі принциптер мен тәсілдер» бөліміне. Сонымен қатар, талап етілетін кәсіби даму оның тиімділігін үнемі бақылап отыруды талап етеді. Мұндай интеграция педагогтердің үздіксіз кәсіби дамуы мақсатында, бірақ білім </w:t>
      </w:r>
      <w:r w:rsidRPr="00834D1A">
        <w:rPr>
          <w:lang w:val="kk-KZ"/>
        </w:rPr>
        <w:lastRenderedPageBreak/>
        <w:t>беру сапасын арттырудың күтілетін нәтижесімен ғылыми-әдістемелік жұмысты орындауға мүмкіндік береді.</w:t>
      </w:r>
      <w:r w:rsidR="00F6347F" w:rsidRPr="00834D1A">
        <w:rPr>
          <w:lang w:val="kk-KZ"/>
        </w:rPr>
        <w:t xml:space="preserve"> </w:t>
      </w:r>
    </w:p>
    <w:p w:rsidR="00F6347F" w:rsidRPr="00834D1A" w:rsidRDefault="007D5F6F" w:rsidP="00F6347F">
      <w:pPr>
        <w:pBdr>
          <w:bottom w:val="single" w:sz="4" w:space="23" w:color="FFFFFF"/>
        </w:pBdr>
        <w:tabs>
          <w:tab w:val="left" w:pos="993"/>
        </w:tabs>
        <w:contextualSpacing/>
        <w:rPr>
          <w:lang w:val="kk-KZ"/>
        </w:rPr>
      </w:pPr>
      <w:r w:rsidRPr="00834D1A">
        <w:rPr>
          <w:lang w:val="kk-KZ"/>
        </w:rPr>
        <w:t>Білім мен мәдениет саласындағы мектептен тыс ұйымдарда барлығы 24 397 педагог, оның ішінде қалалық жерлерде - 15 343, ауылдық жерлерде - 9 054, педаго</w:t>
      </w:r>
      <w:r w:rsidR="00484F0E" w:rsidRPr="00834D1A">
        <w:rPr>
          <w:lang w:val="kk-KZ"/>
        </w:rPr>
        <w:t>ж.</w:t>
      </w:r>
      <w:r w:rsidR="00F6347F" w:rsidRPr="00834D1A">
        <w:rPr>
          <w:lang w:val="kk-KZ"/>
        </w:rPr>
        <w:t xml:space="preserve"> </w:t>
      </w:r>
    </w:p>
    <w:p w:rsidR="007D5F6F" w:rsidRPr="00834D1A" w:rsidRDefault="007D5F6F" w:rsidP="007D5F6F">
      <w:pPr>
        <w:pBdr>
          <w:bottom w:val="single" w:sz="4" w:space="23" w:color="FFFFFF"/>
        </w:pBdr>
        <w:tabs>
          <w:tab w:val="left" w:pos="993"/>
        </w:tabs>
        <w:contextualSpacing/>
        <w:rPr>
          <w:lang w:val="kk-KZ"/>
        </w:rPr>
      </w:pPr>
      <w:r w:rsidRPr="00834D1A">
        <w:rPr>
          <w:lang w:val="kk-KZ"/>
        </w:rPr>
        <w:t>Қосымша білім беру басшылары мен педагогтеріне арналған 6 500 педагогтің қатысуымен 102 біліктілікті арттыру курсы ұйымдастырылды.</w:t>
      </w:r>
    </w:p>
    <w:p w:rsidR="007D5F6F" w:rsidRPr="00834D1A" w:rsidRDefault="007D5F6F" w:rsidP="007D5F6F">
      <w:pPr>
        <w:pBdr>
          <w:bottom w:val="single" w:sz="4" w:space="23" w:color="FFFFFF"/>
        </w:pBdr>
        <w:tabs>
          <w:tab w:val="left" w:pos="993"/>
        </w:tabs>
        <w:contextualSpacing/>
        <w:rPr>
          <w:lang w:val="kk-KZ"/>
        </w:rPr>
      </w:pPr>
      <w:r w:rsidRPr="00834D1A">
        <w:rPr>
          <w:lang w:val="kk-KZ"/>
        </w:rPr>
        <w:t>2023 жылдан бастап жыл сайын 3500 қосымша білім беру педагогінің біліктілігін арттыру жоспарлануда.</w:t>
      </w:r>
    </w:p>
    <w:p w:rsidR="00D22FE5" w:rsidRPr="00834D1A" w:rsidRDefault="007D5F6F" w:rsidP="007D5F6F">
      <w:pPr>
        <w:pBdr>
          <w:bottom w:val="single" w:sz="4" w:space="23" w:color="FFFFFF"/>
        </w:pBdr>
        <w:tabs>
          <w:tab w:val="left" w:pos="993"/>
        </w:tabs>
        <w:contextualSpacing/>
        <w:rPr>
          <w:lang w:val="kk-KZ"/>
        </w:rPr>
      </w:pPr>
      <w:r w:rsidRPr="00834D1A">
        <w:rPr>
          <w:lang w:val="kk-KZ"/>
        </w:rPr>
        <w:t>ТжКБ жүйеде педагогтердің жалпы санынан 37,6% - арнайы пәндердің педагогтері, 22% - жалпы білім беретін пәндер, 12,4% - өндірістік оқыту шеберлері құрайды. Колледждерде педагогтердің жалпы санының 8,5% - 25 жасқа дейінгі жас педагогтер құрайды. Арнайы пәндер бойынша педагогтерге және өндірістік оқыту шеберлеріне жұмысқа орналасу сәтінде кемінде соңғы бес жыл жұмыс өтілі болған кезде лауазымдық жалақысының 30%-ы қосымша ақы төленетін «педагог-модератор» біліктілік санаты; жұмысқа орналасу сәтінде соңғы он жылдан астам жұмыс өтілі болса, лауазымдық жалақысының 35%-ы қосымша ақы төленетін «педагог-сарапшы» біліктілік санаты беріледі</w:t>
      </w:r>
      <w:r w:rsidR="00F6347F" w:rsidRPr="00834D1A">
        <w:rPr>
          <w:lang w:val="kk-KZ"/>
        </w:rPr>
        <w:t xml:space="preserve">. </w:t>
      </w:r>
    </w:p>
    <w:p w:rsidR="007D5F6F" w:rsidRPr="00834D1A" w:rsidRDefault="007D5F6F" w:rsidP="007D5F6F">
      <w:pPr>
        <w:pBdr>
          <w:bottom w:val="single" w:sz="4" w:space="23" w:color="FFFFFF"/>
        </w:pBdr>
        <w:tabs>
          <w:tab w:val="left" w:pos="993"/>
        </w:tabs>
        <w:contextualSpacing/>
        <w:rPr>
          <w:lang w:val="kk-KZ"/>
        </w:rPr>
      </w:pPr>
      <w:r w:rsidRPr="00834D1A">
        <w:rPr>
          <w:lang w:val="kk-KZ"/>
        </w:rPr>
        <w:t>Өндірістік оқыту шеберлері мен колледждердің арнайы пәндер оқытушылары аттестаттаудан өту кезінде ұлттық біліктілік тестілеу рәсімінен өтуден босатылады.</w:t>
      </w:r>
    </w:p>
    <w:p w:rsidR="007D5F6F" w:rsidRPr="00834D1A" w:rsidRDefault="007D5F6F" w:rsidP="007D5F6F">
      <w:pPr>
        <w:pBdr>
          <w:bottom w:val="single" w:sz="4" w:space="23" w:color="FFFFFF"/>
        </w:pBdr>
        <w:tabs>
          <w:tab w:val="left" w:pos="993"/>
        </w:tabs>
        <w:contextualSpacing/>
        <w:rPr>
          <w:lang w:val="kk-KZ"/>
        </w:rPr>
      </w:pPr>
      <w:r w:rsidRPr="00834D1A">
        <w:rPr>
          <w:lang w:val="kk-KZ"/>
        </w:rPr>
        <w:t>Арнайы пәндер оқытушылары және өндірістік оқыту шеберлері лауазымдарына алғаш рет қабылданған, өндірісте кемінде 2 жыл жұмыс өтілі болса, «Педагог» біліктілік санаты біліктілік санатын беру рәсімінен өтпей беріледі.</w:t>
      </w:r>
    </w:p>
    <w:p w:rsidR="00E84D87" w:rsidRPr="00834D1A" w:rsidRDefault="007D5F6F" w:rsidP="007D5F6F">
      <w:pPr>
        <w:pBdr>
          <w:bottom w:val="single" w:sz="4" w:space="23" w:color="FFFFFF"/>
        </w:pBdr>
        <w:tabs>
          <w:tab w:val="left" w:pos="993"/>
        </w:tabs>
        <w:contextualSpacing/>
        <w:rPr>
          <w:lang w:val="kk-KZ"/>
        </w:rPr>
      </w:pPr>
      <w:r w:rsidRPr="00834D1A">
        <w:rPr>
          <w:lang w:val="kk-KZ"/>
        </w:rPr>
        <w:t>ТжКБ жүйесінде тәлімгерге білім алушының өндірістік оқуын және кәсіптік практикасын ұйымдастыру бойынша көрсетілген қызметтер үшін ақы төленеді.</w:t>
      </w:r>
      <w:r w:rsidR="00F6347F" w:rsidRPr="00834D1A">
        <w:rPr>
          <w:lang w:val="kk-KZ"/>
        </w:rPr>
        <w:t xml:space="preserve"> </w:t>
      </w:r>
    </w:p>
    <w:p w:rsidR="007D5F6F" w:rsidRPr="00834D1A" w:rsidRDefault="007D5F6F" w:rsidP="007D5F6F">
      <w:pPr>
        <w:pBdr>
          <w:bottom w:val="single" w:sz="4" w:space="23" w:color="FFFFFF"/>
        </w:pBdr>
        <w:tabs>
          <w:tab w:val="left" w:pos="993"/>
        </w:tabs>
        <w:contextualSpacing/>
        <w:rPr>
          <w:lang w:val="kk-KZ"/>
        </w:rPr>
      </w:pPr>
      <w:r w:rsidRPr="00834D1A">
        <w:rPr>
          <w:lang w:val="kk-KZ"/>
        </w:rPr>
        <w:t xml:space="preserve">Соңғы 3 жылда колледж оқытушыларының 40% - ы біліктілікті арттыру курстарынан өтті. Білім беру мазмұнын жаңарту аясында жалпы білім </w:t>
      </w:r>
      <w:r w:rsidR="00155740">
        <w:rPr>
          <w:lang w:val="kk-KZ"/>
        </w:rPr>
        <w:t>беретін пәндердің 5 200 педагогі</w:t>
      </w:r>
      <w:r w:rsidRPr="00834D1A">
        <w:rPr>
          <w:lang w:val="kk-KZ"/>
        </w:rPr>
        <w:t xml:space="preserve"> оқытылды</w:t>
      </w:r>
      <w:r w:rsidR="00F6347F" w:rsidRPr="00834D1A">
        <w:rPr>
          <w:lang w:val="kk-KZ"/>
        </w:rPr>
        <w:t xml:space="preserve">. </w:t>
      </w:r>
    </w:p>
    <w:p w:rsidR="007D5F6F" w:rsidRPr="00834D1A" w:rsidRDefault="00B52432" w:rsidP="007D5F6F">
      <w:pPr>
        <w:pBdr>
          <w:bottom w:val="single" w:sz="4" w:space="23" w:color="FFFFFF"/>
        </w:pBdr>
        <w:tabs>
          <w:tab w:val="left" w:pos="993"/>
        </w:tabs>
        <w:contextualSpacing/>
        <w:rPr>
          <w:lang w:val="kk-KZ"/>
        </w:rPr>
      </w:pPr>
      <w:r w:rsidRPr="00834D1A">
        <w:rPr>
          <w:b/>
          <w:lang w:val="kk-KZ"/>
        </w:rPr>
        <w:t>Сонымен қатар, педагогтердің мәртебесін арттыруда келесі бағыттардағы:</w:t>
      </w:r>
    </w:p>
    <w:p w:rsidR="000B4E5D" w:rsidRPr="00834D1A" w:rsidRDefault="00B52432" w:rsidP="000B4E5D">
      <w:pPr>
        <w:pBdr>
          <w:bottom w:val="single" w:sz="4" w:space="23" w:color="FFFFFF"/>
        </w:pBdr>
        <w:tabs>
          <w:tab w:val="left" w:pos="993"/>
        </w:tabs>
        <w:contextualSpacing/>
        <w:rPr>
          <w:lang w:val="kk-KZ"/>
        </w:rPr>
      </w:pPr>
      <w:r w:rsidRPr="00834D1A">
        <w:rPr>
          <w:lang w:val="kk-KZ"/>
        </w:rPr>
        <w:t>педагогтердің кәсіби құзыреттілігі мен кәсіби даму деңгейін арттыру;</w:t>
      </w:r>
    </w:p>
    <w:p w:rsidR="007D5F6F" w:rsidRPr="00834D1A" w:rsidRDefault="00B52432" w:rsidP="000B4E5D">
      <w:pPr>
        <w:pBdr>
          <w:bottom w:val="single" w:sz="4" w:space="23" w:color="FFFFFF"/>
        </w:pBdr>
        <w:tabs>
          <w:tab w:val="left" w:pos="993"/>
        </w:tabs>
        <w:contextualSpacing/>
        <w:rPr>
          <w:lang w:val="kk-KZ"/>
        </w:rPr>
      </w:pPr>
      <w:r w:rsidRPr="00834D1A">
        <w:rPr>
          <w:lang w:val="kk-KZ"/>
        </w:rPr>
        <w:t>IТ-құзыреттілікті, эмоционалды интеллектті дамыту, сабақтарды зерттеу, іс-әрекеттегі зерттеу, сыни ойлау, тайм-менеджмент, ОP балаларымен жұмыс бойынша педагогтердің біліктілігін арттыру;</w:t>
      </w:r>
    </w:p>
    <w:p w:rsidR="007D5F6F" w:rsidRPr="00834D1A" w:rsidRDefault="00B52432" w:rsidP="007D5F6F">
      <w:pPr>
        <w:pBdr>
          <w:bottom w:val="single" w:sz="4" w:space="23" w:color="FFFFFF"/>
        </w:pBdr>
        <w:tabs>
          <w:tab w:val="left" w:pos="993"/>
        </w:tabs>
        <w:contextualSpacing/>
        <w:rPr>
          <w:lang w:val="kk-KZ"/>
        </w:rPr>
      </w:pPr>
      <w:r w:rsidRPr="00834D1A">
        <w:rPr>
          <w:lang w:val="kk-KZ"/>
        </w:rPr>
        <w:t>псих</w:t>
      </w:r>
      <w:r w:rsidR="00155740">
        <w:rPr>
          <w:lang w:val="kk-KZ"/>
        </w:rPr>
        <w:t>ологтардың, әлеуметтік педагогте</w:t>
      </w:r>
      <w:r w:rsidRPr="00834D1A">
        <w:rPr>
          <w:lang w:val="kk-KZ"/>
        </w:rPr>
        <w:t>рд</w:t>
      </w:r>
      <w:r w:rsidR="00155740">
        <w:rPr>
          <w:lang w:val="kk-KZ"/>
        </w:rPr>
        <w:t>і</w:t>
      </w:r>
      <w:r w:rsidRPr="00834D1A">
        <w:rPr>
          <w:lang w:val="kk-KZ"/>
        </w:rPr>
        <w:t>ң штат бірліктерінің нормативтерін қайта қарау, босатылған сынып жетекшілерін енгізу;</w:t>
      </w:r>
    </w:p>
    <w:p w:rsidR="007D5F6F" w:rsidRPr="00834D1A" w:rsidRDefault="00B52432" w:rsidP="007D5F6F">
      <w:pPr>
        <w:pBdr>
          <w:bottom w:val="single" w:sz="4" w:space="23" w:color="FFFFFF"/>
        </w:pBdr>
        <w:tabs>
          <w:tab w:val="left" w:pos="993"/>
        </w:tabs>
        <w:contextualSpacing/>
        <w:rPr>
          <w:lang w:val="kk-KZ"/>
        </w:rPr>
      </w:pPr>
      <w:r w:rsidRPr="00834D1A">
        <w:rPr>
          <w:lang w:val="kk-KZ"/>
        </w:rPr>
        <w:t>білім беру ұйымдарының бірінші басшыларының кадрлық резервін құру;</w:t>
      </w:r>
    </w:p>
    <w:p w:rsidR="00F6347F" w:rsidRPr="00834D1A" w:rsidRDefault="00B52432" w:rsidP="007D5F6F">
      <w:pPr>
        <w:pBdr>
          <w:bottom w:val="single" w:sz="4" w:space="23" w:color="FFFFFF"/>
        </w:pBdr>
        <w:tabs>
          <w:tab w:val="left" w:pos="993"/>
        </w:tabs>
        <w:contextualSpacing/>
        <w:rPr>
          <w:b/>
          <w:lang w:val="kk-KZ"/>
        </w:rPr>
      </w:pPr>
      <w:r w:rsidRPr="00834D1A">
        <w:rPr>
          <w:lang w:val="kk-KZ"/>
        </w:rPr>
        <w:t>жетекші мұғалімдердің мәліметтер базасын құру</w:t>
      </w:r>
      <w:r w:rsidRPr="00834D1A">
        <w:rPr>
          <w:b/>
          <w:lang w:val="kk-KZ"/>
        </w:rPr>
        <w:t xml:space="preserve"> </w:t>
      </w:r>
      <w:r w:rsidRPr="00834D1A">
        <w:rPr>
          <w:lang w:val="kk-KZ"/>
        </w:rPr>
        <w:t>жұмыстарын жақсарту қажет.</w:t>
      </w:r>
    </w:p>
    <w:p w:rsidR="00834D94" w:rsidRPr="00834D1A" w:rsidRDefault="003477D0" w:rsidP="00D170A0">
      <w:pPr>
        <w:pStyle w:val="2"/>
        <w:rPr>
          <w:lang w:val="kk-KZ"/>
        </w:rPr>
      </w:pPr>
      <w:bookmarkStart w:id="27" w:name="_Toc127785781"/>
      <w:bookmarkStart w:id="28" w:name="_Toc85552501"/>
      <w:bookmarkStart w:id="29" w:name="_Toc85552651"/>
      <w:bookmarkStart w:id="30" w:name="_Toc86425417"/>
      <w:r w:rsidRPr="00834D1A">
        <w:rPr>
          <w:lang w:val="kk-KZ"/>
        </w:rPr>
        <w:lastRenderedPageBreak/>
        <w:t>7</w:t>
      </w:r>
      <w:r w:rsidR="004F5AEC" w:rsidRPr="00834D1A">
        <w:rPr>
          <w:lang w:val="kk-KZ"/>
        </w:rPr>
        <w:t>-тарау</w:t>
      </w:r>
      <w:r w:rsidR="00834D94" w:rsidRPr="00834D1A">
        <w:rPr>
          <w:lang w:val="kk-KZ"/>
        </w:rPr>
        <w:t xml:space="preserve">. </w:t>
      </w:r>
      <w:r w:rsidR="004F5AEC" w:rsidRPr="00834D1A">
        <w:rPr>
          <w:lang w:val="kk-KZ"/>
        </w:rPr>
        <w:t>Білім беру сапасын бағалау</w:t>
      </w:r>
      <w:bookmarkEnd w:id="27"/>
      <w:r w:rsidR="00834D94" w:rsidRPr="00834D1A">
        <w:rPr>
          <w:lang w:val="kk-KZ"/>
        </w:rPr>
        <w:t xml:space="preserve"> </w:t>
      </w:r>
      <w:bookmarkEnd w:id="28"/>
      <w:bookmarkEnd w:id="29"/>
      <w:bookmarkEnd w:id="30"/>
    </w:p>
    <w:p w:rsidR="00834D94" w:rsidRPr="00834D1A" w:rsidRDefault="00834D94" w:rsidP="00D170A0">
      <w:pPr>
        <w:rPr>
          <w:lang w:val="kk-KZ"/>
        </w:rPr>
      </w:pPr>
    </w:p>
    <w:p w:rsidR="001A0801" w:rsidRPr="00834D1A" w:rsidRDefault="001A0801" w:rsidP="001A0801">
      <w:pPr>
        <w:pStyle w:val="afb"/>
        <w:ind w:firstLine="720"/>
        <w:jc w:val="both"/>
        <w:rPr>
          <w:b w:val="0"/>
          <w:lang w:val="kk-KZ"/>
        </w:rPr>
      </w:pPr>
      <w:r w:rsidRPr="00834D1A">
        <w:rPr>
          <w:b w:val="0"/>
          <w:lang w:val="kk-KZ"/>
        </w:rPr>
        <w:t>Мектепке дейінгі, орта, техникалық және кәсіптік білім берудің оқу бағдарламаларын іске асыру кезінде оның сапасын бағалау маңызды компонент болып табылады.</w:t>
      </w:r>
    </w:p>
    <w:p w:rsidR="001A0801" w:rsidRPr="00834D1A" w:rsidRDefault="001A0801" w:rsidP="001A0801">
      <w:pPr>
        <w:pStyle w:val="afb"/>
        <w:ind w:firstLine="720"/>
        <w:jc w:val="both"/>
        <w:rPr>
          <w:b w:val="0"/>
          <w:lang w:val="kk-KZ"/>
        </w:rPr>
      </w:pPr>
      <w:r w:rsidRPr="00834D1A">
        <w:rPr>
          <w:b w:val="0"/>
          <w:lang w:val="kk-KZ"/>
        </w:rPr>
        <w:t>Мектепке дейінгі білім беру сапасының басты критерийі ата-аналардың көрсетілетін қызметтердің сапасына қанағаттануы.</w:t>
      </w:r>
    </w:p>
    <w:p w:rsidR="001A0801" w:rsidRPr="00834D1A" w:rsidRDefault="001A0801" w:rsidP="001A0801">
      <w:pPr>
        <w:pStyle w:val="afb"/>
        <w:ind w:firstLine="720"/>
        <w:jc w:val="both"/>
        <w:rPr>
          <w:b w:val="0"/>
          <w:lang w:val="kk-KZ"/>
        </w:rPr>
      </w:pPr>
      <w:r w:rsidRPr="00834D1A">
        <w:rPr>
          <w:b w:val="0"/>
          <w:lang w:val="kk-KZ"/>
        </w:rPr>
        <w:t>ECERS-R халықаралық сапаны бағалау шкаласын пайдалана отырып, Қазақстанда жүргізілген зерттеу нәтижелері мектепке дейінгі ұйымдарда көрсетілетін қызметтер сапасының орташа деңгейде екенін көрсетті.</w:t>
      </w:r>
    </w:p>
    <w:p w:rsidR="001A0801" w:rsidRPr="00834D1A" w:rsidRDefault="001A0801" w:rsidP="001A0801">
      <w:pPr>
        <w:pStyle w:val="afb"/>
        <w:ind w:firstLine="720"/>
        <w:jc w:val="both"/>
        <w:rPr>
          <w:b w:val="0"/>
          <w:lang w:val="kk-KZ"/>
        </w:rPr>
      </w:pPr>
      <w:r w:rsidRPr="00834D1A">
        <w:rPr>
          <w:b w:val="0"/>
          <w:lang w:val="kk-KZ"/>
        </w:rPr>
        <w:t>Бүгінгі күні мемлекеттік бақылау жүйесі бизнесті жүргізу бөлігінде жаңа әкімшілік кедергілерді енгізуді жоюға бағытталған.</w:t>
      </w:r>
    </w:p>
    <w:p w:rsidR="001A0801" w:rsidRPr="00834D1A" w:rsidRDefault="001A0801" w:rsidP="001A0801">
      <w:pPr>
        <w:pStyle w:val="afb"/>
        <w:ind w:firstLine="720"/>
        <w:jc w:val="both"/>
        <w:rPr>
          <w:b w:val="0"/>
          <w:lang w:val="kk-KZ"/>
        </w:rPr>
      </w:pPr>
      <w:r w:rsidRPr="00834D1A">
        <w:rPr>
          <w:b w:val="0"/>
          <w:lang w:val="kk-KZ"/>
        </w:rPr>
        <w:t>Хабарлама беру арқылы балабақшаларды ашу тәртібі енгізілді, алайда тексеру рәсімін жеңілдету, лицензиялауды алып тастау мектепке дейінгі тәрбиелеу және оқыту  қызметтерінің сапасының төмендеуіне әкелуде.</w:t>
      </w:r>
    </w:p>
    <w:p w:rsidR="001A0801" w:rsidRPr="00834D1A" w:rsidRDefault="001A0801" w:rsidP="001A0801">
      <w:pPr>
        <w:pStyle w:val="afb"/>
        <w:ind w:firstLine="709"/>
        <w:jc w:val="both"/>
        <w:rPr>
          <w:b w:val="0"/>
          <w:lang w:val="kk-KZ"/>
        </w:rPr>
      </w:pPr>
      <w:r w:rsidRPr="00834D1A">
        <w:rPr>
          <w:b w:val="0"/>
          <w:lang w:val="kk-KZ"/>
        </w:rPr>
        <w:t>Осыған байланысты, мектепке дейінгі тәрбиелеу және оқытуда  ұсынылатын қызметтер сапасын бағалаудың баламалы нұсқалары, оның ішінде сапаны бағалаудың ұлттық жүйесін жетілдіру арқылы, енгізіледі.</w:t>
      </w:r>
    </w:p>
    <w:p w:rsidR="001A0801" w:rsidRPr="00834D1A" w:rsidRDefault="001A0801" w:rsidP="001A0801">
      <w:pPr>
        <w:rPr>
          <w:lang w:val="kk-KZ"/>
        </w:rPr>
      </w:pPr>
      <w:r w:rsidRPr="00834D1A">
        <w:rPr>
          <w:lang w:val="kk-KZ"/>
        </w:rPr>
        <w:t>Орта білім беру жүйесінде жаңартылған мазмұн аясында білім алушылардың оқу жетістіктерін критериалды бағалау жүйесі енгізілді.</w:t>
      </w:r>
    </w:p>
    <w:p w:rsidR="001A0801" w:rsidRPr="00834D1A" w:rsidRDefault="001A0801" w:rsidP="001A0801">
      <w:pPr>
        <w:rPr>
          <w:lang w:val="kk-KZ"/>
        </w:rPr>
      </w:pPr>
      <w:r w:rsidRPr="00834D1A">
        <w:rPr>
          <w:lang w:val="kk-KZ"/>
        </w:rPr>
        <w:t>2022 жылдан бастап білім беру сапасын бағалаудың ұлттық құралы Білім алушылардың білім жетістіктеріне мониторинг (ББЖМ) енгізілді. ББЖМ білім беру ұйымдарынан тәуелсіз оқыту сапасын жүйелі бақылау болып табылады.</w:t>
      </w:r>
    </w:p>
    <w:p w:rsidR="001A0801" w:rsidRPr="00834D1A" w:rsidRDefault="001A0801" w:rsidP="001A0801">
      <w:pPr>
        <w:rPr>
          <w:lang w:val="kk-KZ"/>
        </w:rPr>
      </w:pPr>
      <w:r w:rsidRPr="00834D1A">
        <w:rPr>
          <w:lang w:val="kk-KZ"/>
        </w:rPr>
        <w:t>2022 жылы ББЖМ 4 және 9 сынып оқушылары арасында оқыту тілінде кешенді тестілеу нысанында үш бағыт бойынша өткізілді: оқу сауаттылығы, оатематикалық сауаттылық, жаратылыстану сауаттылығы.</w:t>
      </w:r>
    </w:p>
    <w:p w:rsidR="001A0801" w:rsidRPr="00834D1A" w:rsidRDefault="001A0801" w:rsidP="001A0801">
      <w:pPr>
        <w:rPr>
          <w:lang w:val="kk-KZ"/>
        </w:rPr>
      </w:pPr>
      <w:r w:rsidRPr="00834D1A">
        <w:rPr>
          <w:lang w:val="kk-KZ"/>
        </w:rPr>
        <w:t>Кездейсоқ іріктеу нәтижесінде іріктелген 1 441 мектептен 105 858 оқушы қатысты. ББЖМ барысында оқушылар, мұғалімдер және білім беру ұйымдарының басшылары арасында сауалнама жүргізілді.</w:t>
      </w:r>
    </w:p>
    <w:p w:rsidR="001A0801" w:rsidRPr="00834D1A" w:rsidRDefault="001A0801" w:rsidP="001A0801">
      <w:pPr>
        <w:rPr>
          <w:lang w:val="kk-KZ"/>
        </w:rPr>
      </w:pPr>
      <w:r w:rsidRPr="00834D1A">
        <w:rPr>
          <w:lang w:val="kk-KZ"/>
        </w:rPr>
        <w:t>Орта білім берудің ББЖМ-ін жүргізуді үйлестіруді Министрліктің уәкілетті өкілдері және Білім саласында сапаны қамтамасыз ету комитетінің аумақтық департаменттері жүзеге асырды.</w:t>
      </w:r>
    </w:p>
    <w:p w:rsidR="001A0801" w:rsidRPr="00834D1A" w:rsidRDefault="001A0801" w:rsidP="001A0801">
      <w:pPr>
        <w:rPr>
          <w:lang w:val="kk-KZ"/>
        </w:rPr>
      </w:pPr>
      <w:r w:rsidRPr="00834D1A">
        <w:rPr>
          <w:lang w:val="kk-KZ"/>
        </w:rPr>
        <w:t>ББЖМ нәтижелері бойынша Ы. Алтынсарин атындағы ұлттық білім академиясы мектептер бөлінісінде кешенді талдау және білім беру сапасын жақсарту бойынша әдістемелік ұсынымдар дайындады.</w:t>
      </w:r>
    </w:p>
    <w:p w:rsidR="001A0801" w:rsidRPr="00834D1A" w:rsidRDefault="001A0801" w:rsidP="001A0801">
      <w:pPr>
        <w:rPr>
          <w:lang w:val="kk-KZ"/>
        </w:rPr>
      </w:pPr>
      <w:r w:rsidRPr="00834D1A">
        <w:rPr>
          <w:lang w:val="kk-KZ"/>
        </w:rPr>
        <w:t>2021 жылы профилактикалық бақылауды мемлекеттік аттестаттау нысанында өткізу туралы норма заңнамалық түрде бекітілді.</w:t>
      </w:r>
    </w:p>
    <w:p w:rsidR="001A0801" w:rsidRPr="00834D1A" w:rsidRDefault="001A0801" w:rsidP="001A0801">
      <w:pPr>
        <w:rPr>
          <w:lang w:val="kk-KZ"/>
        </w:rPr>
      </w:pPr>
      <w:r w:rsidRPr="00834D1A">
        <w:rPr>
          <w:lang w:val="kk-KZ"/>
        </w:rPr>
        <w:t>2022 жылы мемлекеттік аттестаттау 2 363 білім беру ұйымдарында, оның ішінде 130 балабақша, 835 мектеп және 1 398 колледжде өткізілді.</w:t>
      </w:r>
    </w:p>
    <w:p w:rsidR="001A0801" w:rsidRPr="00834D1A" w:rsidRDefault="001A0801" w:rsidP="001A0801">
      <w:pPr>
        <w:rPr>
          <w:lang w:val="kk-KZ"/>
        </w:rPr>
      </w:pPr>
      <w:r w:rsidRPr="00834D1A">
        <w:rPr>
          <w:lang w:val="kk-KZ"/>
        </w:rPr>
        <w:t xml:space="preserve">Нәтижелері бойынша 26 білім беру ұйымы аттестатталмады. Бақылау барысында келесі жүйелік кемшіліктер анықталды: жұмыс оқу жоспарларының МЖМБС талаптарына, педагогтер санаттарының педагог лауазымдарының үлгілік біліктілік сипаттамаларына, нақты деректердің ҰБД көрсеткіштеріне </w:t>
      </w:r>
      <w:r w:rsidRPr="00834D1A">
        <w:rPr>
          <w:lang w:val="kk-KZ"/>
        </w:rPr>
        <w:lastRenderedPageBreak/>
        <w:t>сәйкес келмеуі, ерекше білім беру қажеттіліктері бар балаларға арналған жеке оқу жоспарлары мен бағдарламаларының болмауы, пәндік кабинеттермен және зертханалық жабдықтармен жеткіліксіз жарақтандырылуы және т. б.</w:t>
      </w:r>
    </w:p>
    <w:p w:rsidR="001A0801" w:rsidRPr="00834D1A" w:rsidRDefault="001A0801" w:rsidP="001A0801">
      <w:pPr>
        <w:rPr>
          <w:lang w:val="kk-KZ"/>
        </w:rPr>
      </w:pPr>
      <w:r w:rsidRPr="00834D1A">
        <w:rPr>
          <w:lang w:val="kk-KZ"/>
        </w:rPr>
        <w:t xml:space="preserve">Мемлекеттік аттестаттаудан өтпеген білім беру ұйымдарына анықталған бұзушылықтарды жоюға және білім беру қызметін Қазақстан Республикасының білім саласындағы заңнамалары талаптарына сәйкестентіруге бір жылдан аспайтын уақыт берілді. </w:t>
      </w:r>
    </w:p>
    <w:p w:rsidR="001A0801" w:rsidRPr="00834D1A" w:rsidRDefault="001A0801" w:rsidP="001A0801">
      <w:pPr>
        <w:rPr>
          <w:lang w:val="kk-KZ"/>
        </w:rPr>
      </w:pPr>
      <w:r w:rsidRPr="00834D1A">
        <w:rPr>
          <w:lang w:val="kk-KZ"/>
        </w:rPr>
        <w:t>Оқушылардың білім сапасын жүйелі түрде арттыру мақсатында 2021 жылдан бастап мектептерге арналған PISA (PISA based test, PBTS) зерттеуі жүргізілуде. 2021 жылы ЭЫДҰ іріктеп алған 200 білім беру ұйымдарында валидациялық кезең өтті, ал 2022 жылы еліміздің 1000 ұйымының 33 628 он бес жастағы білім алушылары негізгі зерттеуге қатысты (есеп – 2023 жылғы желтоқсан).</w:t>
      </w:r>
    </w:p>
    <w:p w:rsidR="001A0801" w:rsidRPr="00834D1A" w:rsidRDefault="001A0801" w:rsidP="001A0801">
      <w:pPr>
        <w:rPr>
          <w:lang w:val="kk-KZ"/>
        </w:rPr>
      </w:pPr>
      <w:r w:rsidRPr="00834D1A">
        <w:rPr>
          <w:lang w:val="kk-KZ"/>
        </w:rPr>
        <w:t xml:space="preserve">Мектептерге арналған PISA мақсаты-жеке мектеп деңгейінде сыртқы бағалау жүргізу. Тестілеу қорытындысы бойынша әрбір мектеп ЭЫДҰ-дан елдің және әлемнің басқа мектептерімен салыстырғанда функционалдық сауаттылық деңгейі туралы Жеке талдамалық есеп алады. </w:t>
      </w:r>
    </w:p>
    <w:p w:rsidR="001A0801" w:rsidRPr="00834D1A" w:rsidRDefault="00C92621" w:rsidP="001A0801">
      <w:pPr>
        <w:rPr>
          <w:b/>
          <w:lang w:val="kk-KZ"/>
        </w:rPr>
      </w:pPr>
      <w:r w:rsidRPr="00834D1A">
        <w:rPr>
          <w:b/>
          <w:lang w:val="kk-KZ"/>
        </w:rPr>
        <w:t>Сонымен қатар, білім беру сапасын бағалауда келесі бағыттардағы жұмысты жақсарту қажет:</w:t>
      </w:r>
    </w:p>
    <w:p w:rsidR="00C92621" w:rsidRPr="00834D1A" w:rsidRDefault="00C92621" w:rsidP="00C92621">
      <w:pPr>
        <w:pStyle w:val="21"/>
        <w:rPr>
          <w:szCs w:val="28"/>
          <w:lang w:val="kk-KZ"/>
        </w:rPr>
      </w:pPr>
      <w:r w:rsidRPr="00834D1A">
        <w:rPr>
          <w:szCs w:val="28"/>
          <w:lang w:val="kk-KZ"/>
        </w:rPr>
        <w:t>ЭЫДҰ ұсынымы негізінде бағалау жүйесінің ұлттық нысанын әзірлеу;</w:t>
      </w:r>
    </w:p>
    <w:p w:rsidR="00C92621" w:rsidRPr="00834D1A" w:rsidRDefault="00C92621" w:rsidP="00C92621">
      <w:pPr>
        <w:pStyle w:val="21"/>
        <w:rPr>
          <w:szCs w:val="28"/>
          <w:lang w:val="kk-KZ"/>
        </w:rPr>
      </w:pPr>
      <w:r w:rsidRPr="00834D1A">
        <w:rPr>
          <w:szCs w:val="28"/>
          <w:lang w:val="kk-KZ"/>
        </w:rPr>
        <w:t>халықаралық тәжірибені ескере отырып, функционалдық сауаттылыққа бағдарланған білім беру сапасын бағалауға арналған құралдар жинағын әзірлеу;</w:t>
      </w:r>
    </w:p>
    <w:p w:rsidR="00DE7E70" w:rsidRPr="00834D1A" w:rsidRDefault="00C92621" w:rsidP="00C92621">
      <w:pPr>
        <w:pStyle w:val="21"/>
        <w:rPr>
          <w:szCs w:val="28"/>
          <w:lang w:val="kk-KZ"/>
        </w:rPr>
      </w:pPr>
      <w:r w:rsidRPr="00834D1A">
        <w:rPr>
          <w:szCs w:val="28"/>
          <w:lang w:val="kk-KZ"/>
        </w:rPr>
        <w:t>МДҰ, мектептер мен ТжКБ ұйымдарын мемлекеттік аттестаттау рәсімін одан әрі жетілдіру.</w:t>
      </w:r>
    </w:p>
    <w:p w:rsidR="00DE7E70" w:rsidRPr="00834D1A" w:rsidRDefault="00DE7E70" w:rsidP="00D170A0">
      <w:pPr>
        <w:pStyle w:val="21"/>
        <w:rPr>
          <w:szCs w:val="28"/>
          <w:lang w:val="kk-KZ"/>
        </w:rPr>
      </w:pPr>
    </w:p>
    <w:p w:rsidR="00100465" w:rsidRPr="00834D1A" w:rsidRDefault="00100465" w:rsidP="00D170A0">
      <w:pPr>
        <w:pStyle w:val="1"/>
        <w:rPr>
          <w:lang w:val="kk-KZ"/>
        </w:rPr>
      </w:pPr>
      <w:bookmarkStart w:id="31" w:name="_Toc85552502"/>
      <w:bookmarkStart w:id="32" w:name="_Toc85552652"/>
      <w:bookmarkStart w:id="33" w:name="_Toc86425418"/>
      <w:bookmarkStart w:id="34" w:name="_Toc127785782"/>
      <w:r w:rsidRPr="00834D1A">
        <w:rPr>
          <w:lang w:val="kk-KZ"/>
        </w:rPr>
        <w:t>3</w:t>
      </w:r>
      <w:r w:rsidR="004871E1" w:rsidRPr="00834D1A">
        <w:rPr>
          <w:lang w:val="kk-KZ"/>
        </w:rPr>
        <w:t>-бөлім</w:t>
      </w:r>
      <w:r w:rsidRPr="00834D1A">
        <w:rPr>
          <w:lang w:val="kk-KZ"/>
        </w:rPr>
        <w:t xml:space="preserve">. </w:t>
      </w:r>
      <w:bookmarkEnd w:id="31"/>
      <w:bookmarkEnd w:id="32"/>
      <w:bookmarkEnd w:id="33"/>
      <w:r w:rsidR="004871E1" w:rsidRPr="00834D1A">
        <w:rPr>
          <w:lang w:val="kk-KZ"/>
        </w:rPr>
        <w:t>Халықаралық тәжірибеге шолу</w:t>
      </w:r>
      <w:bookmarkEnd w:id="34"/>
    </w:p>
    <w:p w:rsidR="0026266A" w:rsidRPr="00834D1A" w:rsidRDefault="0026266A" w:rsidP="00D170A0">
      <w:pPr>
        <w:rPr>
          <w:lang w:val="kk-KZ"/>
        </w:rPr>
      </w:pPr>
    </w:p>
    <w:p w:rsidR="004871E1" w:rsidRPr="00834D1A" w:rsidRDefault="004871E1" w:rsidP="004871E1">
      <w:pPr>
        <w:rPr>
          <w:lang w:val="kk-KZ"/>
        </w:rPr>
      </w:pPr>
      <w:r w:rsidRPr="00834D1A">
        <w:rPr>
          <w:lang w:val="kk-KZ"/>
        </w:rPr>
        <w:t>Халықаралық тәжірибені зерделеу және талдау қарқынды дамып келе жатқан әлемдегі жетекші елдердің адами капиталын дамытудағы негізгі факторлар білім алуға теңдік пен қолжетімділікті қамтамасыз ету, сондай-ақ білім алушылардың психикалық денсаулығын сақтау және оларды эмоциялық қолдау мәселелері болып табылатынын көрсетеді.</w:t>
      </w:r>
    </w:p>
    <w:p w:rsidR="00A37A89" w:rsidRPr="00834D1A" w:rsidRDefault="004871E1" w:rsidP="00A37A89">
      <w:pPr>
        <w:rPr>
          <w:lang w:val="kk-KZ"/>
        </w:rPr>
      </w:pPr>
      <w:r w:rsidRPr="00834D1A">
        <w:rPr>
          <w:lang w:val="kk-KZ"/>
        </w:rPr>
        <w:t>Қазақстан алдыңғы қатарлы және көрші мемлекеттердің білім беруді дамытудағы тәжірибесіне қызығушылық танытады. Осылайша, бірқатар мемлекеттердің стратегиялары талданды.</w:t>
      </w:r>
    </w:p>
    <w:p w:rsidR="00AC3156" w:rsidRPr="00834D1A" w:rsidRDefault="004871E1" w:rsidP="00A37A89">
      <w:pPr>
        <w:rPr>
          <w:b/>
          <w:lang w:val="kk-KZ"/>
        </w:rPr>
      </w:pPr>
      <w:r w:rsidRPr="00834D1A">
        <w:rPr>
          <w:b/>
          <w:lang w:val="kk-KZ"/>
        </w:rPr>
        <w:t>Білім алушылардың білімдеріндегі шығындарды қалпына келтіру</w:t>
      </w:r>
    </w:p>
    <w:p w:rsidR="004871E1" w:rsidRPr="00834D1A" w:rsidRDefault="004871E1" w:rsidP="004871E1">
      <w:pPr>
        <w:rPr>
          <w:szCs w:val="24"/>
          <w:lang w:val="kk-KZ"/>
        </w:rPr>
      </w:pPr>
      <w:r w:rsidRPr="00834D1A">
        <w:rPr>
          <w:szCs w:val="24"/>
          <w:lang w:val="kk-KZ"/>
        </w:rPr>
        <w:t>Әлемдік тәжірибе пандемиядан кейін ұлттық білім беру жүйесін қалпына келтіру үшін жауапты шаралар қабылдаудың маңыздылығын көрсетеді. Әлеуметтік жағдайы төмен отбасылардан шыққан балалар ерекше назар аударуды талап етеді. Мектептегі білім беру жүйесіндегі білім шығындарын қалпына келтіру бойынша уақтылы шаралар қолданбау басқа деңгейлерде үлгерімі төмен білім алушылар үлесінің өсуіне немесе NEET жастары санының өсуіне әкеледі.</w:t>
      </w:r>
    </w:p>
    <w:p w:rsidR="004871E1" w:rsidRPr="00834D1A" w:rsidRDefault="004871E1" w:rsidP="004871E1">
      <w:pPr>
        <w:rPr>
          <w:szCs w:val="24"/>
          <w:lang w:val="kk-KZ"/>
        </w:rPr>
      </w:pPr>
      <w:r w:rsidRPr="00834D1A">
        <w:rPr>
          <w:szCs w:val="24"/>
          <w:lang w:val="kk-KZ"/>
        </w:rPr>
        <w:lastRenderedPageBreak/>
        <w:t>Әлемнің 108 елі 2020 жылы мектептердің жабылуына байланысты орта есеппен 47 күндік күндізгі оқудың өткізілмегені туралы хабарлады, бұл оқу жылының бір тоқсанына тең.</w:t>
      </w:r>
      <w:r w:rsidRPr="00834D1A">
        <w:rPr>
          <w:rStyle w:val="aa"/>
          <w:szCs w:val="24"/>
          <w:lang w:val="kk-KZ"/>
        </w:rPr>
        <w:footnoteReference w:id="2"/>
      </w:r>
      <w:r w:rsidRPr="00834D1A">
        <w:rPr>
          <w:szCs w:val="24"/>
          <w:lang w:val="kk-KZ"/>
        </w:rPr>
        <w:t xml:space="preserve"> Осыған байланысты әрбір ел жоғалған білімді толықтыруға (шыңдауға) және білім берудің ағымдағы проблемаларын шешуге ғана емес, сондай-ақ болашақ сын-тегеуріндердің алдын алуға қызмет ететін жүйелі шараларды әзірлеуге күш салуда. Ұлыбританияда оқушыларға оқудағы шығындарының орнын толтыруға көмектесу үшін әзірленген ұлттық репетиторлық бағдарлама іске қосылды. АҚШ-та Теннесси бағдарламасы – репетиторлар корпусы іске қосылды, оның шеңберінде</w:t>
      </w:r>
      <w:r w:rsidRPr="00834D1A">
        <w:rPr>
          <w:lang w:val="kk-KZ"/>
        </w:rPr>
        <w:t xml:space="preserve"> ТжКБ ұйымдарының</w:t>
      </w:r>
      <w:r w:rsidRPr="00834D1A">
        <w:rPr>
          <w:szCs w:val="24"/>
          <w:lang w:val="kk-KZ"/>
        </w:rPr>
        <w:t xml:space="preserve"> студенттері COVID-19-ға байланысты оқу шығындарын азайту үшін оқушылармен бірге сабақ оқиды.</w:t>
      </w:r>
    </w:p>
    <w:p w:rsidR="00A37A89" w:rsidRPr="00834D1A" w:rsidRDefault="004871E1" w:rsidP="00A37A89">
      <w:pPr>
        <w:pStyle w:val="21"/>
        <w:rPr>
          <w:lang w:val="kk-KZ"/>
        </w:rPr>
      </w:pPr>
      <w:r w:rsidRPr="00834D1A">
        <w:rPr>
          <w:lang w:val="kk-KZ"/>
        </w:rPr>
        <w:t>Студенттерді репетитор ретінде тартудың бұл тәжірибесі Қазақстанда да қолданылады. Білімдегі шығындардың орнын толтыру міндеттері аясында мұқтаж білім алушыларға студенттердің көмек көрсетуі жөніндегі шаралар қарастырылады.</w:t>
      </w:r>
      <w:r w:rsidR="00A37A89" w:rsidRPr="00834D1A">
        <w:rPr>
          <w:lang w:val="kk-KZ"/>
        </w:rPr>
        <w:t xml:space="preserve"> </w:t>
      </w:r>
    </w:p>
    <w:p w:rsidR="00AC3156" w:rsidRPr="00834D1A" w:rsidRDefault="004871E1" w:rsidP="00A37A89">
      <w:pPr>
        <w:pStyle w:val="21"/>
        <w:rPr>
          <w:b/>
          <w:lang w:val="kk-KZ"/>
        </w:rPr>
      </w:pPr>
      <w:r w:rsidRPr="00834D1A">
        <w:rPr>
          <w:b/>
          <w:lang w:val="kk-KZ"/>
        </w:rPr>
        <w:t>Қашықтан оқытуды дамыту</w:t>
      </w:r>
    </w:p>
    <w:p w:rsidR="004871E1" w:rsidRPr="00834D1A" w:rsidRDefault="004871E1" w:rsidP="004871E1">
      <w:pPr>
        <w:rPr>
          <w:szCs w:val="24"/>
          <w:lang w:val="kk-KZ"/>
        </w:rPr>
      </w:pPr>
      <w:r w:rsidRPr="00834D1A">
        <w:rPr>
          <w:szCs w:val="24"/>
          <w:lang w:val="kk-KZ"/>
        </w:rPr>
        <w:t xml:space="preserve">Қашықтан оқытуды жүзеге асыру кезінде елдер пандемия басталғанға дейінгі цифрлық және инфрақұрылымдық дайындық деңгейіне байланысты әртүрлі шешімдерді қолдана және бейімдей отырып, жағдайдан әрқалай шықты. Бірнеше ел (Сингапур, Франция, Оңтүстік Корея) пандемиядан бірнеше жыл бұрын жасалған ұлттық LMS шешімдерін қолданды. Қытай бастапқыда елдің бизнес қоғамдастығына арналған DingTalk қосымшасын қашықтан білім беру қажеттіліктеріне бейімдеді. ZOOM, Skype, MS Teams, Google Classroom сияқты оқу үдерісін ұйымдастыру және синхронды онлайн-сабақтарды өткізу бойынша бағдарламалар барлық елдерде, соның ішінде Қазақстанда да қолданылды. Елдер ЦБР-дың ауқымды көлемін жинақтады. Қазақстанды цифрлық білім беру контентін онлайн-сабақтармен барлық сыныптар мен пәндерді қамтып, сандық тұрғыдан сол сияқты сапалы арнада арттыруда. </w:t>
      </w:r>
    </w:p>
    <w:p w:rsidR="004871E1" w:rsidRPr="00834D1A" w:rsidRDefault="004871E1" w:rsidP="004871E1">
      <w:pPr>
        <w:rPr>
          <w:szCs w:val="24"/>
          <w:lang w:val="kk-KZ"/>
        </w:rPr>
      </w:pPr>
      <w:r w:rsidRPr="00834D1A">
        <w:rPr>
          <w:szCs w:val="24"/>
          <w:lang w:val="kk-KZ"/>
        </w:rPr>
        <w:t>Дамыған елдердегі ауыл мектептері мұғалімдер, оқушылар және олардың отбасылары арасындағы өзара іс-қимылды жеңілдету және ресурстарды оңтайлы пайдалану үшін қашықтан оқыту мүмкіндіктерін кеңінен пайдаланады. Мысалы, АҚШ-та көптеген ауылдық округтер оқушыларға мектепте жоқ пәндер, мысалы, екі есе есепке жатқызу, кредиттерді қалпына келтіру, кәсіптік және техникалық білім беру курстары бойынша қашықтан курстарын ұсынады.</w:t>
      </w:r>
    </w:p>
    <w:p w:rsidR="00A37A89" w:rsidRPr="00834D1A" w:rsidRDefault="004871E1" w:rsidP="00A37A89">
      <w:pPr>
        <w:rPr>
          <w:szCs w:val="24"/>
          <w:lang w:val="kk-KZ"/>
        </w:rPr>
      </w:pPr>
      <w:r w:rsidRPr="00834D1A">
        <w:rPr>
          <w:szCs w:val="24"/>
          <w:lang w:val="kk-KZ"/>
        </w:rPr>
        <w:t>Осылайша, Қазақстанда қашықтан оқыту білім беру сапасын бақылауды қамтамасыз ете отырып, оқытудың ықтимал форматының бір бөлігі ретінде одан әрі дамытылады және нормативтік құқықтық қамтамасыз етіледі.</w:t>
      </w:r>
    </w:p>
    <w:p w:rsidR="00AC3156" w:rsidRPr="00834D1A" w:rsidRDefault="004871E1" w:rsidP="00A37A89">
      <w:pPr>
        <w:rPr>
          <w:b/>
          <w:lang w:val="kk-KZ"/>
        </w:rPr>
      </w:pPr>
      <w:r w:rsidRPr="00834D1A">
        <w:rPr>
          <w:b/>
          <w:lang w:val="kk-KZ"/>
        </w:rPr>
        <w:t>Ауыл мектептерін дамыту</w:t>
      </w:r>
    </w:p>
    <w:p w:rsidR="004871E1" w:rsidRPr="00834D1A" w:rsidRDefault="004871E1" w:rsidP="004871E1">
      <w:pPr>
        <w:rPr>
          <w:lang w:val="kk-KZ"/>
        </w:rPr>
      </w:pPr>
      <w:r w:rsidRPr="00834D1A">
        <w:rPr>
          <w:lang w:val="kk-KZ"/>
        </w:rPr>
        <w:t xml:space="preserve">Әлемде ауыл мектептері инфрақұрылымының проблемалары көбінесе ауыл мектептерін басқа мектептермен стратегиялық байланыстыру және мектеп </w:t>
      </w:r>
      <w:r w:rsidRPr="00834D1A">
        <w:rPr>
          <w:lang w:val="kk-KZ"/>
        </w:rPr>
        <w:lastRenderedPageBreak/>
        <w:t>кластерлері шеңберіндегі ынтымақтастық арқылы шешіледі. Кластеринг мүмкіндіктердің кең ауқымына: тәжірибе мен ресурстармен алмасу (оның ішінде мұғалімдер), мұғалімдердің кәсіби қоғамдастықтары және басқаларына байланысты көптеген елдерде даму мен қолдаудың танымал тәсіліне айналды. Мысалы, Испанияда көрші ауыл мектептері көбінесе бірыңғай әкімшілік бірлік ретінде әрекет етеді. Шанхайда (Қытай) педагог кадрлармен, оқыту әдістерімен және мұғалімдерді басқарумен алмасатын қалалық және ауылдық аудандар арасында өңіраралық бағдарлама жұмыс істейді. Ауылдық округтердің білім беру бөлімдері ауыл мектептерінің білім беру стратегиясын қалыптастыру, мектепті басқарудың жаңа жүйесін әзірлеу, ауыл мектептері әкімшілігінің жұмыс сапасын жақсарту үшін сапалы білім беру ресурстарын ұсыну міндетін алатын қалалық мектептермен келісімшарт жасасады.</w:t>
      </w:r>
    </w:p>
    <w:p w:rsidR="00A37A89" w:rsidRPr="00834D1A" w:rsidRDefault="004871E1" w:rsidP="00A37A89">
      <w:pPr>
        <w:rPr>
          <w:lang w:val="kk-KZ"/>
        </w:rPr>
      </w:pPr>
      <w:r w:rsidRPr="00834D1A">
        <w:rPr>
          <w:lang w:val="kk-KZ"/>
        </w:rPr>
        <w:t>Бұл халықаралық тәжірибе «Нәтижелілігі төмен мектептерге мықты мектептердің қамқорлығы» жобасы шеңберінде қала мен ауыл арасындағы орта білім сапасындағы алшақтықты қысқарту үшін Қазақстанда қолданылуы мүмкін.</w:t>
      </w:r>
    </w:p>
    <w:p w:rsidR="00AC3156" w:rsidRPr="00834D1A" w:rsidRDefault="004871E1" w:rsidP="00A37A89">
      <w:pPr>
        <w:rPr>
          <w:b/>
          <w:lang w:val="kk-KZ"/>
        </w:rPr>
      </w:pPr>
      <w:r w:rsidRPr="00834D1A">
        <w:rPr>
          <w:b/>
          <w:lang w:val="kk-KZ"/>
        </w:rPr>
        <w:t>Оқулықтарды әзірлеу процестерін жетілдіру</w:t>
      </w:r>
    </w:p>
    <w:p w:rsidR="004871E1" w:rsidRPr="00834D1A" w:rsidRDefault="004871E1" w:rsidP="004871E1">
      <w:pPr>
        <w:rPr>
          <w:lang w:val="kk-KZ"/>
        </w:rPr>
      </w:pPr>
      <w:r w:rsidRPr="00834D1A">
        <w:rPr>
          <w:lang w:val="kk-KZ"/>
        </w:rPr>
        <w:t>Мектептің оқу әдебиетін мақұлдаудың мемлекеттік жүйесі көптеген елдерде жұмыс істейді. Мемлекеттердің шектеулі санында оқулықтарды мектептерде сараптамасыз, алайда баспаны және олардың өнімдерін сертификаттау рәсімімен пайдалануға болады (Италия, Франция, Финляндия және т.б.). Оқулықты әзірлеу және оны шет елдердің оқу процесіне одан әрі енгізу мерзімінің ұзақтығы 3 жылдан 6 жылға дейінгі аралықта. Мысалы, Жапонияда – 4 жыл, Францияда – 6 жыл, Гонконгта, Сингапурда, Канадада, Литвада және Грецияда – тираждау мен жеткізуді есепке алмағанда, кемінде 2 жыл.</w:t>
      </w:r>
    </w:p>
    <w:p w:rsidR="004871E1" w:rsidRPr="00834D1A" w:rsidRDefault="004871E1" w:rsidP="004871E1">
      <w:pPr>
        <w:rPr>
          <w:lang w:val="kk-KZ"/>
        </w:rPr>
      </w:pPr>
      <w:r w:rsidRPr="00834D1A">
        <w:rPr>
          <w:lang w:val="kk-KZ"/>
        </w:rPr>
        <w:t xml:space="preserve">Жапонияда, Канадада, Эстонияда және Латвияда оқулықтардың сарапшылары мектеп педагогтері мен жоғары оқу орындарының оқытушылары, Германияда – әлеуметтанушылық зерттеу әдістерін меңгерген пән сарапшылары болады. Еуропалық одақта қабылданған шығындарды өтеу жүйесі оқу материалдарын сараптау үшін жоғары білікті сарапшыларды тартуға мүмкіндік береді, олардың жалақысы жеке баспалар авторларының сыйақысына тепе-тең. </w:t>
      </w:r>
    </w:p>
    <w:p w:rsidR="00A37A89" w:rsidRPr="00834D1A" w:rsidRDefault="004871E1" w:rsidP="00A37A89">
      <w:pPr>
        <w:rPr>
          <w:lang w:val="kk-KZ"/>
        </w:rPr>
      </w:pPr>
      <w:r w:rsidRPr="00834D1A">
        <w:rPr>
          <w:lang w:val="kk-KZ"/>
        </w:rPr>
        <w:t>Осылайша, халықаралық тәжірибе көрсеткендей, оқулықтардың сапасына әсер ететін негізгі факторлардың ішінде оқулық басылымдарын сараптауды перспективалық жоспарлаудың болуын, оқу әдебиеті сарапшыларының жалақысын арттыруды бөліп көрсетуге болады. Елімізде сапалы сарапшыларды тарту және оқулықтарға сараптама жүргізу мәселелері бойынша халықаралық тәжірибеге сәйкес оқулықтардың сапасын арттыру бойынша шаралар қабылдануда және жалғастырылатын болады.</w:t>
      </w:r>
    </w:p>
    <w:p w:rsidR="00AC3156" w:rsidRPr="00834D1A" w:rsidRDefault="004871E1" w:rsidP="00A37A89">
      <w:pPr>
        <w:rPr>
          <w:b/>
          <w:lang w:val="kk-KZ"/>
        </w:rPr>
      </w:pPr>
      <w:r w:rsidRPr="00834D1A">
        <w:rPr>
          <w:b/>
          <w:lang w:val="kk-KZ"/>
        </w:rPr>
        <w:t>Мектептердегі психологиялық қызметтердің жұмысын қайта қарау</w:t>
      </w:r>
    </w:p>
    <w:p w:rsidR="00A37A89" w:rsidRPr="00834D1A" w:rsidRDefault="004871E1" w:rsidP="00A37A89">
      <w:pPr>
        <w:rPr>
          <w:rFonts w:eastAsia="Times New Roman"/>
          <w:lang w:val="kk-KZ"/>
        </w:rPr>
      </w:pPr>
      <w:r w:rsidRPr="00834D1A">
        <w:rPr>
          <w:lang w:val="kk-KZ"/>
        </w:rPr>
        <w:t xml:space="preserve">Мектептегі психологиялық қызметтер бүгінде әлемнің көптеген елдерінде бар. Қазіргі уақытта әлемде шамамен 80 мың мектеп психологы бар (48 елде). Мектептегі психологиялық қызметтің шетелдік тәжірибесі ұйымның екі мүмкін болатын моделінің негізінде құрылады, олардың түбегейлі айырмашылығы </w:t>
      </w:r>
      <w:r w:rsidRPr="00834D1A">
        <w:rPr>
          <w:lang w:val="kk-KZ"/>
        </w:rPr>
        <w:lastRenderedPageBreak/>
        <w:t>мектеп психологының жұмыс істейтін жерінде – мектепте (білім беру ұйымында) немесе мектептен тыс жерде (консультацияларда, психологиялық-педагогикалық және медициналық-әлеуметтік көмек орталықтарында (ППМӘ орталығы), жергілікті өзін-өзі басқару органдарының аудандық немесе қалалық бөлімдеріндегі психологиялық кабинетте және т.б.). Сонымен қатар әлемдік тәжірибе білім беру ұйымында қауіпсіз орта құрудың пәрменді шараларының бірі мектептегі татуласу қызметі болып табылатынын көрсетеді, оның қызметі білім алушылардың өздерінің педагогтер мен психологтардың басшылығымен түрлі жанжалдарды шешуге белсенді қатысуына негізделген.</w:t>
      </w:r>
      <w:r w:rsidR="00AC3156" w:rsidRPr="00834D1A">
        <w:rPr>
          <w:rFonts w:eastAsia="Times New Roman"/>
          <w:lang w:val="kk-KZ"/>
        </w:rPr>
        <w:t xml:space="preserve"> </w:t>
      </w:r>
    </w:p>
    <w:p w:rsidR="00AC3156" w:rsidRPr="00834D1A" w:rsidRDefault="005F2098" w:rsidP="00A37A89">
      <w:pPr>
        <w:rPr>
          <w:rFonts w:eastAsia="Times New Roman"/>
          <w:b/>
          <w:lang w:val="kk-KZ"/>
        </w:rPr>
      </w:pPr>
      <w:r w:rsidRPr="00834D1A">
        <w:rPr>
          <w:b/>
          <w:lang w:val="kk-KZ"/>
        </w:rPr>
        <w:t>Педагогтердің кәсібилігін дамыту</w:t>
      </w:r>
    </w:p>
    <w:p w:rsidR="005F2098" w:rsidRPr="00834D1A" w:rsidRDefault="005F2098" w:rsidP="005F2098">
      <w:pPr>
        <w:rPr>
          <w:szCs w:val="24"/>
          <w:lang w:val="kk-KZ"/>
        </w:rPr>
      </w:pPr>
      <w:r w:rsidRPr="00834D1A">
        <w:rPr>
          <w:szCs w:val="24"/>
          <w:lang w:val="kk-KZ"/>
        </w:rPr>
        <w:t>Сингапурда, Гонконгта, Эстонияда, Финляндияда, Канадада және басқа да дамыған елдерде мұғалім өзінің кәсіби деңгейін тек ресми оқыту аясында ғана емес, сонымен қатар бейресми түрде тренингтерге, вебинарларға,                              мастер-класстарға қатысу, әріптестерімен өзара әрекеттесу, мектептегі ішкі оқыту нысандарына қатысу арқылы арттырады. Жалпы әлемде педагогтің үздіксіз кәсіби дамуын педагогикалық жоғары оқу орындары ғана емес, сондай-ақ біліктілікті арттыру провайдерлері де жүзеге асырады. Бұл процеске мектептер қатысады. Осы факторлардың барлығы кәсіби даму процесінің тұжырымдамалық тәсіліне негізделіп, бірлесіп әрекет етеді: педагогикалық жоғары оқу орындарына іріктеу, педагогикалық даярлық, мамандыққа кіру кезеңдерінде, оқытудың және өзінің кәсіби дамуының бастапқы кезеңінде.</w:t>
      </w:r>
    </w:p>
    <w:p w:rsidR="005F2098" w:rsidRPr="00834D1A" w:rsidRDefault="005F2098" w:rsidP="005F2098">
      <w:pPr>
        <w:rPr>
          <w:szCs w:val="24"/>
          <w:lang w:val="kk-KZ"/>
        </w:rPr>
      </w:pPr>
      <w:r w:rsidRPr="00834D1A">
        <w:rPr>
          <w:szCs w:val="24"/>
          <w:lang w:val="kk-KZ"/>
        </w:rPr>
        <w:t>Халықаралық практикада «Педагог» кәсіптік стандарты педагог кадрларды даярлау және дамыту, педагог еңбегін бағалау және оны сертификаттау жүйесі үшін әдіснамалық негіз болып табылады. Ол білім беру жүйесін реформалауды ескере отырып, үнемі жаңартылып отырады. Кәсіптік стандартты әзірлеуге практикасы бар педагогтер мен сарапшылар қатысады.</w:t>
      </w:r>
    </w:p>
    <w:p w:rsidR="00AC3156" w:rsidRPr="00834D1A" w:rsidRDefault="005F2098" w:rsidP="005F2098">
      <w:pPr>
        <w:rPr>
          <w:lang w:val="kk-KZ"/>
        </w:rPr>
      </w:pPr>
      <w:r w:rsidRPr="00834D1A">
        <w:rPr>
          <w:szCs w:val="24"/>
          <w:lang w:val="kk-KZ"/>
        </w:rPr>
        <w:t>ЭЫДҰ елдерінде мектеп директорларының 30 %-ы педагогикалық көшбасшылыққа оқытылады. Көптеген елдерде, мысалы, АҚШ-та педагогтердің кетуі бұрыннан бері халықаралық проблема ретінде танылған. АҚШ-тың кейбір штаттарында жас педагогтердің 40 %-ы жұмысқа орналасқаннан кейінгі алғашқы екі жылда кәсіптен кетеді. ЭЫДҰ елдерінде әрбір оныншы педагог мектептен кетеді. Аталған проблеманы шешу үшін АҚШ жас педагогтерге тәлімгерлер тарту бойынша бағдарламалар қабылдады, бұл проблеманы шешуге, ал елдің кейбір өңірлерінде осы бағдарламаларды іске асырғаннан кейін жас педагогтерді 100 % сақтауға мүмкіндік берді</w:t>
      </w:r>
      <w:r w:rsidRPr="00834D1A">
        <w:rPr>
          <w:rStyle w:val="aa"/>
          <w:szCs w:val="24"/>
          <w:lang w:val="kk-KZ"/>
        </w:rPr>
        <w:footnoteReference w:id="3"/>
      </w:r>
      <w:r w:rsidRPr="00834D1A">
        <w:rPr>
          <w:szCs w:val="24"/>
          <w:lang w:val="kk-KZ"/>
        </w:rPr>
        <w:t>.</w:t>
      </w:r>
    </w:p>
    <w:p w:rsidR="00A37A89" w:rsidRPr="00834D1A" w:rsidRDefault="005F2098" w:rsidP="00A37A89">
      <w:pPr>
        <w:rPr>
          <w:lang w:val="kk-KZ"/>
        </w:rPr>
      </w:pPr>
      <w:r w:rsidRPr="00834D1A">
        <w:rPr>
          <w:lang w:val="kk-KZ"/>
        </w:rPr>
        <w:t>Бұл халықаралық тәжірибені Қазақстанда Мемлекет басшысының 3 жылда бір рет педагогтердің біліктілігін арттыруды өткізу жөніндегі тапсырмасын, сондай-ақ өмір бойы оқыту тұжырымдамасын іске асыру аясында қолдануға болады. Сонымен қатар елімізде жаңа жағдайларды ескере отырып, өзектендірілетін «Педагог» кәсіптік стандарты қолданылады.</w:t>
      </w:r>
      <w:r w:rsidR="0022588C" w:rsidRPr="00834D1A">
        <w:rPr>
          <w:lang w:val="kk-KZ"/>
        </w:rPr>
        <w:t xml:space="preserve"> </w:t>
      </w:r>
    </w:p>
    <w:p w:rsidR="00AC3156" w:rsidRPr="00834D1A" w:rsidRDefault="005F2098" w:rsidP="00A37A89">
      <w:pPr>
        <w:rPr>
          <w:b/>
          <w:lang w:val="kk-KZ"/>
        </w:rPr>
      </w:pPr>
      <w:r w:rsidRPr="00834D1A">
        <w:rPr>
          <w:b/>
          <w:lang w:val="kk-KZ"/>
        </w:rPr>
        <w:t>Білім беру ұйымдарының басшыларын ротациялау</w:t>
      </w:r>
    </w:p>
    <w:p w:rsidR="005F2098" w:rsidRPr="00834D1A" w:rsidRDefault="005F2098" w:rsidP="005F2098">
      <w:pPr>
        <w:rPr>
          <w:szCs w:val="24"/>
          <w:lang w:val="kk-KZ"/>
        </w:rPr>
      </w:pPr>
      <w:r w:rsidRPr="00834D1A">
        <w:rPr>
          <w:szCs w:val="24"/>
          <w:lang w:val="kk-KZ"/>
        </w:rPr>
        <w:lastRenderedPageBreak/>
        <w:t>Білім беру сапасындағы алшақтықтың тағы бір себебі – мектептердегі басқарушы кадрлардың әлеуетін біркелкі бөлу.</w:t>
      </w:r>
    </w:p>
    <w:p w:rsidR="00AB24CA" w:rsidRPr="00834D1A" w:rsidRDefault="005F2098" w:rsidP="005F2098">
      <w:pPr>
        <w:pStyle w:val="21"/>
        <w:rPr>
          <w:lang w:val="kk-KZ"/>
        </w:rPr>
      </w:pPr>
      <w:r w:rsidRPr="00834D1A">
        <w:rPr>
          <w:lang w:val="kk-KZ"/>
        </w:rPr>
        <w:t>Халықаралық тәжірибе көрсеткендей, директорларды ротациялау жүйесі көптеген елдерде қолданылады. Бұл стратегияның негізгі мақсаттары тиімді менеджментті қалыптастыру және оны мектеп жүйесіне тарату болып табылады. Мысалы, Сингапурда мектеп директорларын ротациялау жүйесі 2011 жылдан бастап енгізілген. Директорлар әр 5-7 жыл сайын ауысады. Кореяда мектеп директоры бір мектепте ең көбі 8 жыл жұмыс істей алады, содан кейін оған басқа мектепке ауысу мүмкіндігі беріледі. Табысты мектептердің директорлары көбіне ауылдық және шағын жинақты мектептерге жіберіледі.</w:t>
      </w:r>
    </w:p>
    <w:p w:rsidR="00A37A89" w:rsidRPr="00834D1A" w:rsidRDefault="005F2098" w:rsidP="00A37A89">
      <w:pPr>
        <w:pStyle w:val="21"/>
      </w:pPr>
      <w:r w:rsidRPr="00834D1A">
        <w:t>Қазақстанда ротация практикасы мүмкін және қолдануға болады. Сонымен бірге, белгілі бір уақыт ішінде мектеп директорлары өздерінің мектепке тигізетін әсерін барынша арттырады деп саналады.</w:t>
      </w:r>
      <w:r w:rsidR="00100465" w:rsidRPr="00834D1A">
        <w:t xml:space="preserve"> </w:t>
      </w:r>
      <w:bookmarkStart w:id="35" w:name="_Hlk127253919"/>
    </w:p>
    <w:p w:rsidR="006B3B1A" w:rsidRPr="00834D1A" w:rsidRDefault="005F2098" w:rsidP="00A37A89">
      <w:pPr>
        <w:pStyle w:val="21"/>
        <w:rPr>
          <w:b/>
        </w:rPr>
      </w:pPr>
      <w:r w:rsidRPr="00834D1A">
        <w:rPr>
          <w:b/>
        </w:rPr>
        <w:t>Қосымша білім беру жүйесін дамытудың әлемдік үрдістері</w:t>
      </w:r>
    </w:p>
    <w:p w:rsidR="006B3B1A" w:rsidRPr="00834D1A" w:rsidRDefault="005F2098" w:rsidP="006B3B1A">
      <w:r w:rsidRPr="00834D1A">
        <w:t>Халықаралық тәжірибе адами капиталға, атап айтқанда, ерте балалық шақтан бастап ересек жасқа дейінгі қосымша білімге салынған инвестициялар экономика мен қоғам үшін айтарлықтай қайтарымға ықпал ететіндігін растайды.</w:t>
      </w:r>
    </w:p>
    <w:p w:rsidR="006B3B1A" w:rsidRPr="00834D1A" w:rsidRDefault="005F2098" w:rsidP="006B3B1A">
      <w:pPr>
        <w:widowControl w:val="0"/>
        <w:pBdr>
          <w:bottom w:val="single" w:sz="4" w:space="30" w:color="FFFFFF"/>
        </w:pBdr>
        <w:tabs>
          <w:tab w:val="num" w:pos="0"/>
        </w:tabs>
      </w:pPr>
      <w:r w:rsidRPr="00834D1A">
        <w:t>Орталық және Шығыс Еуропа елдерінде үкіметтер ресми білім берумен қатар, балалар даму үшін қосымша мүмкіндік алатын бейресми білім беруді ұйымдастыру мемлекеттің міндеті болып табылады деген пікірді ұстанады.</w:t>
      </w:r>
    </w:p>
    <w:p w:rsidR="0085781B" w:rsidRPr="00834D1A" w:rsidRDefault="0085781B" w:rsidP="0085781B">
      <w:pPr>
        <w:widowControl w:val="0"/>
        <w:pBdr>
          <w:bottom w:val="single" w:sz="4" w:space="30" w:color="FFFFFF"/>
        </w:pBdr>
        <w:tabs>
          <w:tab w:val="num" w:pos="0"/>
        </w:tabs>
      </w:pPr>
      <w:r w:rsidRPr="00834D1A">
        <w:t xml:space="preserve">Жас өспірімдер өміріндегі оқудың шамамен 70%-ы формалды емес немесе бейресми білім беру орындарында отбасында, құрдастар тобында, жастар ұйымдарында және бос уақытты өткізу топтарында өтеді. Білім беру уақытының шамамен 30% формальды оқытумен өтеді. Бейресми білім беру балалар мен жастар үшін тартымдырақ.   </w:t>
      </w:r>
    </w:p>
    <w:p w:rsidR="006B3B1A" w:rsidRPr="00834D1A" w:rsidRDefault="0085781B" w:rsidP="0085781B">
      <w:pPr>
        <w:widowControl w:val="0"/>
        <w:pBdr>
          <w:bottom w:val="single" w:sz="4" w:space="30" w:color="FFFFFF"/>
        </w:pBdr>
        <w:tabs>
          <w:tab w:val="num" w:pos="0"/>
        </w:tabs>
      </w:pPr>
      <w:r w:rsidRPr="00834D1A">
        <w:t>Финляндия мен Литвада ҚББ арқылы әртүрлі құзыреттерді алу үрдісі байқалады. Финляндиядағы ҚББ мектептен тыс уақытта, бос уақытта, көбінесе үкіметтік емес ұйымдарда және басқа да әлеуметтік қызметтердің бөлігі ретінде өтетін оқуды білдіреді</w:t>
      </w:r>
      <w:r w:rsidR="006B3B1A" w:rsidRPr="00834D1A">
        <w:t>.</w:t>
      </w:r>
    </w:p>
    <w:p w:rsidR="006B3B1A" w:rsidRPr="00834D1A" w:rsidRDefault="007509DB" w:rsidP="006B3B1A">
      <w:pPr>
        <w:widowControl w:val="0"/>
        <w:pBdr>
          <w:bottom w:val="single" w:sz="4" w:space="30" w:color="FFFFFF"/>
        </w:pBdr>
        <w:tabs>
          <w:tab w:val="num" w:pos="0"/>
        </w:tabs>
      </w:pPr>
      <w:r w:rsidRPr="00834D1A">
        <w:t>Бейресми білім беру Польшаның білім беру ортасында маңызды орын алады. Мектептен тыс ұйымдардан басқа мұнда қауымдастықтар, қорлар мен бейресми білім беру орталықтары, жастар сарайлары, Джордан бақтары, жастар орталықтары жұмыс істейді. Польшадағы бейресми білім беру ұйымдары ұлттық бірегейлікті анықтау міндеттерін шешуге, патриоттық тәрбиеге ерекше назар аударуға арналған. Оның өлкесінің тарихы мен мәдениетін зерттеу маңызды орын алады.</w:t>
      </w:r>
    </w:p>
    <w:p w:rsidR="006B3B1A" w:rsidRPr="00834D1A" w:rsidRDefault="007509DB" w:rsidP="007509DB">
      <w:pPr>
        <w:widowControl w:val="0"/>
        <w:pBdr>
          <w:bottom w:val="single" w:sz="4" w:space="30" w:color="FFFFFF"/>
        </w:pBdr>
        <w:tabs>
          <w:tab w:val="num" w:pos="0"/>
        </w:tabs>
      </w:pPr>
      <w:r w:rsidRPr="00834D1A">
        <w:t xml:space="preserve">Жапонияда бейресми білім берудің кең желісі бар: балалар мәдени-ағарту орталықтары, спорт клубтары. Дене шынықтыру, көркем шығармашылық және ұлттық өнер түрлері бойынша мектеп бағдарламасына кірмейтін (бірақ таңдау бойынша) қосымша сабақтарға әр оқушының міндетті түрде қатысуының тегін тәжірибесі бар.  Сонымен қатар, әр тұрғын ауданда оқушылармен қосымша жұмыс ұйымдастырылады: хор сабақтары, музыкалық аспаптарда ойнау, бал </w:t>
      </w:r>
      <w:r w:rsidRPr="00834D1A">
        <w:lastRenderedPageBreak/>
        <w:t xml:space="preserve">билері, үй шаруашылығын жүргізу және т. б. </w:t>
      </w:r>
    </w:p>
    <w:p w:rsidR="006B3B1A" w:rsidRPr="00834D1A" w:rsidRDefault="007509DB" w:rsidP="007509DB">
      <w:pPr>
        <w:widowControl w:val="0"/>
        <w:pBdr>
          <w:bottom w:val="single" w:sz="4" w:space="30" w:color="FFFFFF"/>
        </w:pBdr>
        <w:tabs>
          <w:tab w:val="num" w:pos="0"/>
        </w:tabs>
      </w:pPr>
      <w:r w:rsidRPr="00834D1A">
        <w:t>Корея Республикасында дарынды балалармен жұмыс аймақтық мұғалімдерді даярлау орталықтары әзірлейтін Ұлттық бағдарламаның сипатына ие. Қосымша білім беру жүйесінде баланың интеллектуалды, әлеуметтік дамуы үшін қажетті жағдайлар жасалатыны жалпы қабылданған. Елімізде балалар мен ата-аналардың таңдауы бойынша міндетті ақылы қосымша білім беру.</w:t>
      </w:r>
    </w:p>
    <w:p w:rsidR="006B3B1A" w:rsidRPr="00834D1A" w:rsidRDefault="007509DB" w:rsidP="006B3B1A">
      <w:pPr>
        <w:widowControl w:val="0"/>
        <w:pBdr>
          <w:bottom w:val="single" w:sz="4" w:space="30" w:color="FFFFFF"/>
        </w:pBdr>
        <w:tabs>
          <w:tab w:val="num" w:pos="0"/>
        </w:tabs>
      </w:pPr>
      <w:r w:rsidRPr="00834D1A">
        <w:t>Германия, Скандинавия, Франция, Ұлыбритания, Канада және АҚШ-та күндізгі мектептер жұмыс істейді, онда әртүрлі білім беру мүмкіндіктері ұсынылады және баланың жан-жақты дамуына жағдай жасалады.</w:t>
      </w:r>
      <w:r w:rsidR="006B3B1A" w:rsidRPr="00834D1A">
        <w:t xml:space="preserve"> </w:t>
      </w:r>
    </w:p>
    <w:p w:rsidR="006B3B1A" w:rsidRPr="00834D1A" w:rsidRDefault="007509DB" w:rsidP="006B3B1A">
      <w:pPr>
        <w:widowControl w:val="0"/>
        <w:pBdr>
          <w:bottom w:val="single" w:sz="4" w:space="30" w:color="FFFFFF"/>
        </w:pBdr>
        <w:tabs>
          <w:tab w:val="num" w:pos="0"/>
        </w:tabs>
      </w:pPr>
      <w:r w:rsidRPr="00834D1A">
        <w:t>Алыс шет елдерде бейресми біліммен қамтудың ең жоғары көрсеткіші: Германияда</w:t>
      </w:r>
      <w:r w:rsidRPr="00834D1A">
        <w:rPr>
          <w:lang w:val="kk-KZ"/>
        </w:rPr>
        <w:t xml:space="preserve"> </w:t>
      </w:r>
      <w:r w:rsidRPr="00834D1A">
        <w:t>–</w:t>
      </w:r>
      <w:r w:rsidRPr="00834D1A">
        <w:rPr>
          <w:lang w:val="kk-KZ"/>
        </w:rPr>
        <w:t xml:space="preserve"> </w:t>
      </w:r>
      <w:r w:rsidRPr="00834D1A">
        <w:t>100%, Норвегияда – 90,6%, Жапония мен Австралияда – 90%, Канадада – 86%, АҚШ-та – 83%, Қытайда</w:t>
      </w:r>
      <w:r w:rsidRPr="00834D1A">
        <w:rPr>
          <w:lang w:val="kk-KZ"/>
        </w:rPr>
        <w:t xml:space="preserve"> </w:t>
      </w:r>
      <w:r w:rsidRPr="00834D1A">
        <w:t>–</w:t>
      </w:r>
      <w:r w:rsidRPr="00834D1A">
        <w:rPr>
          <w:lang w:val="kk-KZ"/>
        </w:rPr>
        <w:t xml:space="preserve"> </w:t>
      </w:r>
      <w:r w:rsidRPr="00834D1A">
        <w:t>мектеп жасындағы балалардың 60,4%</w:t>
      </w:r>
      <w:r w:rsidRPr="00834D1A">
        <w:rPr>
          <w:lang w:val="kk-KZ"/>
        </w:rPr>
        <w:t>-</w:t>
      </w:r>
      <w:r w:rsidRPr="00834D1A">
        <w:t>ы сабақтан тыс уақытта кемінде 1 үйірмеге барады.</w:t>
      </w:r>
      <w:r w:rsidR="006B3B1A" w:rsidRPr="00834D1A">
        <w:t xml:space="preserve"> </w:t>
      </w:r>
    </w:p>
    <w:p w:rsidR="00436E29" w:rsidRPr="00834D1A" w:rsidRDefault="0085781B" w:rsidP="002A74C3">
      <w:pPr>
        <w:widowControl w:val="0"/>
        <w:pBdr>
          <w:bottom w:val="single" w:sz="4" w:space="30" w:color="FFFFFF"/>
        </w:pBdr>
        <w:tabs>
          <w:tab w:val="num" w:pos="0"/>
        </w:tabs>
      </w:pPr>
      <w:r w:rsidRPr="00834D1A">
        <w:rPr>
          <w:lang w:val="kk-KZ"/>
        </w:rPr>
        <w:t>Таяу шет</w:t>
      </w:r>
      <w:r w:rsidRPr="00834D1A">
        <w:t>елдердегі білім алушылардың мектептен тыс ұйымдарда қосымша біліммен қамтылуы оқушылардың жалпы санынан есептегенде: Ресей Федерациясында – 75%, Беларусь Республикасында – 46,3%; Өзбекстан – 16,9%, Қырғызстан Республикасы – 7,5%, Тәжікстан Республикасы – 1%</w:t>
      </w:r>
      <w:r w:rsidRPr="00834D1A">
        <w:rPr>
          <w:lang w:val="kk-KZ"/>
        </w:rPr>
        <w:t xml:space="preserve"> құрайды</w:t>
      </w:r>
      <w:r w:rsidR="006B3B1A" w:rsidRPr="00834D1A">
        <w:t>.</w:t>
      </w:r>
      <w:bookmarkEnd w:id="35"/>
    </w:p>
    <w:p w:rsidR="00436E29" w:rsidRPr="00834D1A" w:rsidRDefault="00436E29" w:rsidP="00D170A0">
      <w:pPr>
        <w:pStyle w:val="1"/>
      </w:pPr>
      <w:bookmarkStart w:id="36" w:name="_Toc127785783"/>
      <w:r w:rsidRPr="00834D1A">
        <w:t>4</w:t>
      </w:r>
      <w:r w:rsidR="007F562A" w:rsidRPr="00834D1A">
        <w:rPr>
          <w:lang w:val="kk-KZ"/>
        </w:rPr>
        <w:t>-бөлім</w:t>
      </w:r>
      <w:r w:rsidRPr="00834D1A">
        <w:t xml:space="preserve">. </w:t>
      </w:r>
      <w:r w:rsidR="007F562A" w:rsidRPr="00834D1A">
        <w:rPr>
          <w:lang w:val="kk-KZ"/>
        </w:rPr>
        <w:t xml:space="preserve">Қазақстан Республикасында білім беруді дамытудың </w:t>
      </w:r>
      <w:r w:rsidR="00A243B1">
        <w:rPr>
          <w:lang w:val="kk-KZ"/>
        </w:rPr>
        <w:br/>
        <w:t xml:space="preserve">2023-2029 жылдарға арналған </w:t>
      </w:r>
      <w:r w:rsidR="007F562A" w:rsidRPr="00834D1A">
        <w:rPr>
          <w:lang w:val="kk-KZ"/>
        </w:rPr>
        <w:t>пайымы</w:t>
      </w:r>
      <w:bookmarkEnd w:id="36"/>
    </w:p>
    <w:p w:rsidR="00862F02" w:rsidRPr="00834D1A" w:rsidRDefault="00862F02" w:rsidP="00D170A0"/>
    <w:p w:rsidR="007F562A" w:rsidRPr="00834D1A" w:rsidRDefault="007F562A" w:rsidP="007F562A">
      <w:pPr>
        <w:overflowPunct w:val="0"/>
        <w:autoSpaceDE w:val="0"/>
        <w:autoSpaceDN w:val="0"/>
        <w:adjustRightInd w:val="0"/>
        <w:textAlignment w:val="baseline"/>
        <w:rPr>
          <w:lang w:val="kk-KZ"/>
        </w:rPr>
      </w:pPr>
      <w:r w:rsidRPr="00834D1A">
        <w:rPr>
          <w:lang w:val="kk-KZ"/>
        </w:rPr>
        <w:t xml:space="preserve">Заманауи сын-қатерлер мәнмәтінінде білім алушыға оның қажеттіліктері мен тілектерін бағдарлай отырып, білім беруді дамытудың жаңа траекториясы айқындалды. Пандемия кезіндегі қоғамның әрекеттері мен реакциясы қоғамда адамгершілік, құқық және мораль мәселелерінің басымдығы тұрғысынан білім беру жүйесіне деген сұранысты тудырды. </w:t>
      </w:r>
    </w:p>
    <w:p w:rsidR="007F562A" w:rsidRPr="00834D1A" w:rsidRDefault="007F562A" w:rsidP="007F562A">
      <w:pPr>
        <w:overflowPunct w:val="0"/>
        <w:autoSpaceDE w:val="0"/>
        <w:autoSpaceDN w:val="0"/>
        <w:adjustRightInd w:val="0"/>
        <w:textAlignment w:val="baseline"/>
        <w:rPr>
          <w:lang w:val="kk-KZ"/>
        </w:rPr>
      </w:pPr>
      <w:r w:rsidRPr="00834D1A">
        <w:rPr>
          <w:lang w:val="kk-KZ"/>
        </w:rPr>
        <w:t>Білім беру ұйымдарында адамның білімділік деңгейін көтеріп қана қоймай, сонымен қатар өз өмірлік мүдделерінде де, қазақстандық қоғамның мүдделерінде де шығармашылық әлеуетін серпінді әлеуметтік-экономикалық жағдайларда іске асыруға қабілетті, түлектің түйінді құзыреттеріне ие, адамгершілігі жоғары және жан-жақты дамыған жеке тұлғаны қалыптастыруға ықпал ететін атмосфераны қалыптастыру білім беру жүйесінің таяудағы жеті жылға арналған бағдарына айналуға тиіс.</w:t>
      </w:r>
    </w:p>
    <w:p w:rsidR="00100465" w:rsidRPr="00834D1A" w:rsidRDefault="007F562A" w:rsidP="007F562A">
      <w:pPr>
        <w:pStyle w:val="21"/>
        <w:rPr>
          <w:szCs w:val="28"/>
          <w:lang w:val="kk-KZ"/>
        </w:rPr>
      </w:pPr>
      <w:r w:rsidRPr="00834D1A">
        <w:rPr>
          <w:lang w:val="kk-KZ"/>
        </w:rPr>
        <w:t xml:space="preserve">Білім беруді дамытудың одан арғы саясаты мемлекеттік жоспарлаудың үйлестірілген жүйесі жағдайында іске асырылатын болады. Тұжырымдама «Қазақстан-2050» стратегиясында белгіленген елді дамытудың ұзақ мерзімді мақсаттары мен бағыттарын ескереді және «3. Сапалы білім беру» жалпыұлттық басымдық шеңберінде Қазақстан Республикасының 2025 жылға дейінгі ұлттық даму жоспарының бастамаларына негізделетін болады. Сондай-ақ Тұжырымдамада Мемлекет басшысының Қазақстан халқына Жолдауын, Қазақстан Республикасы Президентінің «Әділетті Қазақстан: бәріміз және </w:t>
      </w:r>
      <w:r w:rsidRPr="00834D1A">
        <w:rPr>
          <w:lang w:val="kk-KZ"/>
        </w:rPr>
        <w:lastRenderedPageBreak/>
        <w:t>әрқайсымыз үшін. Қазір және әрдайым» сайлауалды бағдарламасын іске асыру жөніндегі шаралар ескеріледі.</w:t>
      </w:r>
      <w:r w:rsidR="00100465" w:rsidRPr="00834D1A">
        <w:rPr>
          <w:szCs w:val="28"/>
          <w:lang w:val="kk-KZ"/>
        </w:rPr>
        <w:t xml:space="preserve"> </w:t>
      </w:r>
    </w:p>
    <w:p w:rsidR="007F562A" w:rsidRPr="00834D1A" w:rsidRDefault="007F562A" w:rsidP="007F562A">
      <w:pPr>
        <w:rPr>
          <w:lang w:val="kk-KZ"/>
        </w:rPr>
      </w:pPr>
      <w:r w:rsidRPr="00834D1A">
        <w:rPr>
          <w:lang w:val="kk-KZ"/>
        </w:rPr>
        <w:t>Білім беруді дамыту саясатын іске асыру қолжетімділік пен инклюзивтілікті қамтамасыз етуге, барлық деңгейлерде білім беру сапасын арттыруға, функционалдық сауаттылықты дамытуға, үздіксіз білім беруді қамтамасыз етуге және еңбек нарығының ағымдағы сұраныстарына да, сондай-ақ болашақ экономикаға да сәйкес келетін кадрларды даярлауға бағытталған.</w:t>
      </w:r>
    </w:p>
    <w:p w:rsidR="007F562A" w:rsidRPr="00834D1A" w:rsidRDefault="007F562A" w:rsidP="007F562A">
      <w:pPr>
        <w:rPr>
          <w:lang w:val="kk-KZ"/>
        </w:rPr>
      </w:pPr>
      <w:r w:rsidRPr="00834D1A">
        <w:rPr>
          <w:lang w:val="kk-KZ"/>
        </w:rPr>
        <w:t>Білім беруді дамытудың 2023 – 2029 жылдарға арналған жаңа кезеңі үздіксіз білім беруді қамтамасыз етуді және басталған өзгертулердің қисынды аяқталуын көздейтін болады, бұл білім саласындағы мынадай қағидатты өзгерістерге алып келеді:</w:t>
      </w:r>
    </w:p>
    <w:p w:rsidR="00100465" w:rsidRPr="00834D1A" w:rsidRDefault="007F562A" w:rsidP="007F562A">
      <w:pPr>
        <w:rPr>
          <w:lang w:val="kk-KZ"/>
        </w:rPr>
      </w:pPr>
      <w:r w:rsidRPr="00834D1A">
        <w:rPr>
          <w:lang w:val="kk-KZ"/>
        </w:rPr>
        <w:t>жаңа модель негізінде тәрбиелеу – өзін және айналасындағы әлемді білу, шығармашылық, қарым-қатынас, адамдарға, қоғамға өз қажеттілігін түсіну қуанышын сезінетін білім алушыны педагогикалық қолдау моделі;</w:t>
      </w:r>
    </w:p>
    <w:p w:rsidR="007F562A" w:rsidRPr="00834D1A" w:rsidRDefault="007F562A" w:rsidP="007F562A">
      <w:pPr>
        <w:rPr>
          <w:lang w:val="kk-KZ"/>
        </w:rPr>
      </w:pPr>
      <w:r w:rsidRPr="00834D1A">
        <w:rPr>
          <w:lang w:val="kk-KZ"/>
        </w:rPr>
        <w:t>тұратын жеріне және әлеуметтік мәртебесіне байланысты білім беру сапасындағы алшақтықтан сапалы білім алуға қолжетімділікті теңестіруге (тірек мектеп, құзыреттілік орталықтары, «цифрлық мұғалім», жазғы мектеп, кадрларды ротациялау және басқа да тетіктер);</w:t>
      </w:r>
    </w:p>
    <w:p w:rsidR="007F562A" w:rsidRPr="00834D1A" w:rsidRDefault="007F562A" w:rsidP="007F562A">
      <w:pPr>
        <w:rPr>
          <w:lang w:val="kk-KZ"/>
        </w:rPr>
      </w:pPr>
      <w:r w:rsidRPr="00834D1A">
        <w:rPr>
          <w:lang w:val="kk-KZ"/>
        </w:rPr>
        <w:t>сапалы білім беру инфрақұрылымының тапшылығынан қазіргі заманғы санитариялық нормаларға, қауіпсіздікке, жарақтандыру стандарттарына сәйкес келетін объектілермен қамтамасыз етуге;</w:t>
      </w:r>
    </w:p>
    <w:p w:rsidR="007F562A" w:rsidRPr="00834D1A" w:rsidRDefault="007F562A" w:rsidP="007F562A">
      <w:pPr>
        <w:rPr>
          <w:lang w:val="kk-KZ"/>
        </w:rPr>
      </w:pPr>
      <w:r w:rsidRPr="00834D1A">
        <w:rPr>
          <w:lang w:val="kk-KZ"/>
        </w:rPr>
        <w:t>педагог кадрлардың тапшылығынан педагог орны үшін бәсекелестікке (педагогикалық мамандықтарға түсу үшін үміткерлерге қойылатын талаптарды күшейту, жұмысқа конкурспен қабылдау, ісін жаңа бастаған педагогтерді сертификаттау және т. б.), педагогтің жоғары мәртебесін қамтамасыз етуге, тағайындау, ротациялау және аттестаттау арқылы білім берудегі сапалы менеджментке;</w:t>
      </w:r>
    </w:p>
    <w:p w:rsidR="007F562A" w:rsidRPr="00834D1A" w:rsidRDefault="007F562A" w:rsidP="007F562A">
      <w:pPr>
        <w:rPr>
          <w:lang w:val="kk-KZ"/>
        </w:rPr>
      </w:pPr>
      <w:r w:rsidRPr="00834D1A">
        <w:rPr>
          <w:lang w:val="kk-KZ"/>
        </w:rPr>
        <w:t>оқытудың дәстүрлі бағдарламаларынан білім алушыларды болашаққа дайындауға (білім беру мазмұнының құндылық аспектісін өзектендіру, оқу бағдарламаларының жаһандық құзыреттіліктерді, эмоционалды зияткерлікті, сыни ойлауды, білім алушылардың кәсіпкерлік және қаржылық сауаттылығы негіздерін қалыптастыруға бағытталуы; оқытуды бейіндік саралау және даралау, оқыту бағыттарын таңдаудың кең және икемді мүмкіндіктері арқылы);</w:t>
      </w:r>
    </w:p>
    <w:p w:rsidR="007F562A" w:rsidRPr="00834D1A" w:rsidRDefault="007F562A" w:rsidP="007F562A">
      <w:pPr>
        <w:rPr>
          <w:lang w:val="kk-KZ"/>
        </w:rPr>
      </w:pPr>
      <w:r w:rsidRPr="00834D1A">
        <w:rPr>
          <w:lang w:val="kk-KZ"/>
        </w:rPr>
        <w:t>қазақстандық білімнің жергілікті фокусынан сыртқы нарықтарда қазақстандық білімнің және оның түлектерінің қажеттілігі мен бәсекеге қабілеттілігін арттыруға (білім берудің жүйелілігін, сабақтастығын және үздіксіздігін қамтамасыз ету, инклюзивтілік, барлығы үшін сапалы білім беруге тең қолжетімділік және т. б.);</w:t>
      </w:r>
    </w:p>
    <w:p w:rsidR="007F562A" w:rsidRPr="00834D1A" w:rsidRDefault="007F562A" w:rsidP="007F562A">
      <w:pPr>
        <w:rPr>
          <w:lang w:val="kk-KZ"/>
        </w:rPr>
      </w:pPr>
      <w:r w:rsidRPr="00834D1A">
        <w:rPr>
          <w:lang w:val="kk-KZ"/>
        </w:rPr>
        <w:t>сыртқы бақылаудың қатаң әдістерінен профилактикаға бағытталған профилактикалық-алдын алу шараларына, білім беру саласындағы қолданыстағы заңнама нормаларының құқық бұзушылық жасау себептері мен жағдайларын жою үшін ұсынымдар беру;</w:t>
      </w:r>
    </w:p>
    <w:p w:rsidR="00100465" w:rsidRPr="00834D1A" w:rsidRDefault="007F562A" w:rsidP="007F562A">
      <w:pPr>
        <w:rPr>
          <w:shd w:val="clear" w:color="auto" w:fill="FFFFFF"/>
          <w:lang w:val="kk-KZ"/>
        </w:rPr>
      </w:pPr>
      <w:r w:rsidRPr="00834D1A">
        <w:rPr>
          <w:lang w:val="kk-KZ"/>
        </w:rPr>
        <w:lastRenderedPageBreak/>
        <w:t>білім беру ұйымдарының қызметін қатаң бақылаудан білім беру сапасын жүйелі қамтамасыз етуге;</w:t>
      </w:r>
    </w:p>
    <w:p w:rsidR="00100465" w:rsidRPr="00834D1A" w:rsidRDefault="00100465" w:rsidP="00D170A0">
      <w:pPr>
        <w:rPr>
          <w:lang w:val="kk-KZ"/>
        </w:rPr>
      </w:pPr>
    </w:p>
    <w:p w:rsidR="00436E29" w:rsidRPr="00834D1A" w:rsidRDefault="00436E29" w:rsidP="00D170A0">
      <w:pPr>
        <w:pStyle w:val="1"/>
        <w:rPr>
          <w:lang w:val="kk-KZ"/>
        </w:rPr>
      </w:pPr>
      <w:bookmarkStart w:id="37" w:name="_Toc127785784"/>
      <w:r w:rsidRPr="00834D1A">
        <w:rPr>
          <w:lang w:val="kk-KZ"/>
        </w:rPr>
        <w:t>5</w:t>
      </w:r>
      <w:r w:rsidR="00A46E75" w:rsidRPr="00834D1A">
        <w:rPr>
          <w:lang w:val="kk-KZ"/>
        </w:rPr>
        <w:t>-бөлім.</w:t>
      </w:r>
      <w:r w:rsidRPr="00834D1A">
        <w:rPr>
          <w:lang w:val="kk-KZ"/>
        </w:rPr>
        <w:t xml:space="preserve"> </w:t>
      </w:r>
      <w:r w:rsidR="00A46E75" w:rsidRPr="00834D1A">
        <w:rPr>
          <w:lang w:val="kk-KZ"/>
        </w:rPr>
        <w:t>Дамытудың негізгі қағидаттары мен тәсілдері</w:t>
      </w:r>
      <w:bookmarkEnd w:id="37"/>
    </w:p>
    <w:p w:rsidR="00862F02" w:rsidRPr="00834D1A" w:rsidRDefault="00862F02" w:rsidP="00D170A0">
      <w:pPr>
        <w:rPr>
          <w:lang w:val="kk-KZ"/>
        </w:rPr>
      </w:pPr>
    </w:p>
    <w:bookmarkEnd w:id="1"/>
    <w:bookmarkEnd w:id="2"/>
    <w:p w:rsidR="00A46E75" w:rsidRPr="00834D1A" w:rsidRDefault="00A46E75" w:rsidP="00A46E75">
      <w:pPr>
        <w:rPr>
          <w:lang w:val="kk-KZ"/>
        </w:rPr>
      </w:pPr>
      <w:r w:rsidRPr="00834D1A">
        <w:rPr>
          <w:lang w:val="kk-KZ"/>
        </w:rPr>
        <w:t>«Білім туралы» Қазақстан Республикасының Заңына сәйкес білім беруді дамыту тұжырымдамасы мынадай қағидаттарға негізделеді:</w:t>
      </w:r>
    </w:p>
    <w:p w:rsidR="00A46E75" w:rsidRPr="00834D1A" w:rsidRDefault="00A46E75" w:rsidP="00A46E75">
      <w:pPr>
        <w:rPr>
          <w:lang w:val="kk-KZ"/>
        </w:rPr>
      </w:pPr>
      <w:r w:rsidRPr="00834D1A">
        <w:rPr>
          <w:lang w:val="kk-KZ"/>
        </w:rPr>
        <w:t xml:space="preserve">1) барлық адамның сапалы білім алу құқықтарының теңдігі; </w:t>
      </w:r>
    </w:p>
    <w:p w:rsidR="00A46E75" w:rsidRPr="00834D1A" w:rsidRDefault="00A46E75" w:rsidP="00A46E75">
      <w:pPr>
        <w:rPr>
          <w:lang w:val="kk-KZ"/>
        </w:rPr>
      </w:pPr>
      <w:r w:rsidRPr="00834D1A">
        <w:rPr>
          <w:lang w:val="kk-KZ"/>
        </w:rPr>
        <w:t xml:space="preserve">2) зияткерлік дамуын, психологиялық-физиологиялық және жеке ерекшеліктерін ескере отырып, халық үшін барлық деңгейдегі білімнің қолжетімділігі; </w:t>
      </w:r>
    </w:p>
    <w:p w:rsidR="00A46E75" w:rsidRPr="00834D1A" w:rsidRDefault="00A46E75" w:rsidP="00A46E75">
      <w:pPr>
        <w:rPr>
          <w:lang w:val="kk-KZ"/>
        </w:rPr>
      </w:pPr>
      <w:r w:rsidRPr="00834D1A">
        <w:rPr>
          <w:lang w:val="kk-KZ"/>
        </w:rPr>
        <w:t xml:space="preserve">3) азаматтық және ұлттық құндылықтардың, адам өмірі мен денсаулығының, жеке адамның еркін дамуының басымдығы; </w:t>
      </w:r>
    </w:p>
    <w:p w:rsidR="00A46E75" w:rsidRPr="00834D1A" w:rsidRDefault="00A46E75" w:rsidP="00A46E75">
      <w:pPr>
        <w:rPr>
          <w:lang w:val="kk-KZ"/>
        </w:rPr>
      </w:pPr>
      <w:r w:rsidRPr="00834D1A">
        <w:rPr>
          <w:lang w:val="kk-KZ"/>
        </w:rPr>
        <w:t xml:space="preserve">4) адам құқықтары мен бостандықтарын құрметтеу; </w:t>
      </w:r>
    </w:p>
    <w:p w:rsidR="00A46E75" w:rsidRPr="00834D1A" w:rsidRDefault="00A46E75" w:rsidP="00A46E75">
      <w:pPr>
        <w:rPr>
          <w:lang w:val="kk-KZ"/>
        </w:rPr>
      </w:pPr>
      <w:r w:rsidRPr="00834D1A">
        <w:rPr>
          <w:lang w:val="kk-KZ"/>
        </w:rPr>
        <w:t xml:space="preserve">5) білім беру деңгейінің сабақтастығын қамтамасыз ететін білім беру процесінің үздіксіздігі; </w:t>
      </w:r>
    </w:p>
    <w:p w:rsidR="00A46E75" w:rsidRPr="00834D1A" w:rsidRDefault="00A46E75" w:rsidP="00A46E75">
      <w:pPr>
        <w:rPr>
          <w:lang w:val="kk-KZ"/>
        </w:rPr>
      </w:pPr>
      <w:r w:rsidRPr="00834D1A">
        <w:rPr>
          <w:lang w:val="kk-KZ"/>
        </w:rPr>
        <w:t>6) білім беруді басқарудың демократиялық сипаты, білім беру жүйесі қызметінің ашықтығы.</w:t>
      </w:r>
    </w:p>
    <w:p w:rsidR="00C139AF" w:rsidRPr="00834D1A" w:rsidRDefault="00A46E75" w:rsidP="00A46E75">
      <w:pPr>
        <w:rPr>
          <w:lang w:val="kk-KZ"/>
        </w:rPr>
      </w:pPr>
      <w:r w:rsidRPr="00834D1A">
        <w:rPr>
          <w:lang w:val="kk-KZ"/>
        </w:rPr>
        <w:t>Саланы дамыту тәсілдері білім беру жүйесінің 7 бағыты бойынша қаралады.</w:t>
      </w:r>
    </w:p>
    <w:p w:rsidR="009D3F6B" w:rsidRPr="00834D1A" w:rsidRDefault="009D3F6B" w:rsidP="00D170A0">
      <w:pPr>
        <w:rPr>
          <w:lang w:val="kk-KZ"/>
        </w:rPr>
      </w:pPr>
    </w:p>
    <w:p w:rsidR="00605A66" w:rsidRPr="00834D1A" w:rsidRDefault="00605A66" w:rsidP="00605A66">
      <w:pPr>
        <w:pStyle w:val="2"/>
        <w:rPr>
          <w:lang w:val="kk-KZ"/>
        </w:rPr>
      </w:pPr>
      <w:bookmarkStart w:id="38" w:name="_Toc85552514"/>
      <w:bookmarkStart w:id="39" w:name="_Toc85552664"/>
      <w:bookmarkStart w:id="40" w:name="_Toc127785785"/>
      <w:bookmarkStart w:id="41" w:name="_Toc85552518"/>
      <w:bookmarkStart w:id="42" w:name="_Toc85552668"/>
      <w:r w:rsidRPr="00834D1A">
        <w:rPr>
          <w:lang w:val="kk-KZ"/>
        </w:rPr>
        <w:t>1</w:t>
      </w:r>
      <w:r w:rsidR="00A46E75" w:rsidRPr="00834D1A">
        <w:rPr>
          <w:lang w:val="kk-KZ"/>
        </w:rPr>
        <w:t>-тарау</w:t>
      </w:r>
      <w:r w:rsidRPr="00834D1A">
        <w:rPr>
          <w:lang w:val="kk-KZ"/>
        </w:rPr>
        <w:t xml:space="preserve">. </w:t>
      </w:r>
      <w:bookmarkEnd w:id="38"/>
      <w:bookmarkEnd w:id="39"/>
      <w:r w:rsidR="00A46E75" w:rsidRPr="00834D1A">
        <w:rPr>
          <w:lang w:val="kk-KZ"/>
        </w:rPr>
        <w:t>Тең бастапқы мүмкіндіктер жасау</w:t>
      </w:r>
      <w:bookmarkEnd w:id="40"/>
    </w:p>
    <w:p w:rsidR="00605A66" w:rsidRPr="00834D1A" w:rsidRDefault="00605A66" w:rsidP="00605A66">
      <w:pPr>
        <w:rPr>
          <w:lang w:val="kk-KZ"/>
        </w:rPr>
      </w:pPr>
    </w:p>
    <w:p w:rsidR="00605A66" w:rsidRPr="00834D1A" w:rsidRDefault="00605A66" w:rsidP="00605A66">
      <w:pPr>
        <w:pStyle w:val="3"/>
        <w:spacing w:after="0" w:line="240" w:lineRule="auto"/>
        <w:rPr>
          <w:b/>
          <w:i w:val="0"/>
          <w:color w:val="auto"/>
          <w:lang w:val="kk-KZ"/>
        </w:rPr>
      </w:pPr>
      <w:bookmarkStart w:id="43" w:name="_Toc85552515"/>
      <w:bookmarkStart w:id="44" w:name="_Toc85552665"/>
      <w:bookmarkStart w:id="45" w:name="_Toc127785786"/>
      <w:r w:rsidRPr="00834D1A">
        <w:rPr>
          <w:b/>
          <w:i w:val="0"/>
          <w:color w:val="auto"/>
          <w:lang w:val="kk-KZ"/>
        </w:rPr>
        <w:t>1</w:t>
      </w:r>
      <w:r w:rsidR="00A46E75" w:rsidRPr="00834D1A">
        <w:rPr>
          <w:b/>
          <w:i w:val="0"/>
          <w:color w:val="auto"/>
          <w:lang w:val="kk-KZ"/>
        </w:rPr>
        <w:t>-параграф</w:t>
      </w:r>
      <w:r w:rsidRPr="00834D1A">
        <w:rPr>
          <w:b/>
          <w:i w:val="0"/>
          <w:color w:val="auto"/>
          <w:lang w:val="kk-KZ"/>
        </w:rPr>
        <w:t xml:space="preserve">. </w:t>
      </w:r>
      <w:bookmarkEnd w:id="43"/>
      <w:bookmarkEnd w:id="44"/>
      <w:r w:rsidR="00A46E75" w:rsidRPr="00834D1A">
        <w:rPr>
          <w:b/>
          <w:i w:val="0"/>
          <w:color w:val="auto"/>
          <w:lang w:val="kk-KZ"/>
        </w:rPr>
        <w:t>Мектепке дейінгі тәрбие мен оқытуға қолжетімділікті кеңейту</w:t>
      </w:r>
      <w:bookmarkEnd w:id="45"/>
    </w:p>
    <w:p w:rsidR="00C72F06" w:rsidRPr="00834D1A" w:rsidRDefault="005706E6" w:rsidP="00C72F06">
      <w:pPr>
        <w:rPr>
          <w:lang w:val="kk-KZ"/>
        </w:rPr>
      </w:pPr>
      <w:r w:rsidRPr="00834D1A">
        <w:rPr>
          <w:lang w:val="kk-KZ"/>
        </w:rPr>
        <w:t>Білім беру қызметтерінің жоғары сапасына кешенді көшуді жүзеге асыру үшін, 2 жастан 6 жасқа дейінгі балалардың сапалы мектепке дейінгі білім беруге тең қолжетімділігін қамтамасыз ету үшін пәрменді шаралар қабылданатын болады. Ең алдымен, бұл жекеменшік мектепке дейінгі ұйымдарда мемлекеттік білім беру тапсырысын орналастыру, қосымша алаңдарды, оның ішінде тұрғын үйлер мен басқа да үй-жайлардың бірінші қабаттарында пайдалану арқылы қолданыстағы желіні кеңейту есебінен жаңа орындардың ашылуы. Халықтың МДОТ қажеттілігін барынша есепке алу үшін мемлекеттік тапсырысты орналастыру механтзімі қайта қаралатын болады. МДҰ-да мемлекеттік тапсырысты орналастыруды жоспарлаудың міндетті шарты аумақтық бірліктердің (аудан, шағын учаске) демографиялық көрсеткіштерінің, өңірлік көші-қон ағындарының және туудың болжамы болады</w:t>
      </w:r>
      <w:r w:rsidR="00C72F06" w:rsidRPr="00834D1A">
        <w:rPr>
          <w:lang w:val="kk-KZ"/>
        </w:rPr>
        <w:t>.</w:t>
      </w:r>
    </w:p>
    <w:p w:rsidR="005706E6" w:rsidRPr="00834D1A" w:rsidRDefault="005706E6" w:rsidP="005706E6">
      <w:pPr>
        <w:rPr>
          <w:lang w:val="kk-KZ"/>
        </w:rPr>
      </w:pPr>
      <w:r w:rsidRPr="00834D1A">
        <w:rPr>
          <w:lang w:val="kk-KZ"/>
        </w:rPr>
        <w:t>Тегін ыстық тамақты одан әрі ұсына отырып, кезекке қою есебінен халықтың әлеуметтік осал топтарынан шыққан балалар МДОТ-ға қол жеткізе алады.</w:t>
      </w:r>
    </w:p>
    <w:p w:rsidR="00C72F06" w:rsidRPr="00834D1A" w:rsidRDefault="005706E6" w:rsidP="005706E6">
      <w:pPr>
        <w:rPr>
          <w:lang w:val="kk-KZ"/>
        </w:rPr>
      </w:pPr>
      <w:r w:rsidRPr="00834D1A">
        <w:rPr>
          <w:lang w:val="kk-KZ"/>
        </w:rPr>
        <w:t>Педагогтердің мәртебесін көтеру және жүктемесін ЭЫДҰ елдерінің нормаларына келтіру үшін жалақыны кезең-кезеңімен арттыру мәселесі пысықталуда</w:t>
      </w:r>
      <w:r w:rsidR="00C72F06" w:rsidRPr="00834D1A">
        <w:rPr>
          <w:lang w:val="kk-KZ"/>
        </w:rPr>
        <w:t>.</w:t>
      </w:r>
    </w:p>
    <w:p w:rsidR="00C72F06" w:rsidRPr="00834D1A" w:rsidRDefault="005706E6" w:rsidP="00C72F06">
      <w:pPr>
        <w:rPr>
          <w:lang w:val="kk-KZ"/>
        </w:rPr>
      </w:pPr>
      <w:r w:rsidRPr="00834D1A">
        <w:rPr>
          <w:lang w:val="kk-KZ"/>
        </w:rPr>
        <w:lastRenderedPageBreak/>
        <w:t>Балалардың МДҰ-да болу қауіпсіздігіне, меншік нысанына қарамастан дамытушы заттық-кеңістіктік ортаны жарақтандыруға және абаттандыруға қойылатын талаптар артады, сондай-ақ ауыз сумен, санитариямен және гигиенамен қамтамасыз етуді қоса алғанда, қолайлы жағдайлар жасалатын болады. Осыған байланысты МДҰ қызметін ұйымдастыру тәсілдерінің өзгерістерін ескере отырып, бұдан әрі сәйкестікке келтіре отырып, МДҰ-ны материалдық-техникалық қамтамасыз ету мониторингі жүргізілетін болады</w:t>
      </w:r>
      <w:r w:rsidR="00C72F06" w:rsidRPr="00834D1A">
        <w:rPr>
          <w:lang w:val="kk-KZ"/>
        </w:rPr>
        <w:t xml:space="preserve">. </w:t>
      </w:r>
    </w:p>
    <w:p w:rsidR="00C72F06" w:rsidRPr="00834D1A" w:rsidRDefault="005706E6" w:rsidP="00C72F06">
      <w:pPr>
        <w:rPr>
          <w:lang w:val="kk-KZ"/>
        </w:rPr>
      </w:pPr>
      <w:r w:rsidRPr="00834D1A">
        <w:rPr>
          <w:lang w:val="kk-KZ"/>
        </w:rPr>
        <w:t>Барлық қолданыстағы МДҰ-да балалардың инклюзивті білім алуы үшін жағдайлар жасалатын болады. Арнайы және инклюзивті білім берудің республикалық ғылыми-практикалық орталығы педагогтермен бірлесіп әдістемелік сүйемелдеу деңгейін арттыру мақсатында МДҰ арнайы топтарға арналған авторлық оқу бағдарламаларын, оқу басылымдары мен оқу құралдарын әзірлеу жөніндегі жұмысты жалғастыратын болады</w:t>
      </w:r>
      <w:r w:rsidR="00C72F06" w:rsidRPr="00834D1A">
        <w:rPr>
          <w:lang w:val="kk-KZ"/>
        </w:rPr>
        <w:t>.</w:t>
      </w:r>
    </w:p>
    <w:p w:rsidR="00C72F06" w:rsidRPr="00834D1A" w:rsidRDefault="005706E6" w:rsidP="00C72F06">
      <w:pPr>
        <w:rPr>
          <w:lang w:val="kk-KZ"/>
        </w:rPr>
      </w:pPr>
      <w:r w:rsidRPr="00834D1A">
        <w:rPr>
          <w:lang w:val="kk-KZ"/>
        </w:rPr>
        <w:t>Ашықтықты қамтамасыз ету және сыбайлас жемқорлық тәуекелдерін төмендету мақсатында МДҰ-ға жолдама беру және кезекке қою кезінде өңірлік ақпараттық жүйелерді интеграциялау арқылы ҰБДБ негізінде бірыңғай кезектілік базасы құрылатын болады</w:t>
      </w:r>
      <w:r w:rsidR="00C72F06" w:rsidRPr="00834D1A">
        <w:rPr>
          <w:lang w:val="kk-KZ"/>
        </w:rPr>
        <w:t>.</w:t>
      </w:r>
    </w:p>
    <w:p w:rsidR="00605A66" w:rsidRPr="00834D1A" w:rsidRDefault="005706E6" w:rsidP="00C72F06">
      <w:pPr>
        <w:rPr>
          <w:lang w:val="kk-KZ"/>
        </w:rPr>
      </w:pPr>
      <w:r w:rsidRPr="00834D1A">
        <w:rPr>
          <w:lang w:val="kk-KZ"/>
        </w:rPr>
        <w:t>Кезекке қоюдың өңірлік ақпараттық жүйелеріне қойылатын талаптар біріздендірілетін және күшейтілетін болады, оның ішінде ҰБДБ-мен интеграциялау, міндетті аудит, LMS, блокчейн, бірінші жыл ішінде ақпараттық жүйені өнеркәсіптік пайдалануға енгізу және аттестаттаудан арқылы өту бойынша провайдердің міндетін енгізу. Интеграция балаға білім беру траекториясы бойында өзінің бірегей цифрлық ізін сақтайтын әмбебап идентификаторға түсу кезінде оны тағайындауға мүмкіндік береді</w:t>
      </w:r>
      <w:r w:rsidR="00605A66" w:rsidRPr="00834D1A">
        <w:rPr>
          <w:lang w:val="kk-KZ"/>
        </w:rPr>
        <w:t xml:space="preserve">. </w:t>
      </w:r>
    </w:p>
    <w:p w:rsidR="00605A66" w:rsidRPr="00834D1A" w:rsidRDefault="00605A66" w:rsidP="00605A66">
      <w:pPr>
        <w:rPr>
          <w:lang w:val="kk-KZ" w:eastAsia="zh-TW"/>
        </w:rPr>
      </w:pPr>
    </w:p>
    <w:p w:rsidR="00605A66" w:rsidRPr="00834D1A" w:rsidRDefault="00605A66" w:rsidP="00605A66">
      <w:pPr>
        <w:pStyle w:val="3"/>
        <w:spacing w:after="0" w:line="240" w:lineRule="auto"/>
        <w:rPr>
          <w:rFonts w:eastAsia="Calibri" w:cs="Times New Roman"/>
          <w:b/>
          <w:i w:val="0"/>
          <w:color w:val="auto"/>
          <w:szCs w:val="28"/>
          <w:lang w:val="kk-KZ"/>
        </w:rPr>
      </w:pPr>
      <w:bookmarkStart w:id="46" w:name="_Toc85552516"/>
      <w:bookmarkStart w:id="47" w:name="_Toc85552666"/>
      <w:bookmarkStart w:id="48" w:name="_Toc127785787"/>
      <w:r w:rsidRPr="00834D1A">
        <w:rPr>
          <w:b/>
          <w:i w:val="0"/>
          <w:color w:val="auto"/>
          <w:lang w:val="kk-KZ"/>
        </w:rPr>
        <w:t>2</w:t>
      </w:r>
      <w:r w:rsidR="00A46E75" w:rsidRPr="00834D1A">
        <w:rPr>
          <w:b/>
          <w:i w:val="0"/>
          <w:color w:val="auto"/>
          <w:lang w:val="kk-KZ"/>
        </w:rPr>
        <w:t>-параграф</w:t>
      </w:r>
      <w:r w:rsidRPr="00834D1A">
        <w:rPr>
          <w:b/>
          <w:i w:val="0"/>
          <w:color w:val="auto"/>
          <w:lang w:val="kk-KZ"/>
        </w:rPr>
        <w:t xml:space="preserve">. </w:t>
      </w:r>
      <w:bookmarkEnd w:id="46"/>
      <w:bookmarkEnd w:id="47"/>
      <w:r w:rsidR="00A46E75" w:rsidRPr="00834D1A">
        <w:rPr>
          <w:b/>
          <w:i w:val="0"/>
          <w:color w:val="auto"/>
          <w:lang w:val="kk-KZ"/>
        </w:rPr>
        <w:t>Мектепке дейінгі білім беру ұйымдарындағы мазмұнды мектепке дейінгі тәрбие мен оқытудың жаңа моделі шеңберінде жаңғырту</w:t>
      </w:r>
      <w:bookmarkEnd w:id="48"/>
    </w:p>
    <w:p w:rsidR="00C72F06" w:rsidRPr="00834D1A" w:rsidRDefault="00A47F2E" w:rsidP="00C72F06">
      <w:pPr>
        <w:rPr>
          <w:lang w:val="kk-KZ"/>
        </w:rPr>
      </w:pPr>
      <w:r w:rsidRPr="00834D1A">
        <w:rPr>
          <w:lang w:val="kk-KZ"/>
        </w:rPr>
        <w:t>Мектепке дейінгі тәрбие мен оқытуды дамыту моделін іске асыру шеңберінде Қазақстанда ХҚКО-2011 (ЮНЕСКО, 2013 жыл) сәйкес мазмұнды өзгертуді көздейтін жүйені трансформациялау жүргізілуде. Бастауыш мектепте оқуға және қоғамда әлеуметтенуге қажетті негізгі өмірлік дағдыларды игеруге бағытталған баланың танымдық, физикалық, әлеуметтік және эмоционалдық дамуын қолдау үшін кешенді тәсіл қамтамасыз етіледі. Оқу басылымдарымен және қосымша білім беру ресурстарымен, оның ішінде электрондық форматта жабдықтау жақсарады</w:t>
      </w:r>
      <w:r w:rsidR="00C72F06" w:rsidRPr="00834D1A">
        <w:rPr>
          <w:lang w:val="kk-KZ"/>
        </w:rPr>
        <w:t xml:space="preserve">. </w:t>
      </w:r>
    </w:p>
    <w:p w:rsidR="00C72F06" w:rsidRPr="00834D1A" w:rsidRDefault="00A47F2E" w:rsidP="00C72F06">
      <w:pPr>
        <w:rPr>
          <w:lang w:val="kk-KZ"/>
        </w:rPr>
      </w:pPr>
      <w:r w:rsidRPr="00834D1A">
        <w:rPr>
          <w:lang w:val="kk-KZ"/>
        </w:rPr>
        <w:t>Сапа критерийлерін айқындау және білім беру сапасын бағалау құралдарын әзірлеу арқылы мектепке дейінгі тәрбие мен оқытудың сапасы артады</w:t>
      </w:r>
      <w:r w:rsidR="00C72F06" w:rsidRPr="00834D1A">
        <w:rPr>
          <w:lang w:val="kk-KZ"/>
        </w:rPr>
        <w:t>.</w:t>
      </w:r>
    </w:p>
    <w:p w:rsidR="00C72F06" w:rsidRPr="00834D1A" w:rsidRDefault="00A47F2E" w:rsidP="00A47F2E">
      <w:pPr>
        <w:rPr>
          <w:lang w:val="kk-KZ"/>
        </w:rPr>
      </w:pPr>
      <w:r w:rsidRPr="00834D1A">
        <w:rPr>
          <w:lang w:val="kk-KZ"/>
        </w:rPr>
        <w:t xml:space="preserve">Мектепке дейінгі ұйымдар өзгермелі бағдарламаларды (жеке, бейімделген), оқыту әдістемелері мен технологияларын, білім беру процесін ұйымдастырудың түрлерін, әдістерін, тәсілдерін қолданатын болады. Баланың даралығы мен субъективтілігін қолдауға, өмірлік қажетті физикалық, әлеуметтік, эмоционалдық, коммуникативтік, танымдық дағдыларын дамытуға бағытталған </w:t>
      </w:r>
      <w:r w:rsidRPr="00834D1A">
        <w:rPr>
          <w:lang w:val="kk-KZ"/>
        </w:rPr>
        <w:lastRenderedPageBreak/>
        <w:t>кедергісіз даму ортасы, трансформацияланатын ойын және тақырыптық аймақтар құрылады</w:t>
      </w:r>
      <w:r w:rsidR="00C72F06" w:rsidRPr="00834D1A">
        <w:rPr>
          <w:lang w:val="kk-KZ"/>
        </w:rPr>
        <w:t xml:space="preserve">. </w:t>
      </w:r>
    </w:p>
    <w:p w:rsidR="00C72F06" w:rsidRPr="00834D1A" w:rsidRDefault="009127EE" w:rsidP="00C72F06">
      <w:pPr>
        <w:rPr>
          <w:lang w:val="kk-KZ"/>
        </w:rPr>
      </w:pPr>
      <w:r w:rsidRPr="00834D1A">
        <w:rPr>
          <w:lang w:val="kk-KZ"/>
        </w:rPr>
        <w:t>Модельді іске асыру шеңберінде мектепке дейінгі ұйымдарда қолайлы қауіпсіз жайлы жағдайлар жасалуда, бағдарламалық мазмұн жаңартылды, тәрбиелік-білім беру процесін нормативтік құқықтық қамтамасыз ету іске асырылды, педагогтердің экологиялық сауаттылығын, экологиялық тәрбие саласында кәсібилігін арттыру жұмыстары жүргізілуде</w:t>
      </w:r>
      <w:r w:rsidR="00C72F06" w:rsidRPr="00834D1A">
        <w:rPr>
          <w:lang w:val="kk-KZ"/>
        </w:rPr>
        <w:t>.</w:t>
      </w:r>
    </w:p>
    <w:p w:rsidR="00C72F06" w:rsidRPr="00834D1A" w:rsidRDefault="00422281" w:rsidP="00C72F06">
      <w:pPr>
        <w:rPr>
          <w:lang w:val="kk-KZ"/>
        </w:rPr>
      </w:pPr>
      <w:r w:rsidRPr="00834D1A">
        <w:rPr>
          <w:lang w:val="kk-KZ"/>
        </w:rPr>
        <w:t>Нәтижесінде қоршаған ортаға эмоционалды, мұқият қарайтын, табиғи құбылыстар, тірі және өлі табиғат туралы түсініктері бар, қоршаған орта сұлулығын көре алатын, тұрмыстағы және табиғаттағы экологиялық мінез-құлық дағдылары бар баланың тұтас дамуы күтілуде.</w:t>
      </w:r>
    </w:p>
    <w:p w:rsidR="00C72F06" w:rsidRPr="00834D1A" w:rsidRDefault="00422281" w:rsidP="00C72F06">
      <w:pPr>
        <w:rPr>
          <w:lang w:val="kk-KZ"/>
        </w:rPr>
      </w:pPr>
      <w:r w:rsidRPr="00834D1A">
        <w:rPr>
          <w:lang w:val="kk-KZ"/>
        </w:rPr>
        <w:t>Қазіргі заманғы теориялардың ұлттық ерекшеліктермен үйлестіру негізінде баланың ерте даму процесінің тұтастығы қамтамасыз етіледі.</w:t>
      </w:r>
    </w:p>
    <w:p w:rsidR="00605A66" w:rsidRPr="00834D1A" w:rsidRDefault="00422281" w:rsidP="00C72F06">
      <w:pPr>
        <w:rPr>
          <w:lang w:val="kk-KZ"/>
        </w:rPr>
      </w:pPr>
      <w:r w:rsidRPr="00834D1A">
        <w:rPr>
          <w:lang w:val="kk-KZ"/>
        </w:rPr>
        <w:t xml:space="preserve">Мектепке дейінгі тәрбие мен оқытудың мемлекеттік жалпыға міндетті стандартының білім беру саласындағы міндеттері </w:t>
      </w:r>
      <w:r w:rsidR="004634C9" w:rsidRPr="00834D1A">
        <w:rPr>
          <w:lang w:val="kk-KZ"/>
        </w:rPr>
        <w:t>қазіргі уақытта өзіне қызықты іс-әрекеті түрлерін өз бетінше таңдай алатын қолжетімді заттық-кеңістіктік ортаны ұйымдастыру арқылы іске асырылуы тиіс. Педагогтің міндеті - балалардың қызығушылықтарын ескеру, іс-әрекет барысында әр баламен диалог жүргізу. Іс-әрекет түрлерін педагог өзі таңдайды</w:t>
      </w:r>
      <w:r w:rsidR="00605A66" w:rsidRPr="00834D1A">
        <w:rPr>
          <w:lang w:val="kk-KZ"/>
        </w:rPr>
        <w:t>.</w:t>
      </w:r>
    </w:p>
    <w:p w:rsidR="008A0131" w:rsidRPr="00834D1A" w:rsidRDefault="008A0131" w:rsidP="00605A66">
      <w:pPr>
        <w:rPr>
          <w:lang w:val="kk-KZ"/>
        </w:rPr>
      </w:pPr>
    </w:p>
    <w:p w:rsidR="00605A66" w:rsidRPr="00A243B1" w:rsidRDefault="00A46E75" w:rsidP="00605A66">
      <w:pPr>
        <w:pStyle w:val="3"/>
        <w:spacing w:after="0" w:line="240" w:lineRule="auto"/>
        <w:rPr>
          <w:b/>
          <w:i w:val="0"/>
          <w:color w:val="auto"/>
          <w:lang w:val="kk-KZ"/>
        </w:rPr>
      </w:pPr>
      <w:bookmarkStart w:id="49" w:name="_Toc85552517"/>
      <w:bookmarkStart w:id="50" w:name="_Toc85552667"/>
      <w:bookmarkStart w:id="51" w:name="_Toc127785788"/>
      <w:r w:rsidRPr="00834D1A">
        <w:rPr>
          <w:rFonts w:eastAsia="Calibri" w:cs="Times New Roman"/>
          <w:b/>
          <w:i w:val="0"/>
          <w:color w:val="auto"/>
          <w:szCs w:val="28"/>
          <w:shd w:val="clear" w:color="auto" w:fill="FFFFFF"/>
          <w:lang w:val="kk-KZ"/>
        </w:rPr>
        <w:t>3-параграф</w:t>
      </w:r>
      <w:r w:rsidR="00605A66" w:rsidRPr="00A243B1">
        <w:rPr>
          <w:b/>
          <w:i w:val="0"/>
          <w:color w:val="auto"/>
          <w:lang w:val="kk-KZ"/>
        </w:rPr>
        <w:t xml:space="preserve">. </w:t>
      </w:r>
      <w:bookmarkEnd w:id="49"/>
      <w:bookmarkEnd w:id="50"/>
      <w:r w:rsidRPr="00A243B1">
        <w:rPr>
          <w:b/>
          <w:i w:val="0"/>
          <w:color w:val="auto"/>
          <w:lang w:val="kk-KZ"/>
        </w:rPr>
        <w:t>Мектепке дейінгі тәрбие мен оқыту саласын көшбасшылық негізінде басқарудың тиімділігін арттыру</w:t>
      </w:r>
      <w:bookmarkEnd w:id="51"/>
    </w:p>
    <w:p w:rsidR="00C72F06" w:rsidRPr="00A243B1" w:rsidRDefault="00047217" w:rsidP="00C72F06">
      <w:pPr>
        <w:rPr>
          <w:lang w:val="kk-KZ"/>
        </w:rPr>
      </w:pPr>
      <w:r w:rsidRPr="00A243B1">
        <w:rPr>
          <w:lang w:val="kk-KZ"/>
        </w:rPr>
        <w:t>Өзгермелі әлемде педагогтің даму қабілеті, балаларды тыңдау және есту, сұрақтар қою, дәлелдер іздеу, оларды сыни тұрғыдан талдау және шығармашылық эксперименттер жүргізу қабілеті маңызды. Педагогтер белсенді зерттеушілер және балалармен жұмыс істеудің жаңа түрлерін жасаушылар, жаңашыл және жауапты болуы тиіс</w:t>
      </w:r>
      <w:r w:rsidR="00C72F06" w:rsidRPr="00A243B1">
        <w:rPr>
          <w:lang w:val="kk-KZ"/>
        </w:rPr>
        <w:t xml:space="preserve">. </w:t>
      </w:r>
    </w:p>
    <w:p w:rsidR="00C72F06" w:rsidRPr="00A243B1" w:rsidRDefault="00047217" w:rsidP="00C72F06">
      <w:pPr>
        <w:rPr>
          <w:lang w:val="kk-KZ"/>
        </w:rPr>
      </w:pPr>
      <w:r w:rsidRPr="00A243B1">
        <w:rPr>
          <w:lang w:val="kk-KZ"/>
        </w:rPr>
        <w:t>МДҰ-дағы менеджмент деңгейін арттырудың маңызды шарты көшбасшылық қағидаттарын кеңінен енгізу болып табылады. МДҰ базасында құзыреттілік орталықтары жұмыс істейтін болады, олар озық педагогикалық тәжірибені тарату және енгізу үшін өсу нүктелеріне айналады.</w:t>
      </w:r>
    </w:p>
    <w:p w:rsidR="00C72F06" w:rsidRPr="00A243B1" w:rsidRDefault="00047217" w:rsidP="00C72F06">
      <w:pPr>
        <w:rPr>
          <w:lang w:val="kk-KZ"/>
        </w:rPr>
      </w:pPr>
      <w:r w:rsidRPr="00A243B1">
        <w:rPr>
          <w:lang w:val="kk-KZ"/>
        </w:rPr>
        <w:t>Мектепке дейінгі ұйымдардың әдіскерлері педагогтерге оның тәжірибесіндегі нақты мәселелерді анықтауға көмектесетін болады. Тәжірибе алмасу, біліктілікті арттыру мүмкіндігін беру арқылы педагогтердің кәсібилігін жетілдіріледі. Ата-аналармен бірге балаға арналған білім беру бағдарламаларын таңдауды ұйымдастыру үшін балалардың ұызығушылықтары зерделенеді</w:t>
      </w:r>
      <w:r w:rsidR="00C72F06" w:rsidRPr="00A243B1">
        <w:rPr>
          <w:lang w:val="kk-KZ"/>
        </w:rPr>
        <w:t>.</w:t>
      </w:r>
    </w:p>
    <w:p w:rsidR="00605A66" w:rsidRPr="00A243B1" w:rsidRDefault="00047217" w:rsidP="00C72F06">
      <w:pPr>
        <w:rPr>
          <w:lang w:val="kk-KZ"/>
        </w:rPr>
      </w:pPr>
      <w:r w:rsidRPr="00A243B1">
        <w:rPr>
          <w:lang w:val="kk-KZ"/>
        </w:rPr>
        <w:t xml:space="preserve">Жоғары оқу орындарының және колледждердің қатысуымен мектепке дейінгі ұйым педагогтерінің сапалық деңгейін арттыру мәселесін шешуде кешенді көзқарас қажет. Жоғары оқу орындары мен колледждердің педагогикалық факультеттерінің білім беру бағдарламалары қолданыстағы нормативтік құқықтық актілер бойынша кадр даярлауды көздеуі, тәрбиелеу мен оқыту бағдарламаларын іске асыру үшін әдістемелік базаны қамтамасыз етуі, студенттердің педагогикалық практикадан өтуін қарастыруы тиіс. Кадр </w:t>
      </w:r>
      <w:r w:rsidRPr="00A243B1">
        <w:rPr>
          <w:lang w:val="kk-KZ"/>
        </w:rPr>
        <w:lastRenderedPageBreak/>
        <w:t>даярлаудағы теория мен практиканың бірлігі үшін жоғары оқу орындары мен колледждердің балаларды ерте дамыту мәселелері бойынша мектепке дейінгі ұйымдармен өзара іс-қимылы қамтамасыз етілуі тиіс</w:t>
      </w:r>
      <w:r w:rsidR="00605A66" w:rsidRPr="00A243B1">
        <w:rPr>
          <w:lang w:val="kk-KZ"/>
        </w:rPr>
        <w:t>.</w:t>
      </w:r>
    </w:p>
    <w:p w:rsidR="00605A66" w:rsidRPr="00A243B1" w:rsidRDefault="00605A66" w:rsidP="00605A66">
      <w:pPr>
        <w:rPr>
          <w:lang w:val="kk-KZ"/>
        </w:rPr>
      </w:pPr>
    </w:p>
    <w:p w:rsidR="00891E5D" w:rsidRPr="00A243B1" w:rsidRDefault="009E1A8E" w:rsidP="00891E5D">
      <w:pPr>
        <w:pStyle w:val="2"/>
        <w:rPr>
          <w:lang w:val="kk-KZ"/>
        </w:rPr>
      </w:pPr>
      <w:bookmarkStart w:id="52" w:name="_Toc127785789"/>
      <w:r w:rsidRPr="00834D1A">
        <w:rPr>
          <w:lang w:val="kk-KZ"/>
        </w:rPr>
        <w:t>2</w:t>
      </w:r>
      <w:r w:rsidR="00A46E75" w:rsidRPr="00834D1A">
        <w:rPr>
          <w:lang w:val="kk-KZ"/>
        </w:rPr>
        <w:t>-тарау</w:t>
      </w:r>
      <w:r w:rsidR="00891E5D" w:rsidRPr="00A243B1">
        <w:rPr>
          <w:lang w:val="kk-KZ"/>
        </w:rPr>
        <w:t xml:space="preserve">. </w:t>
      </w:r>
      <w:bookmarkEnd w:id="41"/>
      <w:bookmarkEnd w:id="42"/>
      <w:r w:rsidR="00A46E75" w:rsidRPr="00A243B1">
        <w:rPr>
          <w:lang w:val="kk-KZ"/>
        </w:rPr>
        <w:t>Орта білім беру жүйесі арқылы саналы және жан-жақты дамыған азаматты қалыптастыру</w:t>
      </w:r>
      <w:bookmarkEnd w:id="52"/>
    </w:p>
    <w:p w:rsidR="00891E5D" w:rsidRPr="00A243B1" w:rsidRDefault="00891E5D" w:rsidP="00891E5D">
      <w:pPr>
        <w:rPr>
          <w:lang w:val="kk-KZ"/>
        </w:rPr>
      </w:pPr>
    </w:p>
    <w:p w:rsidR="00F1091C" w:rsidRPr="00A243B1" w:rsidRDefault="00F1091C" w:rsidP="00F1091C">
      <w:pPr>
        <w:pBdr>
          <w:bottom w:val="single" w:sz="4" w:space="31" w:color="FFFFFF"/>
        </w:pBdr>
        <w:contextualSpacing/>
        <w:rPr>
          <w:bCs/>
          <w:lang w:val="kk-KZ"/>
        </w:rPr>
      </w:pPr>
      <w:r w:rsidRPr="00834D1A">
        <w:rPr>
          <w:bCs/>
          <w:lang w:val="kk-KZ"/>
        </w:rPr>
        <w:t>2021-2022 оқу жылында орта білім берудің мемлекеттік жалпыға міндетті стандартын (бұдан әрі – МЖМБС), оқу бағдарламалары мен жоспарларын, оқыту мен оқыту әдістемелерін өзгертуге, критериалды бағалау жүйесін енгізуге негізделген білім берудің жаңартылған мазмұнын енгізу аяқталды</w:t>
      </w:r>
      <w:r w:rsidRPr="00A243B1">
        <w:rPr>
          <w:bCs/>
          <w:lang w:val="kk-KZ"/>
        </w:rPr>
        <w:t>.</w:t>
      </w:r>
    </w:p>
    <w:p w:rsidR="00F1091C" w:rsidRPr="00834D1A" w:rsidRDefault="00F1091C" w:rsidP="00F1091C">
      <w:pPr>
        <w:pBdr>
          <w:bottom w:val="single" w:sz="4" w:space="31" w:color="FFFFFF"/>
        </w:pBdr>
        <w:contextualSpacing/>
        <w:rPr>
          <w:bCs/>
          <w:lang w:val="kk-KZ"/>
        </w:rPr>
      </w:pPr>
      <w:r w:rsidRPr="00834D1A">
        <w:rPr>
          <w:bCs/>
          <w:lang w:val="kk-KZ"/>
        </w:rPr>
        <w:t>Педагогтердің пікірін, халықаралық тәжірибені ескере отырып, білім беру бағдарламаларын іске асыру мониторингі негізінде МЖМБС-ға, үлгілік оқу жоспарлары мен бағдарламаларына өзгерістер енгізу бойынша жұмыс жүргізілуде.</w:t>
      </w:r>
    </w:p>
    <w:p w:rsidR="00C72F06" w:rsidRPr="00834D1A" w:rsidRDefault="00F1091C" w:rsidP="00F1091C">
      <w:pPr>
        <w:pStyle w:val="af9"/>
        <w:pBdr>
          <w:bottom w:val="single" w:sz="4" w:space="31" w:color="FFFFFF"/>
        </w:pBdr>
        <w:spacing w:after="0"/>
        <w:ind w:left="0"/>
        <w:contextualSpacing/>
        <w:rPr>
          <w:bCs/>
          <w:sz w:val="28"/>
          <w:szCs w:val="28"/>
          <w:lang w:val="kk-KZ"/>
        </w:rPr>
      </w:pPr>
      <w:r w:rsidRPr="00834D1A">
        <w:rPr>
          <w:rFonts w:eastAsia="Calibri"/>
          <w:bCs/>
          <w:sz w:val="28"/>
          <w:szCs w:val="28"/>
          <w:lang w:val="kk-KZ"/>
        </w:rPr>
        <w:t>Ағымдағы жаңғыртудың негізгі бағыттары білім алушыға оқу жүктемесін азайту, академиялық білімге баса назар аудару, функционалдық сауаттылықты дамыту, білім берудің STEM тәсілдері негізінде жаратылыстану-математикалық пәндер бойынша оқыту тиімділігін арттыру, сондай-ақ қазақ халқының ұлттық құндылықтары мен мәдениеті негізінде тәрбиелік компонентті күшейту болып табылады</w:t>
      </w:r>
      <w:r w:rsidR="00C72F06" w:rsidRPr="00834D1A">
        <w:rPr>
          <w:sz w:val="28"/>
          <w:szCs w:val="28"/>
          <w:lang w:val="kk-KZ"/>
        </w:rPr>
        <w:t>.</w:t>
      </w:r>
      <w:r w:rsidR="00C72F06" w:rsidRPr="00834D1A">
        <w:rPr>
          <w:bCs/>
          <w:sz w:val="28"/>
          <w:szCs w:val="28"/>
          <w:lang w:val="kk-KZ"/>
        </w:rPr>
        <w:t xml:space="preserve"> </w:t>
      </w:r>
    </w:p>
    <w:p w:rsidR="00C72F06" w:rsidRPr="00834D1A" w:rsidRDefault="00F1091C" w:rsidP="00C72F06">
      <w:pPr>
        <w:pStyle w:val="af9"/>
        <w:pBdr>
          <w:bottom w:val="single" w:sz="4" w:space="31" w:color="FFFFFF"/>
        </w:pBdr>
        <w:spacing w:after="0"/>
        <w:ind w:left="0" w:firstLine="708"/>
        <w:rPr>
          <w:sz w:val="28"/>
          <w:szCs w:val="28"/>
          <w:lang w:val="kk-KZ"/>
        </w:rPr>
      </w:pPr>
      <w:r w:rsidRPr="00834D1A">
        <w:rPr>
          <w:bCs/>
          <w:sz w:val="28"/>
          <w:szCs w:val="28"/>
          <w:lang w:val="kk-KZ"/>
        </w:rPr>
        <w:t>Жалпы, қолданыстағы МЖМБС, оқу жоспарлары мен бағдарламаларының құрылымдық негіздері сақталады. Оқу мақсаттарының мазмұнына және пәндер бойынша күтілетін нәтижелерге өзгерістер енгізіледі. Бастауыш, негізгі орта және жалпы орта білім беру МЖМБС-да оқыту мақсаттары жүйесіне және әрбір пәннің үлгілік оқу бағдарламасын іске асыру жөніндегі ұзақ мерзімді жоспарға интеграцияланатын құндылықтар қайта қаралады. Оқу бағдарламаларында пәндер бойынша оқу материалын қайталауға және бекітуге қосымша сағаттар көзделеді. Барлық үлгілік оқу жоспарлары мен бағдарламалары енгізілгенге дейін міндетті сараптамадан және апробациядан өтеді. Бағдарламалар кезең-кезеңімен енгізілетін болады</w:t>
      </w:r>
      <w:r w:rsidR="00C72F06" w:rsidRPr="00834D1A">
        <w:rPr>
          <w:sz w:val="28"/>
          <w:szCs w:val="28"/>
          <w:lang w:val="kk-KZ"/>
        </w:rPr>
        <w:t>.</w:t>
      </w:r>
    </w:p>
    <w:p w:rsidR="00F1091C" w:rsidRPr="00834D1A" w:rsidRDefault="00F1091C" w:rsidP="00F1091C">
      <w:pPr>
        <w:pStyle w:val="af9"/>
        <w:pBdr>
          <w:bottom w:val="single" w:sz="4" w:space="31" w:color="FFFFFF"/>
        </w:pBdr>
        <w:spacing w:after="0"/>
        <w:ind w:left="0" w:firstLine="708"/>
        <w:rPr>
          <w:rFonts w:ascii="Arial" w:hAnsi="Arial" w:cs="Arial"/>
          <w:sz w:val="28"/>
          <w:szCs w:val="28"/>
          <w:lang w:val="kk-KZ"/>
        </w:rPr>
      </w:pPr>
      <w:r w:rsidRPr="00834D1A">
        <w:rPr>
          <w:sz w:val="28"/>
          <w:szCs w:val="28"/>
          <w:lang w:val="kk-KZ"/>
        </w:rPr>
        <w:t>Мәселен, қазақ тілінде оқытатын мектептерде бірінші сынып оқушылары тек қазақ тілін оқиды, екінші сыныпта бағдарламаға орыс тілі, үшінші сыныпта – ағылшын тілі енгізіледі. Орыс тілінде оқытатын мектептерде 1-сыныпта қазақ және орыс тілдерін оқиды, 3-сыныптан бастап ағылшын тілі қосылады. Оқытудың негізгі қағидаты - сөйлеу әрекетінің 4 түрін (тыңдау, сөйлеу, оқу және жазу) дамыту</w:t>
      </w:r>
      <w:r w:rsidR="00C72F06" w:rsidRPr="00834D1A">
        <w:rPr>
          <w:sz w:val="28"/>
          <w:szCs w:val="28"/>
          <w:lang w:val="kk-KZ"/>
        </w:rPr>
        <w:t>.</w:t>
      </w:r>
      <w:r w:rsidR="00C72F06" w:rsidRPr="00834D1A">
        <w:rPr>
          <w:rFonts w:ascii="Arial" w:hAnsi="Arial" w:cs="Arial"/>
          <w:sz w:val="28"/>
          <w:szCs w:val="28"/>
          <w:lang w:val="kk-KZ"/>
        </w:rPr>
        <w:t xml:space="preserve"> </w:t>
      </w:r>
    </w:p>
    <w:p w:rsidR="00F1091C" w:rsidRPr="00834D1A" w:rsidRDefault="00F1091C" w:rsidP="00F1091C">
      <w:pPr>
        <w:pStyle w:val="af9"/>
        <w:pBdr>
          <w:bottom w:val="single" w:sz="4" w:space="31" w:color="FFFFFF"/>
        </w:pBdr>
        <w:spacing w:after="0"/>
        <w:ind w:left="0" w:firstLine="708"/>
        <w:rPr>
          <w:rFonts w:ascii="Arial" w:hAnsi="Arial" w:cs="Arial"/>
          <w:sz w:val="28"/>
          <w:szCs w:val="28"/>
          <w:lang w:val="kk-KZ"/>
        </w:rPr>
      </w:pPr>
      <w:r w:rsidRPr="00834D1A">
        <w:rPr>
          <w:sz w:val="28"/>
          <w:szCs w:val="28"/>
          <w:lang w:val="kk-KZ"/>
        </w:rPr>
        <w:t>Қазақ тілін еркін меңгеру мақсатында білім алушылар 5-8, Оқыту тіліне қарамастан 10 сынып қазақ тілінен емтихан тапсырады.</w:t>
      </w:r>
    </w:p>
    <w:p w:rsidR="00F1091C" w:rsidRPr="00834D1A" w:rsidRDefault="00F1091C" w:rsidP="00F1091C">
      <w:pPr>
        <w:pStyle w:val="af9"/>
        <w:pBdr>
          <w:bottom w:val="single" w:sz="4" w:space="31" w:color="FFFFFF"/>
        </w:pBdr>
        <w:spacing w:after="0"/>
        <w:ind w:left="0" w:firstLine="708"/>
        <w:rPr>
          <w:rFonts w:ascii="Arial" w:hAnsi="Arial" w:cs="Arial"/>
          <w:sz w:val="28"/>
          <w:szCs w:val="28"/>
          <w:lang w:val="kk-KZ"/>
        </w:rPr>
      </w:pPr>
      <w:r w:rsidRPr="00834D1A">
        <w:rPr>
          <w:sz w:val="28"/>
          <w:szCs w:val="28"/>
          <w:lang w:val="kk-KZ"/>
        </w:rPr>
        <w:lastRenderedPageBreak/>
        <w:t>Осылайша, қазақ тілі еліміздің барлық жалпы білім беретін мектептерінде 1-11 сыныптар аралығында оқытылады және білім алушыларды қорытынды аттестаттаудың міндетті пәндерінің тізбесіне енгізіледі</w:t>
      </w:r>
      <w:r w:rsidRPr="00834D1A">
        <w:rPr>
          <w:rFonts w:ascii="Arial" w:hAnsi="Arial" w:cs="Arial"/>
          <w:sz w:val="28"/>
          <w:szCs w:val="28"/>
          <w:lang w:val="kk-KZ"/>
        </w:rPr>
        <w:t>.</w:t>
      </w:r>
    </w:p>
    <w:p w:rsidR="00F1091C" w:rsidRPr="00834D1A" w:rsidRDefault="00F1091C" w:rsidP="00F1091C">
      <w:pPr>
        <w:pStyle w:val="af9"/>
        <w:pBdr>
          <w:bottom w:val="single" w:sz="4" w:space="31" w:color="FFFFFF"/>
        </w:pBdr>
        <w:spacing w:after="0"/>
        <w:ind w:left="0" w:firstLine="708"/>
        <w:rPr>
          <w:rFonts w:ascii="Arial" w:hAnsi="Arial" w:cs="Arial"/>
          <w:sz w:val="28"/>
          <w:szCs w:val="28"/>
          <w:lang w:val="kk-KZ"/>
        </w:rPr>
      </w:pPr>
      <w:r w:rsidRPr="00834D1A">
        <w:rPr>
          <w:sz w:val="28"/>
          <w:szCs w:val="28"/>
          <w:lang w:val="kk-KZ"/>
        </w:rPr>
        <w:t>Сондай-ақ, орта мектепте ағылшын тілін үйренуді күшейтуге баса назар аударылады. 10-11 сыныптарда қосымша 2 сағат ағылшын тілі топтарға бөлініп оқытуда енгізіледі.</w:t>
      </w:r>
    </w:p>
    <w:p w:rsidR="00C72F06" w:rsidRPr="00834D1A" w:rsidRDefault="00F1091C" w:rsidP="00F1091C">
      <w:pPr>
        <w:pStyle w:val="af9"/>
        <w:pBdr>
          <w:bottom w:val="single" w:sz="4" w:space="31" w:color="FFFFFF"/>
        </w:pBdr>
        <w:spacing w:after="0"/>
        <w:ind w:left="0" w:firstLine="708"/>
        <w:rPr>
          <w:rFonts w:ascii="Arial" w:hAnsi="Arial" w:cs="Arial"/>
          <w:sz w:val="28"/>
          <w:szCs w:val="28"/>
          <w:lang w:val="kk-KZ"/>
        </w:rPr>
      </w:pPr>
      <w:r w:rsidRPr="00834D1A">
        <w:rPr>
          <w:sz w:val="28"/>
          <w:szCs w:val="28"/>
          <w:lang w:val="kk-KZ"/>
        </w:rPr>
        <w:t>Жаратылыстану-математикалық цикл пәндерін оқыту «Жаратылыстану», «Математика», «Алгебра», «Геометрия», «Алгебра және талдаудың басталуы», «География», «Биология», «Физика» және «Химия» оқу пәндерінің мазмұны арқылы жүзеге асырылады. Бұл ретте негізгі міндет білім алушыларда оқытуға пәнаралық, шығармашылық, жобалық тәсілдерге, сабақтастықты сақтауға, жаратылыстану-математикалық пәндер туралы білімді кеңейту мен тереңдетуге, пәнаралық байланысты күшейтуге негізделген құзыреттерді қалыптастыру болып табылады</w:t>
      </w:r>
      <w:r w:rsidR="00C72F06" w:rsidRPr="00834D1A">
        <w:rPr>
          <w:sz w:val="28"/>
          <w:szCs w:val="28"/>
          <w:lang w:val="kk-KZ"/>
        </w:rPr>
        <w:t>.</w:t>
      </w:r>
    </w:p>
    <w:p w:rsidR="00C72F06" w:rsidRPr="00834D1A" w:rsidRDefault="00F1091C" w:rsidP="00C72F06">
      <w:pPr>
        <w:pBdr>
          <w:bottom w:val="single" w:sz="4" w:space="31" w:color="FFFFFF"/>
        </w:pBdr>
        <w:ind w:firstLine="708"/>
        <w:rPr>
          <w:lang w:val="kk-KZ"/>
        </w:rPr>
      </w:pPr>
      <w:r w:rsidRPr="00834D1A">
        <w:rPr>
          <w:lang w:val="kk-KZ"/>
        </w:rPr>
        <w:t>5-9 сыныптарға арналған «Жаһандық құзыреттіліктер» оқу курсының мазмұнына адам өмірі мен денсаулығының қауіпсіздігін қамтамасыз етуге, даралықты, жеке өмір мен қол сұғылмаушылық құқығын сақтауға, қорқыту мен зорлық-зомбылықтан қорғауға бағытталған 22 сағат көлеміндегі «тіршілік қауіпсіздігі» бөлімі енгізілген</w:t>
      </w:r>
      <w:r w:rsidR="00C72F06" w:rsidRPr="00834D1A">
        <w:rPr>
          <w:lang w:val="kk-KZ"/>
        </w:rPr>
        <w:t>.</w:t>
      </w:r>
    </w:p>
    <w:p w:rsidR="00C72F06" w:rsidRPr="00834D1A" w:rsidRDefault="00F1091C" w:rsidP="00C72F06">
      <w:pPr>
        <w:pBdr>
          <w:bottom w:val="single" w:sz="4" w:space="31" w:color="FFFFFF"/>
        </w:pBdr>
        <w:ind w:firstLine="708"/>
        <w:rPr>
          <w:bCs/>
          <w:lang w:val="kk-KZ"/>
        </w:rPr>
      </w:pPr>
      <w:r w:rsidRPr="00834D1A">
        <w:rPr>
          <w:lang w:val="kk-KZ"/>
        </w:rPr>
        <w:t>«Бастапқы әскери және технологиялық дайындық» пәні «Бастапқы әскери дайындық» болып өзгертіледі. Оны оқытуға   10-11 сыныптарда 72 сағат бөлінген, 10-сыныпта 30 сағат көлемінде әскери-далалық жиындар өткізіледі. Оқу пәнінің мазмұнында тәжірибеге бағдарлану күшейтіледі, «тіршілік қауіпсіздігі негіздері» бөлімін зерделеуге сағат саны ұлғайтылады</w:t>
      </w:r>
      <w:r w:rsidR="00C72F06" w:rsidRPr="00834D1A">
        <w:rPr>
          <w:bCs/>
          <w:lang w:val="kk-KZ"/>
        </w:rPr>
        <w:t>.</w:t>
      </w:r>
    </w:p>
    <w:p w:rsidR="00C72F06" w:rsidRPr="00834D1A" w:rsidRDefault="00F1091C" w:rsidP="00C72F06">
      <w:pPr>
        <w:pBdr>
          <w:bottom w:val="single" w:sz="4" w:space="31" w:color="FFFFFF"/>
        </w:pBdr>
        <w:ind w:firstLine="708"/>
        <w:rPr>
          <w:lang w:val="kk-KZ"/>
        </w:rPr>
      </w:pPr>
      <w:r w:rsidRPr="00834D1A">
        <w:rPr>
          <w:lang w:val="kk-KZ"/>
        </w:rPr>
        <w:t>«Жаратылыстану», «География», «Биология», «Физика» және «Химия» оқу пәндерінің мазмұны арқылы жүзеге асырылатын экологиялық білім беруді қалыптастыру тәсілі түбегейлі қайта қаралды. Оқу пәндері бойынша оқыту мақсаттарының жүйесі экологиялық мәдениет пен білім беруді қалыптастыруға, орнықты даму мақсаттарын іске асыруға бағытталған</w:t>
      </w:r>
      <w:r w:rsidR="00C72F06" w:rsidRPr="00834D1A">
        <w:rPr>
          <w:lang w:val="kk-KZ"/>
        </w:rPr>
        <w:t>.</w:t>
      </w:r>
    </w:p>
    <w:p w:rsidR="00C72F06" w:rsidRPr="00834D1A" w:rsidRDefault="00F1091C" w:rsidP="00C72F06">
      <w:pPr>
        <w:pBdr>
          <w:bottom w:val="single" w:sz="4" w:space="31" w:color="FFFFFF"/>
        </w:pBdr>
        <w:ind w:firstLine="708"/>
        <w:rPr>
          <w:lang w:val="kk-KZ"/>
        </w:rPr>
      </w:pPr>
      <w:r w:rsidRPr="00834D1A">
        <w:rPr>
          <w:lang w:val="kk-KZ"/>
        </w:rPr>
        <w:t>Оқу пәндерінің мазмұны экологиялық білімнің тұтас жүйесін, биологиялық әртүрлілікті зерттеу мен сақтауды, экологиялық мәдениетті қалыптастыруды қамтиды</w:t>
      </w:r>
      <w:r w:rsidR="00C72F06" w:rsidRPr="00834D1A">
        <w:rPr>
          <w:lang w:val="kk-KZ"/>
        </w:rPr>
        <w:t>.</w:t>
      </w:r>
    </w:p>
    <w:p w:rsidR="00C72F06" w:rsidRPr="00834D1A" w:rsidRDefault="00F1091C" w:rsidP="00C72F06">
      <w:pPr>
        <w:pBdr>
          <w:bottom w:val="single" w:sz="4" w:space="31" w:color="FFFFFF"/>
        </w:pBdr>
        <w:ind w:firstLine="708"/>
        <w:rPr>
          <w:lang w:val="kk-KZ"/>
        </w:rPr>
      </w:pPr>
      <w:r w:rsidRPr="00834D1A">
        <w:rPr>
          <w:lang w:val="kk-KZ"/>
        </w:rPr>
        <w:t>Білім беру ұйымдарына үздік отандық және әлемдік тәжірибелерді енгізу, вариативтік бағдарламаларды әзірлеу және енгізу арқылы инновацияларды таңдауда дербестік беріледі</w:t>
      </w:r>
      <w:r w:rsidR="00C72F06" w:rsidRPr="00834D1A">
        <w:rPr>
          <w:lang w:val="kk-KZ"/>
        </w:rPr>
        <w:t>.</w:t>
      </w:r>
    </w:p>
    <w:p w:rsidR="00C72F06" w:rsidRPr="00834D1A" w:rsidRDefault="00F1091C" w:rsidP="00C72F06">
      <w:pPr>
        <w:pBdr>
          <w:bottom w:val="single" w:sz="4" w:space="31" w:color="FFFFFF"/>
        </w:pBdr>
        <w:rPr>
          <w:bCs/>
          <w:spacing w:val="2"/>
          <w:shd w:val="clear" w:color="FFFFFF" w:fill="FFFFFF"/>
          <w:lang w:val="kk-KZ"/>
        </w:rPr>
      </w:pPr>
      <w:r w:rsidRPr="00834D1A">
        <w:rPr>
          <w:color w:val="000000" w:themeColor="text1"/>
          <w:lang w:val="kk-KZ"/>
        </w:rPr>
        <w:t>Пәндерді оқытудың инновациялық тәсілдерін енгізу мұғалімдер мен білім алушыларға арналған электрондық платформалар арқылы жүзеге асырылады, бұл бүкіл оқу процесін цифрландыруға әкеледі</w:t>
      </w:r>
      <w:r w:rsidR="00C72F06" w:rsidRPr="00834D1A">
        <w:rPr>
          <w:bCs/>
          <w:spacing w:val="2"/>
          <w:shd w:val="clear" w:color="FFFFFF" w:fill="FFFFFF"/>
          <w:lang w:val="kk-KZ"/>
        </w:rPr>
        <w:t xml:space="preserve">. </w:t>
      </w:r>
    </w:p>
    <w:p w:rsidR="00F1091C" w:rsidRPr="00834D1A" w:rsidRDefault="00F1091C" w:rsidP="00F1091C">
      <w:pPr>
        <w:pBdr>
          <w:bottom w:val="single" w:sz="4" w:space="31" w:color="FFFFFF"/>
        </w:pBdr>
        <w:ind w:firstLine="708"/>
        <w:rPr>
          <w:lang w:val="kk-KZ"/>
        </w:rPr>
      </w:pPr>
      <w:r w:rsidRPr="00834D1A">
        <w:rPr>
          <w:bCs/>
          <w:spacing w:val="2"/>
          <w:shd w:val="clear" w:color="FFFFFF" w:fill="FFFFFF"/>
          <w:lang w:val="kk-KZ"/>
        </w:rPr>
        <w:t xml:space="preserve">Мазмұнды платформалар, сапалы оқулықтар мен оқу-әдістемелік кешендер, оқу процесінде планшеттерді пайдалану білім алушылардың функционалдық сауаттылығын қалыптастыру бойынша дағдыларды дәйекті </w:t>
      </w:r>
      <w:r w:rsidRPr="00834D1A">
        <w:rPr>
          <w:bCs/>
          <w:spacing w:val="2"/>
          <w:shd w:val="clear" w:color="FFFFFF" w:fill="FFFFFF"/>
          <w:lang w:val="kk-KZ"/>
        </w:rPr>
        <w:lastRenderedPageBreak/>
        <w:t>және жүйелі дамытуға мүмкіндік береді, материалдардың көрнекілігін, қолжетімділігін, даралығын, оқушылардың дербестігін қамтамасыз етеді</w:t>
      </w:r>
      <w:r w:rsidR="00C72F06" w:rsidRPr="00834D1A">
        <w:rPr>
          <w:lang w:val="kk-KZ"/>
        </w:rPr>
        <w:t>.</w:t>
      </w:r>
    </w:p>
    <w:p w:rsidR="00F1091C" w:rsidRPr="00834D1A" w:rsidRDefault="00F1091C" w:rsidP="00F1091C">
      <w:pPr>
        <w:pBdr>
          <w:bottom w:val="single" w:sz="4" w:space="31" w:color="FFFFFF"/>
        </w:pBdr>
        <w:ind w:firstLine="708"/>
        <w:rPr>
          <w:lang w:val="kk-KZ"/>
        </w:rPr>
      </w:pPr>
      <w:r w:rsidRPr="00834D1A">
        <w:rPr>
          <w:bCs/>
          <w:spacing w:val="2"/>
          <w:shd w:val="clear" w:color="FFFFFF" w:fill="FFFFFF"/>
          <w:lang w:val="kk-KZ"/>
        </w:rPr>
        <w:t>Барлық сыныптарда инвариантты пәндерді мультимедиалық (аудио, видео), интерактивті мазмұны және геймификация элементтерімен функциялары бар цифрлық оқулықтармен 100% қамту.</w:t>
      </w:r>
    </w:p>
    <w:p w:rsidR="00F1091C" w:rsidRPr="00834D1A" w:rsidRDefault="00F1091C" w:rsidP="00F1091C">
      <w:pPr>
        <w:pBdr>
          <w:bottom w:val="single" w:sz="4" w:space="31" w:color="FFFFFF"/>
        </w:pBdr>
        <w:ind w:firstLine="708"/>
        <w:rPr>
          <w:lang w:val="kk-KZ"/>
        </w:rPr>
      </w:pPr>
      <w:r w:rsidRPr="00834D1A">
        <w:rPr>
          <w:bCs/>
          <w:spacing w:val="2"/>
          <w:shd w:val="clear" w:color="FFFFFF" w:fill="FFFFFF"/>
          <w:lang w:val="kk-KZ"/>
        </w:rPr>
        <w:t>Нәтижесінде бәсекеге қабілеттілік артады, оқу-тәрбие процесі жетілдіріледі, балалардың, педагогтердің жүктемесі азаяды, жалпы білім беру сапасы артады</w:t>
      </w:r>
      <w:r w:rsidR="00C72F06" w:rsidRPr="00834D1A">
        <w:rPr>
          <w:bCs/>
          <w:spacing w:val="2"/>
          <w:shd w:val="clear" w:color="FFFFFF" w:fill="FFFFFF"/>
          <w:lang w:val="kk-KZ"/>
        </w:rPr>
        <w:t xml:space="preserve">. </w:t>
      </w:r>
    </w:p>
    <w:p w:rsidR="00C72F06" w:rsidRPr="00834D1A" w:rsidRDefault="00F1091C" w:rsidP="00F1091C">
      <w:pPr>
        <w:pBdr>
          <w:bottom w:val="single" w:sz="4" w:space="31" w:color="FFFFFF"/>
        </w:pBdr>
        <w:ind w:firstLine="708"/>
        <w:rPr>
          <w:lang w:val="kk-KZ"/>
        </w:rPr>
      </w:pPr>
      <w:r w:rsidRPr="00834D1A">
        <w:rPr>
          <w:lang w:val="kk-KZ"/>
        </w:rPr>
        <w:t xml:space="preserve">Министрлік жергілікті атқарушы органдармен бірлесіп болашақ мамандықты дұрыс таңдау үшін оқушыларды ерте кәсіптік бағдарлау жүйесін енгізді. </w:t>
      </w:r>
      <w:r w:rsidRPr="00A243B1">
        <w:rPr>
          <w:lang w:val="kk-KZ"/>
        </w:rPr>
        <w:t>Мектептерде «педагог-кәсіптік бағдар беруші» лауазымын енгізу нәтижесінде 4 088 педагог-кәсіптік бағдар беруші өз міндеттеріне кірісті және оқушылардың белгілі бір кәсіптік қызмет түрлеріне бейімділігін анықтау бойынша іс-қимыл кешенімен қамтамасыз етеді</w:t>
      </w:r>
      <w:r w:rsidR="00C72F06" w:rsidRPr="00A243B1">
        <w:rPr>
          <w:lang w:val="kk-KZ"/>
        </w:rPr>
        <w:t>.</w:t>
      </w:r>
      <w:r w:rsidR="00C72F06" w:rsidRPr="00A243B1">
        <w:rPr>
          <w:kern w:val="3"/>
          <w:lang w:val="kk-KZ"/>
        </w:rPr>
        <w:t xml:space="preserve"> </w:t>
      </w:r>
    </w:p>
    <w:p w:rsidR="00F1091C" w:rsidRPr="00834D1A" w:rsidRDefault="00F1091C" w:rsidP="00F1091C">
      <w:pPr>
        <w:pBdr>
          <w:bottom w:val="single" w:sz="4" w:space="31" w:color="FFFFFF"/>
        </w:pBdr>
        <w:rPr>
          <w:kern w:val="3"/>
          <w:lang w:val="kk-KZ"/>
        </w:rPr>
      </w:pPr>
      <w:r w:rsidRPr="00834D1A">
        <w:rPr>
          <w:kern w:val="3"/>
          <w:lang w:val="kk-KZ"/>
        </w:rPr>
        <w:t xml:space="preserve">Педагог-кәсіптік бағдар берушілердің жұмысына арналған әдістемелік ұсынымдар әзірленді, орта білім беру ұйымдарында кәсіптік бағдар беру жұмысын дамытудың тұжырымдамалық негіздері айқындалды. </w:t>
      </w:r>
    </w:p>
    <w:p w:rsidR="00C72F06" w:rsidRPr="00834D1A" w:rsidRDefault="00F1091C" w:rsidP="00F1091C">
      <w:pPr>
        <w:pBdr>
          <w:bottom w:val="single" w:sz="4" w:space="31" w:color="FFFFFF"/>
        </w:pBdr>
        <w:rPr>
          <w:lang w:val="kk-KZ"/>
        </w:rPr>
      </w:pPr>
      <w:r w:rsidRPr="00834D1A">
        <w:rPr>
          <w:kern w:val="3"/>
          <w:lang w:val="kk-KZ"/>
        </w:rPr>
        <w:t>Балалардың зияткерлік әлеуетін дамытуға және болашақ мамандығын таңдауға ықпал ететін бірыңғай мамандандырылған жалпы білім беретін оқу бағдарламасын іске асыратын желілік мектептер құрылды</w:t>
      </w:r>
      <w:r w:rsidR="00C72F06" w:rsidRPr="00834D1A">
        <w:rPr>
          <w:lang w:val="kk-KZ"/>
        </w:rPr>
        <w:t xml:space="preserve">. </w:t>
      </w:r>
    </w:p>
    <w:p w:rsidR="00F1091C" w:rsidRPr="00834D1A" w:rsidRDefault="00F1091C" w:rsidP="00F1091C">
      <w:pPr>
        <w:pBdr>
          <w:bottom w:val="single" w:sz="4" w:space="31" w:color="FFFFFF"/>
        </w:pBdr>
        <w:rPr>
          <w:lang w:val="kk-KZ"/>
        </w:rPr>
      </w:pPr>
      <w:r w:rsidRPr="00834D1A">
        <w:rPr>
          <w:lang w:val="kk-KZ"/>
        </w:rPr>
        <w:t xml:space="preserve">Барлық өңірлерде Қ.Сәтбаев атындағы инженерлік мектептер желісі, О.Жәутіков IT-мектептер, Абай атындағы гуманитарлық мектептер жұмыс істейді. </w:t>
      </w:r>
    </w:p>
    <w:p w:rsidR="00C72F06" w:rsidRPr="00A243B1" w:rsidRDefault="00F1091C" w:rsidP="00F1091C">
      <w:pPr>
        <w:pBdr>
          <w:bottom w:val="single" w:sz="4" w:space="31" w:color="FFFFFF"/>
        </w:pBdr>
        <w:rPr>
          <w:lang w:val="kk-KZ"/>
        </w:rPr>
      </w:pPr>
      <w:r w:rsidRPr="00A243B1">
        <w:rPr>
          <w:lang w:val="kk-KZ"/>
        </w:rPr>
        <w:t>Үлгерімі төмен, сондай-ақ әлеуметтік осал отбасылардан шыққан білім алушылардың біліміндегі олқылықтарды негізгі пәндер бойынша онлайн режимде қосымша сабақтар ұйымдастыру арқылы толықтыру үшін «Цифрлық мұғалім» жобасы енгізілуде.  Жоба үлгерімі төмен балаларды оқытудың жеке ерекшеліктерін ескере отырып, ақпараттық жүйе арқылы оқытудың бейімделген әдістемесін іске асыруды қамтамасыз етеді</w:t>
      </w:r>
      <w:r w:rsidR="00C72F06" w:rsidRPr="00A243B1">
        <w:rPr>
          <w:lang w:val="kk-KZ"/>
        </w:rPr>
        <w:t>.</w:t>
      </w:r>
    </w:p>
    <w:p w:rsidR="00C72F06" w:rsidRPr="00834D1A" w:rsidRDefault="00F1091C" w:rsidP="00C72F06">
      <w:pPr>
        <w:pBdr>
          <w:bottom w:val="single" w:sz="4" w:space="31" w:color="FFFFFF"/>
        </w:pBdr>
        <w:rPr>
          <w:lang w:val="kk-KZ"/>
        </w:rPr>
      </w:pPr>
      <w:r w:rsidRPr="00A243B1">
        <w:rPr>
          <w:lang w:val="kk-KZ"/>
        </w:rPr>
        <w:t>Мектепті басқарудың тиімділігін арттыру мақсатында мектепішілік бақылау жүйесі жетілдірілді, онда ең алдымен мектеп директорларының орынбасарларына, мұғалімдердің әдістемелік бірлестіктеріне бақылау өкілеттіктерін беру есебінен бақылау субъектілерінің кәсіби құзыреттілік деңгейін арттыруға баса назар аударылды</w:t>
      </w:r>
      <w:r w:rsidR="00C72F06" w:rsidRPr="00A243B1">
        <w:rPr>
          <w:lang w:val="kk-KZ"/>
        </w:rPr>
        <w:t xml:space="preserve">. </w:t>
      </w:r>
      <w:r w:rsidRPr="00A243B1">
        <w:rPr>
          <w:lang w:val="kk-KZ"/>
        </w:rPr>
        <w:t>Мақсатын, теориялық тәсілдерін, бағалау критерийлерін және нәтижелерді өңдеу әдістемесін көрсете отырып, мектепішілік бақылау ережесі әзірленді. Мектепішілік бақылау бағыттары бойынша табысты нәтижелер мен кемшіліктерді бақылау негізінде тұрақты талдау және бағалау мектепті басқару қызметінің сапасын арттыруға және жоғары нәтижелерге қол жеткізуге мүмкіндік береді. Балалардың білім сапасын арттыру мәселелерінде әр мектептің ішкі ресурсы пайдаланылатын болады. Педагогтер дәстүрлі әдіс-тәсілдерден басқа «Сабақты зерттеу», «іс-әрекеттегі зерттеу» әдістерін қолданады, сабақтарға қатысады, кері байланыс береді, сабақтарды бірлесіп жоспарлау мен модерациялауды жүзеге асырады және т. б.</w:t>
      </w:r>
    </w:p>
    <w:p w:rsidR="00C72F06" w:rsidRPr="00834D1A" w:rsidRDefault="00F1091C" w:rsidP="00C72F06">
      <w:pPr>
        <w:pBdr>
          <w:bottom w:val="single" w:sz="4" w:space="31" w:color="FFFFFF"/>
        </w:pBdr>
        <w:rPr>
          <w:lang w:val="kk-KZ"/>
        </w:rPr>
      </w:pPr>
      <w:r w:rsidRPr="00834D1A">
        <w:rPr>
          <w:lang w:val="kk-KZ"/>
        </w:rPr>
        <w:lastRenderedPageBreak/>
        <w:t>Орта білім беру ұйымдарында сапалы және қолжетімді білім беруді қамтамасыз ететін физикалық кедергісіз қолайлы ортаны, әдістемелік, кадрлық және басқа ресурстарды қоса алғанда, эргономикалық негізде инклюзивті білім беру ортасы құрылатын болады</w:t>
      </w:r>
      <w:r w:rsidR="00C72F06" w:rsidRPr="00834D1A">
        <w:rPr>
          <w:lang w:val="kk-KZ"/>
        </w:rPr>
        <w:t>.</w:t>
      </w:r>
    </w:p>
    <w:p w:rsidR="00F1091C" w:rsidRPr="00834D1A" w:rsidRDefault="00F1091C" w:rsidP="00C72F06">
      <w:pPr>
        <w:pBdr>
          <w:bottom w:val="single" w:sz="4" w:space="31" w:color="FFFFFF"/>
        </w:pBdr>
        <w:rPr>
          <w:lang w:val="kk-KZ"/>
        </w:rPr>
      </w:pPr>
      <w:r w:rsidRPr="00834D1A">
        <w:rPr>
          <w:lang w:val="kk-KZ"/>
        </w:rPr>
        <w:t>Инклюзивті білім беру жағдайында жұмыс істейтін педагогтерге (пән мұғалімдері, педагогтер, педагог-ассистенттер және басқалар) қойылатын біліктілік талаптарын жаңарту «Педагог» кәсіби стандарты негізінде жүзеге асырылатын болады.</w:t>
      </w:r>
    </w:p>
    <w:p w:rsidR="00C72F06" w:rsidRPr="00834D1A" w:rsidRDefault="00F1091C" w:rsidP="00C72F06">
      <w:pPr>
        <w:pBdr>
          <w:bottom w:val="single" w:sz="4" w:space="31" w:color="FFFFFF"/>
        </w:pBdr>
        <w:rPr>
          <w:lang w:val="kk-KZ"/>
        </w:rPr>
      </w:pPr>
      <w:r w:rsidRPr="00834D1A">
        <w:rPr>
          <w:lang w:val="kk-KZ"/>
        </w:rPr>
        <w:t>ПМПК және ППТК қызметін күшейту мақсатында оларды орналастыру нормалары пысықталатын болады. ППТК және ПМПК желісі кеңейеді. ПМПК ЖАО ашу 50 мың балаға 1 (қазіргі уақытта – 60 мың) есебінен жүзеге асырылатын болады. 2023 жылға 15 ПМПК, 2024 жылға 14 ПМПК, 2025 жылға 5 ПМПК ашу жоспарланған</w:t>
      </w:r>
      <w:r w:rsidR="00C72F06" w:rsidRPr="00834D1A">
        <w:rPr>
          <w:lang w:val="kk-KZ"/>
        </w:rPr>
        <w:t>.</w:t>
      </w:r>
    </w:p>
    <w:p w:rsidR="00F1091C" w:rsidRPr="00834D1A" w:rsidRDefault="00F1091C" w:rsidP="00F1091C">
      <w:pPr>
        <w:pBdr>
          <w:bottom w:val="single" w:sz="4" w:space="31" w:color="FFFFFF"/>
        </w:pBdr>
        <w:rPr>
          <w:lang w:val="kk-KZ"/>
        </w:rPr>
      </w:pPr>
      <w:r w:rsidRPr="00834D1A">
        <w:rPr>
          <w:lang w:val="kk-KZ"/>
        </w:rPr>
        <w:t>Денсаулығында әртүрлі кінәраты бар балаларды ерте анықтау және түзету үшін көмек берудің тұтас жүйесін құру, ППТК мен РО үшін балаларды ерте дамыту жөніндегі бағдарламаны әзірлеу және бекіту жоспарлануда.</w:t>
      </w:r>
    </w:p>
    <w:p w:rsidR="00C72F06" w:rsidRPr="00A243B1" w:rsidRDefault="00F1091C" w:rsidP="00F1091C">
      <w:pPr>
        <w:pBdr>
          <w:bottom w:val="single" w:sz="4" w:space="31" w:color="FFFFFF"/>
        </w:pBdr>
        <w:rPr>
          <w:lang w:val="kk-KZ"/>
        </w:rPr>
      </w:pPr>
      <w:r w:rsidRPr="00A243B1">
        <w:rPr>
          <w:lang w:val="kk-KZ"/>
        </w:rPr>
        <w:t>ЕБҚ бар балаларды жұмысқа орналастыру үшін білім алушыларды ерте кәсіптік бағдарлау мен еңбекке даярлаудың Жол картасын әзірлеу және іске асыру жоспарлануда</w:t>
      </w:r>
      <w:r w:rsidR="00C72F06" w:rsidRPr="00A243B1">
        <w:rPr>
          <w:lang w:val="kk-KZ"/>
        </w:rPr>
        <w:t>.</w:t>
      </w:r>
    </w:p>
    <w:p w:rsidR="00F1091C" w:rsidRPr="00A243B1" w:rsidRDefault="00F1091C" w:rsidP="00F1091C">
      <w:pPr>
        <w:pBdr>
          <w:bottom w:val="single" w:sz="4" w:space="31" w:color="FFFFFF"/>
        </w:pBdr>
        <w:contextualSpacing/>
        <w:rPr>
          <w:lang w:val="kk-KZ"/>
        </w:rPr>
      </w:pPr>
      <w:r w:rsidRPr="00A243B1">
        <w:rPr>
          <w:lang w:val="kk-KZ"/>
        </w:rPr>
        <w:t>Инклюзивті білім берудің үздіксіз жүйесінің моделі (балабақша, мектеп, колледж, ЖОО), ерте кәсіптік бағдарлау, ЕБҚ бар білім алушыларды кәсіпалды және кәсіптік даярлау бағдарламалары әзірленетін болады.</w:t>
      </w:r>
    </w:p>
    <w:p w:rsidR="00C72F06" w:rsidRPr="00A243B1" w:rsidRDefault="00F1091C" w:rsidP="00F1091C">
      <w:pPr>
        <w:pBdr>
          <w:bottom w:val="single" w:sz="4" w:space="31" w:color="FFFFFF"/>
        </w:pBdr>
        <w:contextualSpacing/>
        <w:rPr>
          <w:lang w:val="kk-KZ"/>
        </w:rPr>
      </w:pPr>
      <w:r w:rsidRPr="00A243B1">
        <w:rPr>
          <w:lang w:val="kk-KZ"/>
        </w:rPr>
        <w:t>Инклюзивті білім беру мәселелері бойынша барлық деңгейдегі білім беру ұйымдарын ғылыми-әдістемелік сүйемелдеудің үйлестіруші орталығы Ы. Алтынсарин атындағы Ұлттық білім академиясы мен Республикалық арнайы және инклюзивті білім беру ғылыми-практикалық орталығы болады</w:t>
      </w:r>
      <w:r w:rsidR="00C72F06" w:rsidRPr="00A243B1">
        <w:rPr>
          <w:lang w:val="kk-KZ"/>
        </w:rPr>
        <w:t>.</w:t>
      </w:r>
    </w:p>
    <w:p w:rsidR="00F1091C" w:rsidRPr="00A243B1" w:rsidRDefault="00F1091C" w:rsidP="00F1091C">
      <w:pPr>
        <w:pBdr>
          <w:bottom w:val="single" w:sz="4" w:space="31" w:color="FFFFFF"/>
        </w:pBdr>
        <w:contextualSpacing/>
        <w:rPr>
          <w:lang w:val="kk-KZ"/>
        </w:rPr>
      </w:pPr>
      <w:r w:rsidRPr="00A243B1">
        <w:rPr>
          <w:lang w:val="kk-KZ"/>
        </w:rPr>
        <w:t>ЕБҚ бағалау негізінде білім алушыларды әртүрлі деңгейдегі психологиялық-педагогикалық сүйемелдеу тұжырымдамасы әзірленеді және енгізіледі.</w:t>
      </w:r>
    </w:p>
    <w:p w:rsidR="00C72F06" w:rsidRPr="00A243B1" w:rsidRDefault="00F1091C" w:rsidP="00F1091C">
      <w:pPr>
        <w:pBdr>
          <w:bottom w:val="single" w:sz="4" w:space="31" w:color="FFFFFF"/>
        </w:pBdr>
        <w:contextualSpacing/>
        <w:rPr>
          <w:lang w:val="kk-KZ"/>
        </w:rPr>
      </w:pPr>
      <w:r w:rsidRPr="00A243B1">
        <w:rPr>
          <w:lang w:val="kk-KZ"/>
        </w:rPr>
        <w:t>Мектептерге тиімді оқу-әдістемелік қолдау көрсету мақсатында білім беру ортасында ЕБҚ ескеретін оқытудың әмбебап дизайны қамтамасыз етілетін болады.</w:t>
      </w:r>
    </w:p>
    <w:p w:rsidR="00F1091C" w:rsidRPr="00A243B1" w:rsidRDefault="00F1091C" w:rsidP="00F1091C">
      <w:pPr>
        <w:pBdr>
          <w:bottom w:val="single" w:sz="4" w:space="31" w:color="FFFFFF"/>
        </w:pBdr>
        <w:contextualSpacing/>
        <w:rPr>
          <w:lang w:val="kk-KZ"/>
        </w:rPr>
      </w:pPr>
      <w:r w:rsidRPr="00A243B1">
        <w:rPr>
          <w:lang w:val="kk-KZ"/>
        </w:rPr>
        <w:t>ЭЫДҰ елдерінің тәжірибесіне сәйкес «ерекше білім беруді қажет ететін балалар (тұлғалар)» ұғымы кеңейеді.</w:t>
      </w:r>
    </w:p>
    <w:p w:rsidR="00C72F06" w:rsidRPr="00834D1A" w:rsidRDefault="00F1091C" w:rsidP="00F1091C">
      <w:pPr>
        <w:pBdr>
          <w:bottom w:val="single" w:sz="4" w:space="31" w:color="FFFFFF"/>
        </w:pBdr>
        <w:contextualSpacing/>
        <w:rPr>
          <w:lang w:val="kk-KZ"/>
        </w:rPr>
      </w:pPr>
      <w:r w:rsidRPr="00A243B1">
        <w:rPr>
          <w:lang w:val="kk-KZ"/>
        </w:rPr>
        <w:t>Президенттің сайлауалды тұғырнамасын іске асыру жөніндегі Жол картасын орындау мақсатында үш ауысымды оқыту, апатты мектептер және оқушы орындарының тапшылығы проблемаларын шешу мақсатында 2026 жылға қарай 1,5 млн. жаңа оқушы орнын іске қосу жоспарлануда</w:t>
      </w:r>
      <w:r w:rsidR="00C72F06" w:rsidRPr="00834D1A">
        <w:rPr>
          <w:lang w:val="kk-KZ"/>
        </w:rPr>
        <w:t xml:space="preserve">. </w:t>
      </w:r>
    </w:p>
    <w:p w:rsidR="00C72F06" w:rsidRPr="00834D1A" w:rsidRDefault="00F1091C" w:rsidP="00C72F06">
      <w:pPr>
        <w:pBdr>
          <w:bottom w:val="single" w:sz="4" w:space="31" w:color="FFFFFF"/>
        </w:pBdr>
        <w:contextualSpacing/>
        <w:rPr>
          <w:lang w:val="kk-KZ"/>
        </w:rPr>
      </w:pPr>
      <w:r w:rsidRPr="00834D1A">
        <w:rPr>
          <w:lang w:val="kk-KZ"/>
        </w:rPr>
        <w:t>«Жайлы мектеп» жобасы аясында 2023-2025 жылдар аралығында екі ауысымда 841 374 оқушыға арналған 401 жаңа мектеп салынады (2024 ж. – 482 мың орын, 2025 ж. – 360 мың орын)</w:t>
      </w:r>
      <w:r w:rsidR="00C72F06" w:rsidRPr="00834D1A">
        <w:rPr>
          <w:lang w:val="kk-KZ"/>
        </w:rPr>
        <w:t>.</w:t>
      </w:r>
    </w:p>
    <w:p w:rsidR="00C72F06" w:rsidRPr="00834D1A" w:rsidRDefault="00F1091C" w:rsidP="00C72F06">
      <w:pPr>
        <w:pBdr>
          <w:bottom w:val="single" w:sz="4" w:space="31" w:color="FFFFFF"/>
        </w:pBdr>
        <w:contextualSpacing/>
        <w:rPr>
          <w:iCs/>
          <w:lang w:val="kk-KZ"/>
        </w:rPr>
      </w:pPr>
      <w:r w:rsidRPr="00834D1A">
        <w:rPr>
          <w:iCs/>
          <w:lang w:val="kk-KZ"/>
        </w:rPr>
        <w:t xml:space="preserve">Бұл ретте мектеп кеңістігінің заманауи эстетикалық тартымды сыртқы келбетімен, оқушылар мен педагогтердің қауіпсіздік режимін қамтамасыз ете </w:t>
      </w:r>
      <w:r w:rsidRPr="00834D1A">
        <w:rPr>
          <w:iCs/>
          <w:lang w:val="kk-KZ"/>
        </w:rPr>
        <w:lastRenderedPageBreak/>
        <w:t>отырып, оқу жабдықтары мен жиһаздардың толық жиынтығымен мектеп құрылысының бірыңғай стандарттарын қолдануды, сондай-ақ МЖМБС сәйкес алаңдар мен кабинеттер санының сәйкестігін қамтамасыз ету жоспарлануда. Сондай-ақ, ерекше тәртіп бойынша «кілтпен» құрылыс (құрылыс мерзімдерін қысқарту, қымбаттауға жол бермеу) көзделген</w:t>
      </w:r>
      <w:r w:rsidR="00C72F06" w:rsidRPr="00834D1A">
        <w:rPr>
          <w:iCs/>
          <w:lang w:val="kk-KZ"/>
        </w:rPr>
        <w:t xml:space="preserve">. </w:t>
      </w:r>
    </w:p>
    <w:p w:rsidR="00C72F06" w:rsidRPr="00834D1A" w:rsidRDefault="00F1091C" w:rsidP="00C72F06">
      <w:pPr>
        <w:pBdr>
          <w:bottom w:val="single" w:sz="4" w:space="31" w:color="FFFFFF"/>
        </w:pBdr>
        <w:contextualSpacing/>
        <w:rPr>
          <w:iCs/>
          <w:lang w:val="kk-KZ"/>
        </w:rPr>
      </w:pPr>
      <w:r w:rsidRPr="00834D1A">
        <w:rPr>
          <w:iCs/>
          <w:lang w:val="kk-KZ"/>
        </w:rPr>
        <w:t>Мектептерде бастауыш сыныптар мен негізгі және орта мектептер үшін асханалары, спорт залдары бар жеке блоктар болады. Білім алушыларға арналған жеке шкафтарды, әр оқушыға арналған мобильді парта-трансформерлерді орнату көзделеді. Мектептің барлық үй-жайлары, жиһаздар оқу процесін ыңғайлы, қауіпсіз және тиімді ұйымдастыру үшін білім алушылар мен педагогтердің оқу, материалдық және рухани қажеттіліктеріне жауап беретін эргономика талаптарына сәйкес ұйымдастырылады және жабдықталады</w:t>
      </w:r>
      <w:r w:rsidR="00C72F06" w:rsidRPr="00834D1A">
        <w:rPr>
          <w:iCs/>
          <w:lang w:val="kk-KZ"/>
        </w:rPr>
        <w:t xml:space="preserve">. </w:t>
      </w:r>
    </w:p>
    <w:p w:rsidR="00C72F06" w:rsidRPr="00834D1A" w:rsidRDefault="00F1091C" w:rsidP="00C72F06">
      <w:pPr>
        <w:pBdr>
          <w:bottom w:val="single" w:sz="4" w:space="31" w:color="FFFFFF"/>
        </w:pBdr>
        <w:contextualSpacing/>
        <w:rPr>
          <w:lang w:val="kk-KZ"/>
        </w:rPr>
      </w:pPr>
      <w:r w:rsidRPr="00834D1A">
        <w:rPr>
          <w:lang w:val="kk-KZ"/>
        </w:rPr>
        <w:t>Сонымен қатар басқа тетіктерді іске асыру шеңберінде (ТОХ, БИЖ, МЖӘ есебінен, білім беру инфрақұрылымын қолдау қоры, жекеменшік мектептердегі мемлекеттік тапсырыс) 2023-2025 жылдары оқушы орындарының қажеттілігіне сәйкес жобалық қуаты төмен 660 мыңнан астам оқушы орнына 600-ден астам жаңа мектеп салу жоспарлануда</w:t>
      </w:r>
      <w:r w:rsidR="00C72F06" w:rsidRPr="00834D1A">
        <w:rPr>
          <w:lang w:val="kk-KZ"/>
        </w:rPr>
        <w:t>.</w:t>
      </w:r>
    </w:p>
    <w:p w:rsidR="00C72F06" w:rsidRPr="00834D1A" w:rsidRDefault="00F1091C" w:rsidP="00C72F06">
      <w:pPr>
        <w:pBdr>
          <w:bottom w:val="single" w:sz="4" w:space="31" w:color="FFFFFF"/>
        </w:pBdr>
        <w:contextualSpacing/>
        <w:rPr>
          <w:lang w:val="kk-KZ" w:eastAsia="zh-CN"/>
        </w:rPr>
      </w:pPr>
      <w:r w:rsidRPr="00834D1A">
        <w:rPr>
          <w:lang w:val="kk-KZ"/>
        </w:rPr>
        <w:t>2023-2025 жылдар аралығында 6 бағыт бойынша 3 000 мектепті жаңғырту жоспарға алынды  (жыл сайын 1 000 мектептен). Ағымдағы жылы 1 000 мектепті жаңғырту шеңберінде күрделі жөндеу жүргізу жоспарлануда. 2023-2025 жылдар аралығында 6 бағыт бойынша 3 000 мектепті жаңғырту жоспарға алынды (жыл сайын 1 000 мектептен). 2023-2025 жылдары 6 бағыт бойынша 3000 мектепті жаңғырту жоспарлануда (жыл сайын 1 000 мектептен). Ағымдағы жылы 1000 мектепті жаңғырту шеңберінде 111 мектепті күрделі жөндеу, 507 мектепті ағымдағы жөндеу, 559 мектеп үшін 793 пәндік кабинет сатып алу, 541 мектепте жиһазды жаңарту, 282 мектеп асханасы мен 639 мектеп кітапханасын жаңғырту, сондай-ақ 505 мектептің қауіпсіздік жағдайын жақсарту қарастырылып отыр.</w:t>
      </w:r>
    </w:p>
    <w:p w:rsidR="00C72F06" w:rsidRPr="00834D1A" w:rsidRDefault="00F1091C" w:rsidP="00C72F06">
      <w:pPr>
        <w:pBdr>
          <w:bottom w:val="single" w:sz="4" w:space="31" w:color="FFFFFF"/>
        </w:pBdr>
        <w:contextualSpacing/>
        <w:rPr>
          <w:lang w:val="kk-KZ"/>
        </w:rPr>
      </w:pPr>
      <w:r w:rsidRPr="00834D1A">
        <w:rPr>
          <w:lang w:val="kk-KZ"/>
        </w:rPr>
        <w:t>2023 жылдан бастап жыл сайын кемінде 200 мектепке күрделі жөндеу жүргізу жоспарлануда</w:t>
      </w:r>
      <w:r w:rsidR="00C72F06" w:rsidRPr="00834D1A">
        <w:rPr>
          <w:lang w:val="kk-KZ"/>
        </w:rPr>
        <w:t xml:space="preserve">. </w:t>
      </w:r>
    </w:p>
    <w:p w:rsidR="00C72F06" w:rsidRPr="00834D1A" w:rsidRDefault="00F1091C" w:rsidP="00C72F06">
      <w:pPr>
        <w:pBdr>
          <w:bottom w:val="single" w:sz="4" w:space="31" w:color="FFFFFF"/>
        </w:pBdr>
        <w:contextualSpacing/>
        <w:rPr>
          <w:lang w:val="kk-KZ"/>
        </w:rPr>
      </w:pPr>
      <w:r w:rsidRPr="00834D1A">
        <w:rPr>
          <w:lang w:val="kk-KZ"/>
        </w:rPr>
        <w:t>Мемлекет басшысының 2022 жылғы 1 қыркүйекте Парламент палаталарының бірлескен  отырысындағы  Қазақстан халқына жасаған  Жолдауында сыбайлас жемқорлық бойынша болған қылмыстық істерден   алынған қаражатты «Білім беру инфрақұрылымын қолдау қорына» жіберуді тапсырды.</w:t>
      </w:r>
    </w:p>
    <w:p w:rsidR="00C72F06" w:rsidRPr="00834D1A" w:rsidRDefault="00F1091C" w:rsidP="00C72F06">
      <w:pPr>
        <w:pBdr>
          <w:bottom w:val="single" w:sz="4" w:space="31" w:color="FFFFFF"/>
        </w:pBdr>
        <w:contextualSpacing/>
        <w:rPr>
          <w:bCs/>
          <w:lang w:val="kk-KZ"/>
        </w:rPr>
      </w:pPr>
      <w:r w:rsidRPr="00834D1A">
        <w:rPr>
          <w:bCs/>
          <w:lang w:val="kk-KZ"/>
        </w:rPr>
        <w:t>«Білім туралы» Қазақстан Республикасы Заңының 5-бабының 2-7) тармақшасына сәйкес «Білім беру инфрақұрылымын қолдау қоры» қаражатын бөлу, жұмсау, мониторингілеу және есептілік қағидалары әзірленді</w:t>
      </w:r>
      <w:r w:rsidR="00C72F06" w:rsidRPr="00834D1A">
        <w:rPr>
          <w:bCs/>
          <w:lang w:val="kk-KZ"/>
        </w:rPr>
        <w:t>.</w:t>
      </w:r>
    </w:p>
    <w:p w:rsidR="00C72F06" w:rsidRPr="00834D1A" w:rsidRDefault="00F1091C" w:rsidP="00C72F06">
      <w:pPr>
        <w:pBdr>
          <w:bottom w:val="single" w:sz="4" w:space="31" w:color="FFFFFF"/>
        </w:pBdr>
        <w:contextualSpacing/>
        <w:rPr>
          <w:bCs/>
          <w:lang w:val="kk-KZ"/>
        </w:rPr>
      </w:pPr>
      <w:r w:rsidRPr="00834D1A">
        <w:rPr>
          <w:bCs/>
          <w:lang w:val="kk-KZ"/>
        </w:rPr>
        <w:t>Қор қаражатын бөлу құрылыс жұмыстары мен қосымша құрылыс салу мақсатында осы қордың  қаражаты есебінен жүзеге асырылатын орта білім беру объектілерінің тізбесіне сәйкес жүзеге асырылады</w:t>
      </w:r>
      <w:r w:rsidR="00C72F06" w:rsidRPr="00834D1A">
        <w:rPr>
          <w:bCs/>
          <w:lang w:val="kk-KZ"/>
        </w:rPr>
        <w:t>.</w:t>
      </w:r>
    </w:p>
    <w:p w:rsidR="00C72F06" w:rsidRPr="00834D1A" w:rsidRDefault="00F1091C" w:rsidP="00C72F06">
      <w:pPr>
        <w:pBdr>
          <w:bottom w:val="single" w:sz="4" w:space="31" w:color="FFFFFF"/>
        </w:pBdr>
        <w:contextualSpacing/>
        <w:rPr>
          <w:bCs/>
          <w:lang w:val="kk-KZ"/>
        </w:rPr>
      </w:pPr>
      <w:r w:rsidRPr="00834D1A">
        <w:rPr>
          <w:rFonts w:eastAsia="Times New Roman"/>
          <w:bCs/>
          <w:lang w:val="kk-KZ"/>
        </w:rPr>
        <w:t xml:space="preserve">Қор қаражаты жобалау-сметалық құжаттамаларды әзірлеуге; қажетті сараптамалардан өтуге; жер учаскелерін бөлуге; орта білім беру объектілеріне инженерлік-коммуникациялық инфрақұрылым салуға; орта білім беру </w:t>
      </w:r>
      <w:r w:rsidRPr="00834D1A">
        <w:rPr>
          <w:rFonts w:eastAsia="Times New Roman"/>
          <w:bCs/>
          <w:lang w:val="kk-KZ"/>
        </w:rPr>
        <w:lastRenderedPageBreak/>
        <w:t>объектілерін салудың және қосымша құрылыстың сметалық құнының қымбаттауына байланысты шығыстарды қоспағанда, бұрын қор есебінен қаржыландырылған орта білім беру объектілерін салуға және қосымша құрылыс немесе  жапсарлас құрылыс салуға  жұмсалады</w:t>
      </w:r>
      <w:r w:rsidR="00C72F06" w:rsidRPr="00834D1A">
        <w:rPr>
          <w:rFonts w:eastAsia="Times New Roman"/>
          <w:bCs/>
          <w:lang w:val="kk-KZ"/>
        </w:rPr>
        <w:t>.</w:t>
      </w:r>
    </w:p>
    <w:p w:rsidR="00891E5D" w:rsidRPr="00834D1A" w:rsidRDefault="00F1091C" w:rsidP="00C72F06">
      <w:pPr>
        <w:pBdr>
          <w:bottom w:val="single" w:sz="4" w:space="31" w:color="FFFFFF"/>
        </w:pBdr>
        <w:contextualSpacing/>
        <w:rPr>
          <w:rFonts w:eastAsia="Times New Roman"/>
          <w:bCs/>
          <w:lang w:val="kk-KZ"/>
        </w:rPr>
      </w:pPr>
      <w:r w:rsidRPr="00834D1A">
        <w:rPr>
          <w:bCs/>
          <w:lang w:val="kk-KZ"/>
        </w:rPr>
        <w:t>Уәкілетті орган Қазынашылық органдарының ақпараттық жүйесі арқылы Қордың шотына түскен қаражат түсімдерінің мониторингін ай сайын жүргізетін болады</w:t>
      </w:r>
      <w:r w:rsidR="00891E5D" w:rsidRPr="00834D1A">
        <w:rPr>
          <w:lang w:val="kk-KZ"/>
        </w:rPr>
        <w:t>.</w:t>
      </w:r>
    </w:p>
    <w:p w:rsidR="00D10076" w:rsidRPr="00A243B1" w:rsidRDefault="00DF0D16" w:rsidP="00C72F06">
      <w:pPr>
        <w:pStyle w:val="2"/>
        <w:spacing w:line="240" w:lineRule="auto"/>
        <w:contextualSpacing/>
        <w:rPr>
          <w:lang w:val="kk-KZ"/>
        </w:rPr>
      </w:pPr>
      <w:bookmarkStart w:id="53" w:name="_Toc82110239"/>
      <w:bookmarkStart w:id="54" w:name="_Toc85552525"/>
      <w:bookmarkStart w:id="55" w:name="_Toc85552675"/>
      <w:bookmarkStart w:id="56" w:name="_Toc127785790"/>
      <w:r w:rsidRPr="00834D1A">
        <w:rPr>
          <w:lang w:val="kk-KZ"/>
        </w:rPr>
        <w:t>3</w:t>
      </w:r>
      <w:r w:rsidR="00D93F48" w:rsidRPr="00834D1A">
        <w:rPr>
          <w:lang w:val="kk-KZ"/>
        </w:rPr>
        <w:t>-тарау</w:t>
      </w:r>
      <w:r w:rsidR="00D10076" w:rsidRPr="00A243B1">
        <w:rPr>
          <w:lang w:val="kk-KZ"/>
        </w:rPr>
        <w:t xml:space="preserve">. </w:t>
      </w:r>
      <w:bookmarkEnd w:id="53"/>
      <w:bookmarkEnd w:id="54"/>
      <w:bookmarkEnd w:id="55"/>
      <w:r w:rsidR="00D93F48" w:rsidRPr="00A243B1">
        <w:rPr>
          <w:color w:val="000000"/>
          <w:szCs w:val="28"/>
          <w:lang w:val="kk-KZ"/>
        </w:rPr>
        <w:t>Жастарды оқытуға және еңбек нарығына интеграциялау</w:t>
      </w:r>
      <w:bookmarkEnd w:id="56"/>
    </w:p>
    <w:p w:rsidR="00862F02" w:rsidRPr="00A243B1" w:rsidRDefault="00862F02" w:rsidP="00C72F06">
      <w:pPr>
        <w:contextualSpacing/>
        <w:rPr>
          <w:lang w:val="kk-KZ"/>
        </w:rPr>
      </w:pPr>
    </w:p>
    <w:p w:rsidR="00817A01" w:rsidRPr="00A243B1" w:rsidRDefault="00817A01" w:rsidP="00C72F06">
      <w:pPr>
        <w:pStyle w:val="3"/>
        <w:spacing w:after="0" w:line="240" w:lineRule="auto"/>
        <w:contextualSpacing/>
        <w:rPr>
          <w:rFonts w:cs="Times New Roman"/>
          <w:b/>
          <w:i w:val="0"/>
          <w:szCs w:val="28"/>
          <w:lang w:val="kk-KZ"/>
        </w:rPr>
      </w:pPr>
      <w:bookmarkStart w:id="57" w:name="_Toc85552526"/>
      <w:bookmarkStart w:id="58" w:name="_Toc85552676"/>
      <w:bookmarkStart w:id="59" w:name="_Toc126082820"/>
      <w:bookmarkStart w:id="60" w:name="_Toc127785791"/>
      <w:bookmarkStart w:id="61" w:name="_Toc82110241"/>
      <w:r w:rsidRPr="00A243B1">
        <w:rPr>
          <w:rFonts w:cs="Times New Roman"/>
          <w:b/>
          <w:i w:val="0"/>
          <w:szCs w:val="28"/>
          <w:lang w:val="kk-KZ"/>
        </w:rPr>
        <w:t>1</w:t>
      </w:r>
      <w:r w:rsidR="00D93F48" w:rsidRPr="00834D1A">
        <w:rPr>
          <w:rFonts w:cs="Times New Roman"/>
          <w:b/>
          <w:i w:val="0"/>
          <w:szCs w:val="28"/>
          <w:lang w:val="kk-KZ"/>
        </w:rPr>
        <w:t>-параграф</w:t>
      </w:r>
      <w:r w:rsidRPr="00A243B1">
        <w:rPr>
          <w:rFonts w:cs="Times New Roman"/>
          <w:b/>
          <w:i w:val="0"/>
          <w:szCs w:val="28"/>
          <w:lang w:val="kk-KZ"/>
        </w:rPr>
        <w:t xml:space="preserve">. </w:t>
      </w:r>
      <w:bookmarkEnd w:id="57"/>
      <w:bookmarkEnd w:id="58"/>
      <w:bookmarkEnd w:id="59"/>
      <w:r w:rsidR="00D93F48" w:rsidRPr="00A243B1">
        <w:rPr>
          <w:rFonts w:cs="Times New Roman"/>
          <w:b/>
          <w:i w:val="0"/>
          <w:szCs w:val="28"/>
          <w:lang w:val="kk-KZ"/>
        </w:rPr>
        <w:t>Техникалық және кәсіптік білім берудің сапалы және кедергісіз қолжетімділігін қамтамасыз ету</w:t>
      </w:r>
      <w:bookmarkEnd w:id="60"/>
      <w:r w:rsidRPr="00A243B1">
        <w:rPr>
          <w:rFonts w:cs="Times New Roman"/>
          <w:b/>
          <w:i w:val="0"/>
          <w:szCs w:val="28"/>
          <w:lang w:val="kk-KZ"/>
        </w:rPr>
        <w:t xml:space="preserve"> </w:t>
      </w:r>
    </w:p>
    <w:p w:rsidR="00D93F48" w:rsidRPr="00A243B1" w:rsidRDefault="00D93F48" w:rsidP="00C72F06">
      <w:pPr>
        <w:tabs>
          <w:tab w:val="num" w:pos="2160"/>
        </w:tabs>
        <w:rPr>
          <w:color w:val="000000"/>
          <w:lang w:val="kk-KZ"/>
        </w:rPr>
      </w:pPr>
      <w:r w:rsidRPr="00A243B1">
        <w:rPr>
          <w:color w:val="000000"/>
          <w:lang w:val="kk-KZ"/>
        </w:rPr>
        <w:t>Мамандарды даярлау еңбек нарығының болжамды қажеттіліктеріне сәйкес жүзеге асырылатын болады.</w:t>
      </w:r>
    </w:p>
    <w:p w:rsidR="00817A01" w:rsidRPr="00834D1A" w:rsidRDefault="00D93F48" w:rsidP="00C72F06">
      <w:pPr>
        <w:tabs>
          <w:tab w:val="num" w:pos="2160"/>
        </w:tabs>
        <w:rPr>
          <w:color w:val="000000" w:themeColor="text1"/>
          <w:spacing w:val="-2"/>
          <w:kern w:val="24"/>
          <w:lang w:val="kk-KZ"/>
        </w:rPr>
      </w:pPr>
      <w:r w:rsidRPr="00A243B1">
        <w:rPr>
          <w:color w:val="000000"/>
          <w:lang w:val="kk-KZ"/>
        </w:rPr>
        <w:t>ТжКБ-ға сапалы және кедергісіз қол жеткізуді қамтамасыз ету үшін 2026 жылға қарай ТжКБ кадрлар даярлауға мемлекеттік тапсырыс көлемін 150 мың орынға дейін ұлғайту және жұмысқа орналасу міндеттемесі бар кадрлар даярлауға кәсіпорындардың өтінімдері (жыл сайын 10 мыңнан астам талапкер) арқылы сұранысқа ие мамандықтар бойынша 9-сыныптардың тілек білдірген түлектерін тегін ТжКБ-мен жүз пайыз қамту бойынша жұмыс жалғастырылады. Кадрларды даярлау сапасын арттыру мақсатында ТжКБ жан басына шаққандағы қаржыландыру нормативін 2 есе ұлғайту мәселесі пысықталатын болады.</w:t>
      </w:r>
    </w:p>
    <w:p w:rsidR="00817A01" w:rsidRPr="00834D1A" w:rsidRDefault="00D93F48" w:rsidP="00C72F06">
      <w:pPr>
        <w:pStyle w:val="21"/>
        <w:rPr>
          <w:rFonts w:eastAsia="SimSun"/>
          <w:color w:val="000000" w:themeColor="text1"/>
          <w:kern w:val="24"/>
          <w:szCs w:val="28"/>
          <w:lang w:val="kk-KZ"/>
        </w:rPr>
      </w:pPr>
      <w:r w:rsidRPr="00834D1A">
        <w:rPr>
          <w:szCs w:val="28"/>
          <w:lang w:val="kk-KZ"/>
        </w:rPr>
        <w:t>10-11 сынып оқушыларына негізгі оқумен қатар ТжКБ ұйымдары базасында жұмыс біліктілігін алу мүмкіндігі беріледі. Жастарды ТжКБ жүйесіне тарту үшін кәсіптік диагностика, кәсіптік сынамалар жүргізу және профессиограммалармен танысу арқылы оқушылар арасында кәсіптік бағдар беру жұмысы күшейтіледі. Кәсіптік бағдар беру жұмысын жүргізу кезінде ақпараттық платформа және кәсіптік бағдарлау мен мансаптың, оның ішінде Қазақстанның жаңа кәсіптерінің атласы негізінде мобильдік қосымша қолданылатын болады.</w:t>
      </w:r>
    </w:p>
    <w:p w:rsidR="00817A01" w:rsidRPr="00834D1A" w:rsidRDefault="00D93F48" w:rsidP="00C72F06">
      <w:pPr>
        <w:tabs>
          <w:tab w:val="num" w:pos="2160"/>
        </w:tabs>
        <w:rPr>
          <w:strike/>
          <w:color w:val="000000" w:themeColor="text1"/>
          <w:spacing w:val="-2"/>
          <w:kern w:val="24"/>
          <w:lang w:val="kk-KZ"/>
        </w:rPr>
      </w:pPr>
      <w:r w:rsidRPr="00834D1A">
        <w:rPr>
          <w:color w:val="000000" w:themeColor="text1"/>
          <w:lang w:val="kk-KZ"/>
        </w:rPr>
        <w:t>Студенттерді әлеуметтік қолдау бойынша жұмыс жалғасады. Ол үшін студенттердің стипендиясының мөлшері 2 есе артады. Басқа қаладан келген студенттерге демалыс уақытында жол жүру үшін растайтын құжаттарсыз 4 АЕК мөлшерінде өтемақы төленетін болады. 2027 жылға қарай жатақханаларда 18 мың жаңа төсек-орын енгізу жоспарланған.</w:t>
      </w:r>
    </w:p>
    <w:p w:rsidR="00817A01" w:rsidRPr="00834D1A" w:rsidRDefault="00D93F48" w:rsidP="00C72F06">
      <w:pPr>
        <w:pStyle w:val="21"/>
        <w:rPr>
          <w:color w:val="000000" w:themeColor="text1"/>
          <w:szCs w:val="28"/>
          <w:lang w:val="kk-KZ"/>
        </w:rPr>
      </w:pPr>
      <w:r w:rsidRPr="00834D1A">
        <w:rPr>
          <w:szCs w:val="28"/>
          <w:lang w:val="kk-KZ"/>
        </w:rPr>
        <w:t>Білім алушының жеке басын дамыту, оны одан әрі жұмысқа орналастыру мүмкіндігін кеңейту мақсатында колледждерде білім алушылардың академиялық ұтқырлығын енгізу жоспарлануда. Кадрларды даярлаудың желілік нысанын дамыту жөнінде шаралар қабылданатын болады. Кадрларды даярлаудың желілік нысаны жұмыс берушілердің салалық қауымдастықтары, кәсіпорындар мен ТжКБ ұйымдары арасындағы желілік өзара іс-қимыл туралы шарт негізінде жүзеге асырылатын болады.</w:t>
      </w:r>
    </w:p>
    <w:p w:rsidR="00817A01" w:rsidRPr="00834D1A" w:rsidRDefault="00D93F48" w:rsidP="00C72F06">
      <w:pPr>
        <w:pStyle w:val="Default"/>
        <w:ind w:firstLine="709"/>
        <w:jc w:val="both"/>
        <w:rPr>
          <w:color w:val="000000" w:themeColor="text1"/>
          <w:sz w:val="28"/>
          <w:szCs w:val="28"/>
          <w:lang w:val="kk-KZ"/>
        </w:rPr>
      </w:pPr>
      <w:r w:rsidRPr="00834D1A">
        <w:rPr>
          <w:color w:val="000000" w:themeColor="text1"/>
          <w:sz w:val="28"/>
          <w:szCs w:val="28"/>
          <w:lang w:val="kk-KZ"/>
        </w:rPr>
        <w:lastRenderedPageBreak/>
        <w:t>Кадрларды даярлаудың желілік нысаны арқылы білім беру бағдарламаларын іске асыру теориялық даярлықты, өндірістік практиканы және (немесе) оқу практикасын, зертханалық, практикалық сабақтарды өткізу бөлігінде өзара іс-қимыл жасайтын ұйымдар арасында жауапкершілікті бөлуді көздейді.</w:t>
      </w:r>
    </w:p>
    <w:p w:rsidR="00817A01" w:rsidRPr="00834D1A" w:rsidRDefault="00D93F48" w:rsidP="00C72F06">
      <w:pPr>
        <w:pStyle w:val="21"/>
        <w:rPr>
          <w:rFonts w:eastAsia="SimSun"/>
          <w:color w:val="000000" w:themeColor="text1"/>
          <w:kern w:val="24"/>
          <w:szCs w:val="28"/>
          <w:lang w:val="kk-KZ"/>
        </w:rPr>
      </w:pPr>
      <w:r w:rsidRPr="00834D1A">
        <w:rPr>
          <w:szCs w:val="28"/>
          <w:lang w:val="kk-KZ"/>
        </w:rPr>
        <w:t>Ерекше білім беру қажеттілігі бар адамдар үшін тең жағдайлар мен кедергісіз қолжетімділікті қамтамасыз ету жөніндегі жұмыс жалғасады. 2025 жылға қарай барлық ТжКБ мемлекеттік ұйымдарында инклюзивті білім беру үшін жағдай жасау жоспарлануда.</w:t>
      </w:r>
    </w:p>
    <w:p w:rsidR="00817A01" w:rsidRPr="00834D1A" w:rsidRDefault="00D93F48" w:rsidP="00C72F06">
      <w:pPr>
        <w:pStyle w:val="21"/>
        <w:rPr>
          <w:rFonts w:eastAsia="SimSun"/>
          <w:color w:val="000000" w:themeColor="text1"/>
          <w:kern w:val="24"/>
          <w:szCs w:val="28"/>
          <w:lang w:val="kk-KZ"/>
        </w:rPr>
      </w:pPr>
      <w:r w:rsidRPr="00834D1A">
        <w:rPr>
          <w:szCs w:val="28"/>
          <w:lang w:val="kk-KZ"/>
        </w:rPr>
        <w:t>Кәсіптік бағдарлау және инклюзивті білім беруді дамыту құралы ретінде Abilympics қозғалысын дамыту шеңберінде «Атамекен» ҰКП-мен, жұмыс берушілермен ерекше білім беру қажеттілігі бар адамдарды жұмысқа орналастыру мәселесін шешу үшін бірлескен жұмыс жүргізілетін болады.</w:t>
      </w:r>
    </w:p>
    <w:p w:rsidR="00D93F48" w:rsidRPr="00834D1A" w:rsidRDefault="00D93F48" w:rsidP="00C72F06">
      <w:pPr>
        <w:rPr>
          <w:lang w:val="kk-KZ"/>
        </w:rPr>
      </w:pPr>
      <w:r w:rsidRPr="00834D1A">
        <w:rPr>
          <w:lang w:val="kk-KZ"/>
        </w:rPr>
        <w:t>WorldSkills International, WorldSkills Europe, WorldSkills Asia-мен өзара іс-қимылды кеңейту жөніндегі жұмыс жалғастырылатын болады.</w:t>
      </w:r>
    </w:p>
    <w:p w:rsidR="00D93F48" w:rsidRPr="00834D1A" w:rsidRDefault="00D93F48" w:rsidP="00C72F06">
      <w:pPr>
        <w:rPr>
          <w:lang w:val="kk-KZ"/>
        </w:rPr>
      </w:pPr>
      <w:r w:rsidRPr="00834D1A">
        <w:rPr>
          <w:lang w:val="kk-KZ"/>
        </w:rPr>
        <w:t>Еліміздің ұлттық құрамасын WorldSkills халықаралық чемпионаттарына сапалы дайындау үшін демеуші-серіктестер мен ТжКБ ұйымдарының базасында «спортшыларды Олимпиадаға дайындау» қағидаты бойынша жаттығу лагерлері ұйымдастырылады. Жыл сайын WorldSkills өңірлік және республикалық чемпионатын өткізу үшін құзыреттер тізбесі кеңейтілетін болады.</w:t>
      </w:r>
    </w:p>
    <w:p w:rsidR="00817A01" w:rsidRPr="00834D1A" w:rsidRDefault="00D93F48" w:rsidP="00C72F06">
      <w:pPr>
        <w:pStyle w:val="21"/>
        <w:rPr>
          <w:rFonts w:eastAsiaTheme="minorHAnsi"/>
          <w:color w:val="000000" w:themeColor="text1"/>
          <w:szCs w:val="28"/>
          <w:lang w:val="kk-KZ"/>
        </w:rPr>
      </w:pPr>
      <w:r w:rsidRPr="00834D1A">
        <w:rPr>
          <w:szCs w:val="28"/>
          <w:lang w:val="kk-KZ"/>
        </w:rPr>
        <w:t>Білім алушылардың шығармашылық және кәсіпкерлік әлеуетін ашуға ерекше көңіл бөлінетін болады.</w:t>
      </w:r>
      <w:r w:rsidR="00817A01" w:rsidRPr="00834D1A">
        <w:rPr>
          <w:rFonts w:eastAsiaTheme="minorHAnsi"/>
          <w:color w:val="000000" w:themeColor="text1"/>
          <w:szCs w:val="28"/>
          <w:lang w:val="kk-KZ"/>
        </w:rPr>
        <w:t xml:space="preserve"> </w:t>
      </w:r>
    </w:p>
    <w:p w:rsidR="00D93F48" w:rsidRPr="00834D1A" w:rsidRDefault="00D93F48" w:rsidP="00C72F06">
      <w:pPr>
        <w:pStyle w:val="21"/>
        <w:rPr>
          <w:rFonts w:eastAsia="SimSun"/>
          <w:color w:val="000000" w:themeColor="text1"/>
          <w:kern w:val="24"/>
          <w:szCs w:val="28"/>
          <w:lang w:val="kk-KZ"/>
        </w:rPr>
      </w:pPr>
      <w:r w:rsidRPr="00834D1A">
        <w:rPr>
          <w:rFonts w:eastAsia="SimSun"/>
          <w:color w:val="000000" w:themeColor="text1"/>
          <w:kern w:val="24"/>
          <w:szCs w:val="28"/>
          <w:lang w:val="kk-KZ"/>
        </w:rPr>
        <w:t>Колледждер жастардың әлеуметтік және жеке дамуына, инновациялық және кәсіпкерлік қызметті жандандыруға, олардың шығармашылық әлеуетін ашуға, өмірлік маңызды дағдыларды дамытуға (soft-skills), жастар істері комитеттерінің, студенттік парламенттердің, мүдделер клубтарының, спорттық және өзге де үйірмелердің қызметі арқылы шешімдер қабылдауға жәрдемдесетін жастарды тарту орталықтарына айналады. Колледждер сонымен қатар жастарға мемлекеттік бағдарламалар мен жобалар туралы кеңес береді және хабардар етеді, психологиялық, кеңес беру және заңгерлік көмек көрсетеді.</w:t>
      </w:r>
    </w:p>
    <w:p w:rsidR="00D93F48" w:rsidRPr="00834D1A" w:rsidRDefault="00D93F48" w:rsidP="00C72F06">
      <w:pPr>
        <w:pStyle w:val="21"/>
        <w:rPr>
          <w:rFonts w:eastAsia="SimSun"/>
          <w:color w:val="000000" w:themeColor="text1"/>
          <w:kern w:val="24"/>
          <w:szCs w:val="28"/>
          <w:lang w:val="kk-KZ"/>
        </w:rPr>
      </w:pPr>
      <w:r w:rsidRPr="00834D1A">
        <w:rPr>
          <w:rFonts w:eastAsia="SimSun"/>
          <w:color w:val="000000" w:themeColor="text1"/>
          <w:kern w:val="24"/>
          <w:szCs w:val="28"/>
          <w:lang w:val="kk-KZ"/>
        </w:rPr>
        <w:t>Бұдан бөлек, 2028 жылға қарай студенттердің кәсіпкерлік дағдыларын дамыту үшін колледждер жанынан 100 бизнес-инкубатор құрылатын болады.</w:t>
      </w:r>
    </w:p>
    <w:p w:rsidR="00D93F48" w:rsidRPr="00834D1A" w:rsidRDefault="00D93F48" w:rsidP="00C72F06">
      <w:pPr>
        <w:pStyle w:val="21"/>
        <w:rPr>
          <w:rFonts w:eastAsia="SimSun"/>
          <w:color w:val="000000" w:themeColor="text1"/>
          <w:kern w:val="24"/>
          <w:szCs w:val="28"/>
          <w:lang w:val="kk-KZ"/>
        </w:rPr>
      </w:pPr>
      <w:r w:rsidRPr="00834D1A">
        <w:rPr>
          <w:rFonts w:eastAsia="SimSun"/>
          <w:color w:val="000000" w:themeColor="text1"/>
          <w:kern w:val="24"/>
          <w:szCs w:val="28"/>
          <w:lang w:val="kk-KZ"/>
        </w:rPr>
        <w:t>WorldSkills стандарттарын оқу процесіне енгізу және жұмыс оқу бағдарламаларын әзірлеу, кәсіптік бағдар беру, педагогтерді курстық оқыту және WorldSkills талаптары бойынша демонстрациялық емтихан өткізу кезінде ТжКБ ұйымдарды әдіснамалық қолдау және сүйемелдеу бойынша жұмыс жалғасады.</w:t>
      </w:r>
    </w:p>
    <w:p w:rsidR="00817A01" w:rsidRPr="00834D1A" w:rsidRDefault="00D93F48" w:rsidP="00C72F06">
      <w:pPr>
        <w:pStyle w:val="21"/>
        <w:rPr>
          <w:iCs/>
          <w:color w:val="000000" w:themeColor="text1"/>
          <w:szCs w:val="28"/>
          <w:lang w:val="kk-KZ"/>
        </w:rPr>
      </w:pPr>
      <w:r w:rsidRPr="00834D1A">
        <w:rPr>
          <w:rFonts w:eastAsia="SimSun"/>
          <w:color w:val="000000" w:themeColor="text1"/>
          <w:kern w:val="24"/>
          <w:szCs w:val="28"/>
          <w:lang w:val="kk-KZ"/>
        </w:rPr>
        <w:t>ТжКБ ұйымдарының үздік студенттерін анықтауға және көтермелеуге бағытталған «Қазақстан Республикасы колледждерінің ТОП-100 студенті» жобасын іске асыру жалғасады, сондай-ақ, барлық қатысушы-түлектерге демеушілердің қаражаты есебінен бірінші жұмыс орнына жолдамалар тапсыру көзделеді.</w:t>
      </w:r>
    </w:p>
    <w:p w:rsidR="00817A01" w:rsidRPr="00834D1A" w:rsidRDefault="00817A01" w:rsidP="00C72F06">
      <w:pPr>
        <w:pStyle w:val="21"/>
        <w:rPr>
          <w:rFonts w:eastAsia="SimSun"/>
          <w:color w:val="000000" w:themeColor="text1"/>
          <w:kern w:val="24"/>
          <w:szCs w:val="28"/>
          <w:lang w:val="kk-KZ"/>
        </w:rPr>
      </w:pPr>
    </w:p>
    <w:p w:rsidR="00817A01" w:rsidRPr="00834D1A" w:rsidRDefault="00817A01" w:rsidP="00C72F06">
      <w:pPr>
        <w:pStyle w:val="3"/>
        <w:spacing w:after="0" w:line="240" w:lineRule="auto"/>
        <w:rPr>
          <w:rFonts w:cs="Times New Roman"/>
          <w:b/>
          <w:i w:val="0"/>
          <w:szCs w:val="28"/>
          <w:lang w:val="kk-KZ"/>
        </w:rPr>
      </w:pPr>
      <w:bookmarkStart w:id="62" w:name="_Toc85552527"/>
      <w:bookmarkStart w:id="63" w:name="_Toc85552677"/>
      <w:bookmarkStart w:id="64" w:name="_Toc126082821"/>
      <w:bookmarkStart w:id="65" w:name="_Toc127785792"/>
      <w:r w:rsidRPr="00834D1A">
        <w:rPr>
          <w:rFonts w:cs="Times New Roman"/>
          <w:b/>
          <w:bCs/>
          <w:i w:val="0"/>
          <w:szCs w:val="28"/>
          <w:lang w:val="kk-KZ"/>
        </w:rPr>
        <w:lastRenderedPageBreak/>
        <w:t>2</w:t>
      </w:r>
      <w:r w:rsidR="00D93F48" w:rsidRPr="00834D1A">
        <w:rPr>
          <w:rFonts w:cs="Times New Roman"/>
          <w:b/>
          <w:bCs/>
          <w:i w:val="0"/>
          <w:szCs w:val="28"/>
          <w:lang w:val="kk-KZ"/>
        </w:rPr>
        <w:t>-параграф</w:t>
      </w:r>
      <w:r w:rsidRPr="00834D1A">
        <w:rPr>
          <w:rFonts w:cs="Times New Roman"/>
          <w:b/>
          <w:bCs/>
          <w:i w:val="0"/>
          <w:iCs/>
          <w:szCs w:val="28"/>
          <w:lang w:val="kk-KZ"/>
        </w:rPr>
        <w:t xml:space="preserve">. </w:t>
      </w:r>
      <w:bookmarkEnd w:id="61"/>
      <w:bookmarkEnd w:id="62"/>
      <w:bookmarkEnd w:id="63"/>
      <w:bookmarkEnd w:id="64"/>
      <w:r w:rsidR="00D93F48" w:rsidRPr="00834D1A">
        <w:rPr>
          <w:rFonts w:cs="Times New Roman"/>
          <w:b/>
          <w:bCs/>
          <w:i w:val="0"/>
          <w:iCs/>
          <w:szCs w:val="28"/>
          <w:lang w:val="kk-KZ"/>
        </w:rPr>
        <w:t>Техникалық және кәсіптік білім берудің мазмұнын жаңғырту және сапасын арттыру</w:t>
      </w:r>
      <w:bookmarkEnd w:id="65"/>
    </w:p>
    <w:p w:rsidR="00D93F48" w:rsidRPr="00834D1A" w:rsidRDefault="00D93F48" w:rsidP="00C72F06">
      <w:pPr>
        <w:rPr>
          <w:lang w:val="kk-KZ"/>
        </w:rPr>
      </w:pPr>
      <w:r w:rsidRPr="00834D1A">
        <w:rPr>
          <w:lang w:val="kk-KZ"/>
        </w:rPr>
        <w:t>ТжКБ ұйымдарға жұмыс берушілермен бірлесіп білім беру мазмұны мен оқу мерзімдерін анықтауда академиялық дербестік беріледі. Бұл ТжКБ ұйымдарына МЖМБС негізінде жұмыс берушілермен бірлесіп кәсіптік стандарттарды, WorldSkills стандарттарын және өңірлік ерекшеліктерді ескере отырып, білім беру бағдарламаларының мазмұнын айқындауға, оқу уақытының мерзімдерін, көлемін айқындауға және қажеттілік бойынша қосымша пәндерді (кәсіптік модульдерді) енгізуге мүмкіндік береді.</w:t>
      </w:r>
    </w:p>
    <w:p w:rsidR="00817A01" w:rsidRPr="00834D1A" w:rsidRDefault="00D93F48" w:rsidP="00C72F06">
      <w:pPr>
        <w:pStyle w:val="21"/>
        <w:rPr>
          <w:color w:val="000000" w:themeColor="text1"/>
          <w:szCs w:val="28"/>
          <w:lang w:val="kk-KZ"/>
        </w:rPr>
      </w:pPr>
      <w:r w:rsidRPr="00834D1A">
        <w:rPr>
          <w:szCs w:val="28"/>
          <w:lang w:val="kk-KZ"/>
        </w:rPr>
        <w:t>Білім беру бағдарламаларын және олардың сапасын есепке алудың бірыңғай ақпараттық ортасын қалыптастыру мақсатында білім беру бағдарламаларының тізілімі құрылды.</w:t>
      </w:r>
    </w:p>
    <w:p w:rsidR="00817A01" w:rsidRPr="00834D1A" w:rsidRDefault="00E9269E" w:rsidP="00C72F06">
      <w:pPr>
        <w:pStyle w:val="21"/>
        <w:rPr>
          <w:color w:val="000000" w:themeColor="text1"/>
          <w:szCs w:val="28"/>
          <w:lang w:val="kk-KZ"/>
        </w:rPr>
      </w:pPr>
      <w:r w:rsidRPr="00834D1A">
        <w:rPr>
          <w:szCs w:val="28"/>
          <w:lang w:val="kk-KZ"/>
        </w:rPr>
        <w:t>Білім беру бағдарламаларын тәуелсіз сарапшылар және білім беру бағдарламаларының сапасын бағалау жөніндегі индустриялық кеңес оларды тізілімге енгізу үшін сараптамадан өткізеді. Осылайша, білім беру бағдарламаларын сараптау еңбек нарығының талаптарына сәйкес келетін бағдарламаларды іріктеуге мүмкіндік береді.</w:t>
      </w:r>
      <w:r w:rsidR="00817A01" w:rsidRPr="00834D1A">
        <w:rPr>
          <w:color w:val="000000" w:themeColor="text1"/>
          <w:szCs w:val="28"/>
          <w:lang w:val="kk-KZ"/>
        </w:rPr>
        <w:t xml:space="preserve"> </w:t>
      </w:r>
    </w:p>
    <w:p w:rsidR="00E9269E" w:rsidRPr="00834D1A" w:rsidRDefault="00E9269E" w:rsidP="00C72F06">
      <w:pPr>
        <w:pStyle w:val="21"/>
        <w:rPr>
          <w:color w:val="000000" w:themeColor="text1"/>
          <w:szCs w:val="28"/>
          <w:lang w:val="kk-KZ"/>
        </w:rPr>
      </w:pPr>
      <w:r w:rsidRPr="00834D1A">
        <w:rPr>
          <w:color w:val="000000" w:themeColor="text1"/>
          <w:szCs w:val="28"/>
          <w:lang w:val="kk-KZ"/>
        </w:rPr>
        <w:t>Бұл тәсілдің тиімділігі Австралия, АҚШ, Канада, Жапония, Ұлыбритания және Финляндия сияқты дамыған елдердің тәжірибесімен расталады.</w:t>
      </w:r>
    </w:p>
    <w:p w:rsidR="00817A01" w:rsidRPr="00834D1A" w:rsidRDefault="00E9269E" w:rsidP="00C72F06">
      <w:pPr>
        <w:pStyle w:val="21"/>
        <w:rPr>
          <w:color w:val="000000" w:themeColor="text1"/>
          <w:szCs w:val="28"/>
          <w:lang w:val="kk-KZ"/>
        </w:rPr>
      </w:pPr>
      <w:r w:rsidRPr="00834D1A">
        <w:rPr>
          <w:color w:val="000000" w:themeColor="text1"/>
          <w:szCs w:val="28"/>
          <w:lang w:val="kk-KZ"/>
        </w:rPr>
        <w:t>Білім беру деңгейлері арасындағы сабақтастықты қалыптастыру мақсатында ТжКБ ұйымдарында еуропалық кредиттік технология енгізіледі және бейімделеді, бұл студенттерге құзыреттердің әртүрлі деңгейіне кредиттердің қажетті көлемін жинақтау арқылы оқыту траекториясын дербес таңдауға мүмкіндік береді.</w:t>
      </w:r>
      <w:r w:rsidR="00817A01" w:rsidRPr="00834D1A">
        <w:rPr>
          <w:color w:val="000000" w:themeColor="text1"/>
          <w:szCs w:val="28"/>
          <w:lang w:val="kk-KZ"/>
        </w:rPr>
        <w:t xml:space="preserve"> </w:t>
      </w:r>
    </w:p>
    <w:p w:rsidR="00817A01" w:rsidRPr="00834D1A" w:rsidRDefault="00E9269E" w:rsidP="00C72F06">
      <w:pPr>
        <w:pStyle w:val="21"/>
        <w:rPr>
          <w:iCs/>
          <w:color w:val="000000" w:themeColor="text1"/>
          <w:szCs w:val="28"/>
          <w:lang w:val="kk-KZ"/>
        </w:rPr>
      </w:pPr>
      <w:r w:rsidRPr="00834D1A">
        <w:rPr>
          <w:szCs w:val="28"/>
          <w:lang w:val="kk-KZ"/>
        </w:rPr>
        <w:t>Бүгінгі таңда түлектерді жұмысқа орналастыру кезінде ең алдымен жас маманның дағдылары мен біліктілік деңгейі шешуші мәнге ие.</w:t>
      </w:r>
    </w:p>
    <w:p w:rsidR="00817A01" w:rsidRPr="00834D1A" w:rsidRDefault="00E9269E" w:rsidP="00C72F06">
      <w:pPr>
        <w:pStyle w:val="21"/>
        <w:rPr>
          <w:color w:val="000000" w:themeColor="text1"/>
          <w:szCs w:val="28"/>
          <w:lang w:val="kk-KZ"/>
        </w:rPr>
      </w:pPr>
      <w:r w:rsidRPr="00834D1A">
        <w:rPr>
          <w:color w:val="000000" w:themeColor="text1"/>
          <w:szCs w:val="28"/>
          <w:lang w:val="kk-KZ"/>
        </w:rPr>
        <w:t>Білім туралы дипломға қосымша құжат ретінде түлектің құзыреттілік картасы берілетін болады. Түлектің құзыреттілік картасы кәсіптік даярлық деңгейін және кәсіп бойынша еңбек функцияларын орындау үшін талап етілетін қандай да бір құзыреттерді меңгеруін көрсетуге мүмкіндік береді.</w:t>
      </w:r>
    </w:p>
    <w:p w:rsidR="00817A01" w:rsidRPr="00834D1A" w:rsidRDefault="00E9269E" w:rsidP="00C72F06">
      <w:pPr>
        <w:pStyle w:val="21"/>
        <w:rPr>
          <w:iCs/>
          <w:color w:val="000000" w:themeColor="text1"/>
          <w:szCs w:val="28"/>
          <w:lang w:val="kk-KZ"/>
        </w:rPr>
      </w:pPr>
      <w:r w:rsidRPr="00834D1A">
        <w:rPr>
          <w:iCs/>
          <w:color w:val="000000" w:themeColor="text1"/>
          <w:szCs w:val="28"/>
          <w:lang w:val="kk-KZ"/>
        </w:rPr>
        <w:t>Жұмыс берушілер үшін түлектердің құзыреттілік картасы кәсіби құзыреттер шеңберінде студенттер меңгерген оқу нәтижелеріне қол жеткізуді бағалаудың егжей-тегжейлі өлшемдерін білдіретін шаблон болады.</w:t>
      </w:r>
    </w:p>
    <w:p w:rsidR="00817A01" w:rsidRPr="00834D1A" w:rsidRDefault="00E9269E" w:rsidP="00C72F06">
      <w:pPr>
        <w:pStyle w:val="21"/>
        <w:rPr>
          <w:color w:val="000000" w:themeColor="text1"/>
          <w:szCs w:val="28"/>
          <w:lang w:val="kk-KZ"/>
        </w:rPr>
      </w:pPr>
      <w:r w:rsidRPr="00834D1A">
        <w:rPr>
          <w:color w:val="000000" w:themeColor="text1"/>
          <w:szCs w:val="28"/>
          <w:lang w:val="kk-KZ"/>
        </w:rPr>
        <w:t>Жұмыс берушілердің талаптарын және жаңа кәсіптер атласын ескере отырып, ТжКБ мамандықтары мен біліктіліктерінің сыныптауышын өзектендіру жалғастырылады.</w:t>
      </w:r>
    </w:p>
    <w:p w:rsidR="00817A01" w:rsidRPr="00834D1A" w:rsidRDefault="00E9269E" w:rsidP="00C72F06">
      <w:pPr>
        <w:pStyle w:val="21"/>
        <w:rPr>
          <w:szCs w:val="28"/>
          <w:lang w:val="kk-KZ"/>
        </w:rPr>
      </w:pPr>
      <w:bookmarkStart w:id="66" w:name="_Toc82110243"/>
      <w:bookmarkStart w:id="67" w:name="_Toc85552528"/>
      <w:bookmarkStart w:id="68" w:name="_Toc85552678"/>
      <w:bookmarkStart w:id="69" w:name="_Toc126082822"/>
      <w:r w:rsidRPr="00834D1A">
        <w:rPr>
          <w:szCs w:val="28"/>
          <w:lang w:val="kk-KZ"/>
        </w:rPr>
        <w:t>Сондай-ақ, білім беру мазмұнын жаңартуды ескере отырып, мамандықтар мен біліктіліктер бойынша оқулықтар әзірлеу жұмыстары жалғасады.</w:t>
      </w:r>
    </w:p>
    <w:p w:rsidR="008D28A2" w:rsidRPr="00834D1A" w:rsidRDefault="008D28A2" w:rsidP="00C72F06">
      <w:pPr>
        <w:rPr>
          <w:lang w:val="kk-KZ"/>
        </w:rPr>
      </w:pPr>
      <w:r w:rsidRPr="00834D1A">
        <w:rPr>
          <w:lang w:val="kk-KZ"/>
        </w:rPr>
        <w:t>Бүгінгі таңда ТжКБ мемлекеттік жалпыға міндетті стандартында экологиялық және/немесе өнеркәсіптік қауіпсіздікке қойылатын заманауи талаптарды ескере отырып, біліктілік бойынша еңбек функциялары мен кәсіби міндеттердің мазмұнын көрсететін кәсіби модульдерге қойылатын талаптар көзделген.</w:t>
      </w:r>
    </w:p>
    <w:p w:rsidR="008D28A2" w:rsidRPr="00834D1A" w:rsidRDefault="008D28A2" w:rsidP="00C72F06">
      <w:pPr>
        <w:rPr>
          <w:lang w:val="kk-KZ"/>
        </w:rPr>
      </w:pPr>
      <w:r w:rsidRPr="00834D1A">
        <w:rPr>
          <w:lang w:val="kk-KZ"/>
        </w:rPr>
        <w:lastRenderedPageBreak/>
        <w:t>Бұдан басқа, экология бойынша үздіксіз білім беруді қамтамасыз ету мақсатында оқыту «Жаһандық құзыреттер» курсын зерделеу шеңберінде жалғастырылатын болады.</w:t>
      </w:r>
    </w:p>
    <w:p w:rsidR="008D28A2" w:rsidRPr="00834D1A" w:rsidRDefault="008D28A2" w:rsidP="00C72F06">
      <w:pPr>
        <w:rPr>
          <w:lang w:val="kk-KZ"/>
        </w:rPr>
      </w:pPr>
      <w:r w:rsidRPr="00834D1A">
        <w:rPr>
          <w:lang w:val="kk-KZ"/>
        </w:rPr>
        <w:t>Білім алушының жеке басының экологиялық дүниетанымын дамыту процесі табиғи жүйелердің экологиялық модельдерін құру тәсілдерін зерделеу, экологиялық жағдайлардың ықтимал нұсқаларын ойнату, экологиялық сипаттағы практикалық құбылыстарды сипаттау арқылы бағытталатын болады.</w:t>
      </w:r>
    </w:p>
    <w:p w:rsidR="008D28A2" w:rsidRPr="00834D1A" w:rsidRDefault="008D28A2" w:rsidP="00C72F06">
      <w:pPr>
        <w:pStyle w:val="21"/>
        <w:rPr>
          <w:color w:val="000000" w:themeColor="text1"/>
          <w:szCs w:val="28"/>
          <w:lang w:val="kk-KZ"/>
        </w:rPr>
      </w:pPr>
      <w:r w:rsidRPr="00834D1A">
        <w:rPr>
          <w:szCs w:val="28"/>
          <w:lang w:val="kk-KZ"/>
        </w:rPr>
        <w:t>Сонымен бірге, экологиялық мәдениетті дамыту ТжКБ ұйымдардың, сондай-ақ, жастар ісі жөніндегі комитеттердің, «Жас сарбаз» әскери-патриоттық клубының, мүдде бойынша клубтардың, «Ашық жүрек» еріктілер клубының тәрбие жұмысы шеңберінде жалғасатын болады, оның міндеттерінің қатарында студенттерді экологиялық акцияларға, табиғатты қорғау қызметіне және басқа да іс-шараларға қатысуға тарту болады.</w:t>
      </w:r>
    </w:p>
    <w:p w:rsidR="00843729" w:rsidRPr="00834D1A" w:rsidRDefault="00843729" w:rsidP="00C72F06">
      <w:pPr>
        <w:pStyle w:val="3"/>
        <w:spacing w:after="0" w:line="240" w:lineRule="auto"/>
        <w:rPr>
          <w:rFonts w:cs="Times New Roman"/>
          <w:b/>
          <w:i w:val="0"/>
          <w:szCs w:val="28"/>
          <w:lang w:val="kk-KZ"/>
        </w:rPr>
      </w:pPr>
      <w:bookmarkStart w:id="70" w:name="_Toc127785793"/>
      <w:r w:rsidRPr="00834D1A">
        <w:rPr>
          <w:rFonts w:cs="Times New Roman"/>
          <w:b/>
          <w:bCs/>
          <w:i w:val="0"/>
          <w:szCs w:val="28"/>
          <w:lang w:val="kk-KZ"/>
        </w:rPr>
        <w:t>3</w:t>
      </w:r>
      <w:r w:rsidR="00E9269E" w:rsidRPr="00834D1A">
        <w:rPr>
          <w:rFonts w:cs="Times New Roman"/>
          <w:b/>
          <w:bCs/>
          <w:i w:val="0"/>
          <w:szCs w:val="28"/>
          <w:lang w:val="kk-KZ"/>
        </w:rPr>
        <w:t>-параграф</w:t>
      </w:r>
      <w:r w:rsidRPr="00834D1A">
        <w:rPr>
          <w:rFonts w:cs="Times New Roman"/>
          <w:b/>
          <w:bCs/>
          <w:i w:val="0"/>
          <w:iCs/>
          <w:szCs w:val="28"/>
          <w:lang w:val="kk-KZ"/>
        </w:rPr>
        <w:t xml:space="preserve">. </w:t>
      </w:r>
      <w:r w:rsidR="00E9269E" w:rsidRPr="00834D1A">
        <w:rPr>
          <w:rFonts w:cs="Times New Roman"/>
          <w:b/>
          <w:bCs/>
          <w:i w:val="0"/>
          <w:iCs/>
          <w:szCs w:val="28"/>
          <w:lang w:val="kk-KZ"/>
        </w:rPr>
        <w:t>Шарттарды жаңарту және жұмыс берушілерді техникалық және кәсіптік білім беруге тарту</w:t>
      </w:r>
      <w:bookmarkEnd w:id="70"/>
    </w:p>
    <w:bookmarkEnd w:id="66"/>
    <w:bookmarkEnd w:id="67"/>
    <w:bookmarkEnd w:id="68"/>
    <w:bookmarkEnd w:id="69"/>
    <w:p w:rsidR="00817A01" w:rsidRPr="00834D1A" w:rsidRDefault="00E9269E" w:rsidP="00C72F06">
      <w:pPr>
        <w:contextualSpacing/>
        <w:rPr>
          <w:color w:val="000000" w:themeColor="text1"/>
          <w:lang w:val="kk-KZ"/>
        </w:rPr>
      </w:pPr>
      <w:r w:rsidRPr="00834D1A">
        <w:rPr>
          <w:lang w:val="kk-KZ"/>
        </w:rPr>
        <w:t>ТжКБ мемлекеттік ұйымдарының, оның ішінде бизнес қаражаты есебінен МТБ нығайту жөніндегі жұмыс жалғасады. Мәселен, 2027 жылға қарай тағы 100 колледж жаңғыртылып, заманауи жабдықтармен жабдықталатын болады.</w:t>
      </w:r>
    </w:p>
    <w:p w:rsidR="00E9269E" w:rsidRPr="00834D1A" w:rsidRDefault="00E9269E" w:rsidP="00C72F06">
      <w:pPr>
        <w:pStyle w:val="Default"/>
        <w:ind w:firstLine="709"/>
        <w:jc w:val="both"/>
        <w:rPr>
          <w:rFonts w:eastAsia="Calibri"/>
          <w:color w:val="000000" w:themeColor="text1"/>
          <w:sz w:val="28"/>
          <w:szCs w:val="28"/>
          <w:lang w:val="kk-KZ" w:eastAsia="ru-RU"/>
        </w:rPr>
      </w:pPr>
      <w:r w:rsidRPr="00834D1A">
        <w:rPr>
          <w:rFonts w:eastAsia="Calibri"/>
          <w:color w:val="000000" w:themeColor="text1"/>
          <w:sz w:val="28"/>
          <w:szCs w:val="28"/>
          <w:lang w:val="kk-KZ" w:eastAsia="ru-RU"/>
        </w:rPr>
        <w:t>ТжКБ ұйымдарына өндірістен мамандарды тарту бойынша жұмыс жалғастырылатын болады. Бұл ретте «Атамекен» ҰКП жанындағы тәлімгерлер мектебі тәлімгерлерді өндірістен педагогикалық дағдыларға оқытуды жалғастырады.</w:t>
      </w:r>
    </w:p>
    <w:p w:rsidR="00E9269E" w:rsidRPr="00834D1A" w:rsidRDefault="00E9269E" w:rsidP="00C72F06">
      <w:pPr>
        <w:pStyle w:val="Default"/>
        <w:ind w:firstLine="709"/>
        <w:jc w:val="both"/>
        <w:rPr>
          <w:rFonts w:eastAsia="Calibri"/>
          <w:color w:val="000000" w:themeColor="text1"/>
          <w:sz w:val="28"/>
          <w:szCs w:val="28"/>
          <w:lang w:val="kk-KZ" w:eastAsia="ru-RU"/>
        </w:rPr>
      </w:pPr>
      <w:r w:rsidRPr="00834D1A">
        <w:rPr>
          <w:rFonts w:eastAsia="Calibri"/>
          <w:color w:val="000000" w:themeColor="text1"/>
          <w:sz w:val="28"/>
          <w:szCs w:val="28"/>
          <w:lang w:val="kk-KZ" w:eastAsia="ru-RU"/>
        </w:rPr>
        <w:t>Бұдан басқа, еңбек нарығын білікті кадрлармен қамтамасыз ету үшін ТжКБ ұйымдарының басшылары үшін біліктілікті арттыру курстары мен оқыту ұйымдастырылатын болады, оның ішінде «Болашақ» бағдарламасы бойынша.</w:t>
      </w:r>
    </w:p>
    <w:p w:rsidR="00E9269E" w:rsidRPr="00834D1A" w:rsidRDefault="00E9269E" w:rsidP="00C72F06">
      <w:pPr>
        <w:pStyle w:val="Default"/>
        <w:ind w:firstLine="709"/>
        <w:jc w:val="both"/>
        <w:rPr>
          <w:rFonts w:eastAsia="Calibri"/>
          <w:color w:val="000000" w:themeColor="text1"/>
          <w:sz w:val="28"/>
          <w:szCs w:val="28"/>
          <w:lang w:val="kk-KZ" w:eastAsia="ru-RU"/>
        </w:rPr>
      </w:pPr>
      <w:r w:rsidRPr="00834D1A">
        <w:rPr>
          <w:rFonts w:eastAsia="Calibri"/>
          <w:color w:val="000000" w:themeColor="text1"/>
          <w:sz w:val="28"/>
          <w:szCs w:val="28"/>
          <w:lang w:val="kk-KZ" w:eastAsia="ru-RU"/>
        </w:rPr>
        <w:t>ТжКБ ұйымдарын дамытудың басым бағыттары мәселелері бойынша қамқоршылық кеңестердің рөлі күшейтіледі. Кәсіпорындар WorldSkills жарыстарын өткізуге, білім алушылардың кәсіптік практикасын ұйымдастыруға, кәсіпкерлік дағдылар негіздерін оқытуға, жастарды белсенді өмір салтына тартуға, сондай-ақ түлектерді одан әрі жұмысқа орналастыруға белсенді қатысады.</w:t>
      </w:r>
    </w:p>
    <w:p w:rsidR="00E9269E" w:rsidRPr="00834D1A" w:rsidRDefault="00E9269E" w:rsidP="00C72F06">
      <w:pPr>
        <w:pStyle w:val="Default"/>
        <w:ind w:firstLine="709"/>
        <w:jc w:val="both"/>
        <w:rPr>
          <w:rFonts w:eastAsia="Calibri"/>
          <w:color w:val="000000" w:themeColor="text1"/>
          <w:sz w:val="28"/>
          <w:szCs w:val="28"/>
          <w:lang w:val="kk-KZ" w:eastAsia="ru-RU"/>
        </w:rPr>
      </w:pPr>
      <w:r w:rsidRPr="00834D1A">
        <w:rPr>
          <w:rFonts w:eastAsia="Calibri"/>
          <w:color w:val="000000" w:themeColor="text1"/>
          <w:sz w:val="28"/>
          <w:szCs w:val="28"/>
          <w:lang w:val="kk-KZ" w:eastAsia="ru-RU"/>
        </w:rPr>
        <w:t>Түлектердің жұмыспен қамтылуы және жұмысқа орналасуы туралы шынайы және толық ақпарат алу үшін мүдделі мемлекеттік органдардың ақпараттық жүйелерін интеграциялау жүзеге асырылатын болады.</w:t>
      </w:r>
    </w:p>
    <w:p w:rsidR="00E9269E" w:rsidRPr="00834D1A" w:rsidRDefault="00E9269E" w:rsidP="00C72F06">
      <w:pPr>
        <w:pStyle w:val="Default"/>
        <w:ind w:firstLine="709"/>
        <w:jc w:val="both"/>
        <w:rPr>
          <w:rFonts w:eastAsia="Calibri"/>
          <w:color w:val="000000" w:themeColor="text1"/>
          <w:sz w:val="28"/>
          <w:szCs w:val="28"/>
          <w:lang w:val="kk-KZ" w:eastAsia="ru-RU"/>
        </w:rPr>
      </w:pPr>
      <w:r w:rsidRPr="00834D1A">
        <w:rPr>
          <w:rFonts w:eastAsia="Calibri"/>
          <w:color w:val="000000" w:themeColor="text1"/>
          <w:sz w:val="28"/>
          <w:szCs w:val="28"/>
          <w:lang w:val="kk-KZ" w:eastAsia="ru-RU"/>
        </w:rPr>
        <w:t>Жекелеген өңірлер мысалында перспективалы және сұранысқа ие кәсіптер бойынша кадрларға қажеттілікті болжау тетіктерін іске асыруды көздейтін кәсіптердің өңірлік атласы іске асырылатын болады.</w:t>
      </w:r>
    </w:p>
    <w:p w:rsidR="00817A01" w:rsidRPr="00834D1A" w:rsidRDefault="00E9269E" w:rsidP="00C72F06">
      <w:pPr>
        <w:pStyle w:val="Default"/>
        <w:ind w:firstLine="709"/>
        <w:jc w:val="both"/>
        <w:rPr>
          <w:color w:val="000000" w:themeColor="text1"/>
          <w:sz w:val="28"/>
          <w:szCs w:val="28"/>
          <w:lang w:val="kk-KZ"/>
        </w:rPr>
      </w:pPr>
      <w:r w:rsidRPr="00834D1A">
        <w:rPr>
          <w:rFonts w:eastAsia="Calibri"/>
          <w:color w:val="000000" w:themeColor="text1"/>
          <w:sz w:val="28"/>
          <w:szCs w:val="28"/>
          <w:lang w:val="kk-KZ" w:eastAsia="ru-RU"/>
        </w:rPr>
        <w:t>Ұлттық біліктілік жүйесін одан әрі дамыту жалғасады</w:t>
      </w:r>
      <w:r w:rsidR="00817A01" w:rsidRPr="00834D1A">
        <w:rPr>
          <w:color w:val="000000" w:themeColor="text1"/>
          <w:sz w:val="28"/>
          <w:szCs w:val="28"/>
          <w:lang w:val="kk-KZ"/>
        </w:rPr>
        <w:t>.</w:t>
      </w:r>
    </w:p>
    <w:p w:rsidR="00817A01" w:rsidRPr="00834D1A" w:rsidRDefault="00817A01" w:rsidP="00C72F06">
      <w:pPr>
        <w:pStyle w:val="Default"/>
        <w:ind w:firstLine="709"/>
        <w:jc w:val="both"/>
        <w:rPr>
          <w:color w:val="000000" w:themeColor="text1"/>
          <w:sz w:val="28"/>
          <w:szCs w:val="28"/>
          <w:lang w:val="kk-KZ"/>
        </w:rPr>
      </w:pPr>
    </w:p>
    <w:p w:rsidR="00817A01" w:rsidRPr="00834D1A" w:rsidRDefault="00817A01" w:rsidP="00C72F06">
      <w:pPr>
        <w:pStyle w:val="3"/>
        <w:spacing w:after="0" w:line="240" w:lineRule="auto"/>
        <w:rPr>
          <w:rFonts w:cs="Times New Roman"/>
          <w:b/>
          <w:i w:val="0"/>
          <w:szCs w:val="28"/>
          <w:lang w:val="kk-KZ"/>
        </w:rPr>
      </w:pPr>
      <w:bookmarkStart w:id="71" w:name="_Toc85552529"/>
      <w:bookmarkStart w:id="72" w:name="_Toc85552679"/>
      <w:bookmarkStart w:id="73" w:name="_Toc126082823"/>
      <w:bookmarkStart w:id="74" w:name="_Toc127785794"/>
      <w:r w:rsidRPr="00834D1A">
        <w:rPr>
          <w:rFonts w:cs="Times New Roman"/>
          <w:b/>
          <w:i w:val="0"/>
          <w:szCs w:val="28"/>
          <w:lang w:val="kk-KZ"/>
        </w:rPr>
        <w:t>4</w:t>
      </w:r>
      <w:r w:rsidR="00E9269E" w:rsidRPr="00834D1A">
        <w:rPr>
          <w:rFonts w:cs="Times New Roman"/>
          <w:b/>
          <w:i w:val="0"/>
          <w:szCs w:val="28"/>
          <w:lang w:val="kk-KZ"/>
        </w:rPr>
        <w:t>-параграф</w:t>
      </w:r>
      <w:r w:rsidRPr="00834D1A">
        <w:rPr>
          <w:rFonts w:cs="Times New Roman"/>
          <w:b/>
          <w:i w:val="0"/>
          <w:szCs w:val="28"/>
          <w:lang w:val="kk-KZ"/>
        </w:rPr>
        <w:t xml:space="preserve">. </w:t>
      </w:r>
      <w:bookmarkEnd w:id="71"/>
      <w:bookmarkEnd w:id="72"/>
      <w:bookmarkEnd w:id="73"/>
      <w:r w:rsidR="00E9269E" w:rsidRPr="00834D1A">
        <w:rPr>
          <w:rFonts w:cs="Times New Roman"/>
          <w:b/>
          <w:i w:val="0"/>
          <w:szCs w:val="28"/>
          <w:lang w:val="kk-KZ"/>
        </w:rPr>
        <w:t>Техникалық және кәсіптік білім беру ұйымдарының қаржылық тұрақтылығын арттыру және мақсатты қолдау</w:t>
      </w:r>
      <w:bookmarkEnd w:id="74"/>
    </w:p>
    <w:p w:rsidR="00E9269E" w:rsidRPr="00834D1A" w:rsidRDefault="00E9269E" w:rsidP="00C72F06">
      <w:pPr>
        <w:rPr>
          <w:lang w:val="kk-KZ"/>
        </w:rPr>
      </w:pPr>
      <w:r w:rsidRPr="00834D1A">
        <w:rPr>
          <w:lang w:val="kk-KZ"/>
        </w:rPr>
        <w:t xml:space="preserve">«Жас маман» жобасы шеңберінде жарақтандырылған ТжКБ ұйымдары жанынан мамандық бейіні бойынша кадрларды даярлау, қайта даярлау және </w:t>
      </w:r>
      <w:r w:rsidRPr="00834D1A">
        <w:rPr>
          <w:lang w:val="kk-KZ"/>
        </w:rPr>
        <w:lastRenderedPageBreak/>
        <w:t>олардың біліктілігін арттыру, WorldSkills чемпионаттарына қатысушыларды даярлау, оқушылар үшін кәсіби сынамалар жүргізу, түлектер мен мамандарды сертификаттау жүйесі жөніндегі бағдарламаларды іске асыру үшін құзыреттілік орталықтарын құру жоспарланған.</w:t>
      </w:r>
    </w:p>
    <w:p w:rsidR="00817A01" w:rsidRPr="00834D1A" w:rsidRDefault="00E9269E" w:rsidP="00C72F06">
      <w:pPr>
        <w:pStyle w:val="21"/>
        <w:rPr>
          <w:rFonts w:eastAsiaTheme="minorHAnsi"/>
          <w:color w:val="000000" w:themeColor="text1"/>
          <w:szCs w:val="28"/>
          <w:lang w:val="kk-KZ"/>
        </w:rPr>
      </w:pPr>
      <w:r w:rsidRPr="00834D1A">
        <w:rPr>
          <w:szCs w:val="28"/>
          <w:lang w:val="kk-KZ"/>
        </w:rPr>
        <w:t>Оқу шаруашылықтары мен шағын кәсіпорындарды (егістіктер, фермалар, жылыжайлар және т.б.) құру арқылы типті ұйымдарды коммерцияландыру дамиды. Типтік ұйымдар ақылы негізде қызмет көрсетеді және оқу-өндірістік шеберханаларда, шаруашылықтарда, оқу полигондарында шығарылатын тауарларды сатады. 2028 жылға қарай колледждердің 50%-ында жеке оқу кәсіпорындары мен шағын кәсіпорындар болады.</w:t>
      </w:r>
    </w:p>
    <w:p w:rsidR="00817A01" w:rsidRPr="00834D1A" w:rsidRDefault="00817A01" w:rsidP="00C72F06">
      <w:pPr>
        <w:pStyle w:val="21"/>
        <w:rPr>
          <w:rFonts w:eastAsiaTheme="minorHAnsi"/>
          <w:color w:val="000000" w:themeColor="text1"/>
          <w:szCs w:val="28"/>
          <w:lang w:val="kk-KZ"/>
        </w:rPr>
      </w:pPr>
    </w:p>
    <w:p w:rsidR="00817A01" w:rsidRPr="00834D1A" w:rsidRDefault="00817A01" w:rsidP="00C72F06">
      <w:pPr>
        <w:pStyle w:val="3"/>
        <w:spacing w:after="0" w:line="240" w:lineRule="auto"/>
        <w:rPr>
          <w:rFonts w:cs="Times New Roman"/>
          <w:b/>
          <w:i w:val="0"/>
          <w:szCs w:val="28"/>
          <w:lang w:val="kk-KZ"/>
        </w:rPr>
      </w:pPr>
      <w:bookmarkStart w:id="75" w:name="_Toc85552530"/>
      <w:bookmarkStart w:id="76" w:name="_Toc85552680"/>
      <w:bookmarkStart w:id="77" w:name="_Toc126082824"/>
      <w:bookmarkStart w:id="78" w:name="_Toc127785795"/>
      <w:r w:rsidRPr="00834D1A">
        <w:rPr>
          <w:rFonts w:cs="Times New Roman"/>
          <w:b/>
          <w:i w:val="0"/>
          <w:szCs w:val="28"/>
          <w:lang w:val="kk-KZ"/>
        </w:rPr>
        <w:t>5</w:t>
      </w:r>
      <w:r w:rsidR="00E9269E" w:rsidRPr="00834D1A">
        <w:rPr>
          <w:rFonts w:cs="Times New Roman"/>
          <w:b/>
          <w:i w:val="0"/>
          <w:szCs w:val="28"/>
          <w:lang w:val="kk-KZ"/>
        </w:rPr>
        <w:t>-параграф</w:t>
      </w:r>
      <w:r w:rsidRPr="00834D1A">
        <w:rPr>
          <w:rFonts w:cs="Times New Roman"/>
          <w:b/>
          <w:i w:val="0"/>
          <w:szCs w:val="28"/>
          <w:lang w:val="kk-KZ"/>
        </w:rPr>
        <w:t xml:space="preserve">. </w:t>
      </w:r>
      <w:bookmarkEnd w:id="75"/>
      <w:bookmarkEnd w:id="76"/>
      <w:bookmarkEnd w:id="77"/>
      <w:r w:rsidR="00E9269E" w:rsidRPr="00834D1A">
        <w:rPr>
          <w:rFonts w:cs="Times New Roman"/>
          <w:b/>
          <w:i w:val="0"/>
          <w:szCs w:val="28"/>
          <w:lang w:val="kk-KZ"/>
        </w:rPr>
        <w:t>Техникалық және кәсіптік білім беруді цифрландыру</w:t>
      </w:r>
      <w:bookmarkEnd w:id="78"/>
    </w:p>
    <w:p w:rsidR="00E9269E" w:rsidRPr="00834D1A" w:rsidRDefault="00E9269E" w:rsidP="00C72F06">
      <w:pPr>
        <w:rPr>
          <w:lang w:val="kk-KZ"/>
        </w:rPr>
      </w:pPr>
      <w:r w:rsidRPr="00834D1A">
        <w:rPr>
          <w:lang w:val="kk-KZ"/>
        </w:rPr>
        <w:t>Білім беру саласындағы ақпараттандыру объектілеріне қойылатын минималды талаптар бекітілді, олар ақпараттандыру объектілеріне және колледждерді оқытуды басқару жүйелерінің функционалына бірыңғай сипаттамаларды айқындайды.</w:t>
      </w:r>
    </w:p>
    <w:p w:rsidR="00E9269E" w:rsidRPr="00834D1A" w:rsidRDefault="00E9269E" w:rsidP="00C72F06">
      <w:pPr>
        <w:rPr>
          <w:lang w:val="kk-KZ"/>
        </w:rPr>
      </w:pPr>
      <w:r w:rsidRPr="00834D1A">
        <w:rPr>
          <w:lang w:val="kk-KZ"/>
        </w:rPr>
        <w:t>Ақпар</w:t>
      </w:r>
      <w:r w:rsidR="00155740">
        <w:rPr>
          <w:lang w:val="kk-KZ"/>
        </w:rPr>
        <w:t>аттық жүйелерді енгізу педагогте</w:t>
      </w:r>
      <w:r w:rsidRPr="00834D1A">
        <w:rPr>
          <w:lang w:val="kk-KZ"/>
        </w:rPr>
        <w:t>р мен білім алушылардың қабылдаудан бастап бітіруге дейінгі қолжетімділігін қамтамасыз етуге, атап айтқанда талапкерлерді қабылдауға, білім беру мазмұнына қол жеткізуге, онлайн-кестені қалыптастыруға, электрондық журналды жүргізуге, тапсырмаларды тексеруге және баға қоюға, бейнеконференция режимінде оқу сабақтарын өткізуге, онлайн тестілеу мен емтихандарды өткізуге, виртуалды симуляторларды пайдалануға және электрондық дипломдар.</w:t>
      </w:r>
    </w:p>
    <w:p w:rsidR="00E9269E" w:rsidRPr="00834D1A" w:rsidRDefault="00E9269E" w:rsidP="00C72F06">
      <w:pPr>
        <w:rPr>
          <w:lang w:val="kk-KZ"/>
        </w:rPr>
      </w:pPr>
      <w:r w:rsidRPr="00834D1A">
        <w:rPr>
          <w:lang w:val="kk-KZ"/>
        </w:rPr>
        <w:t>2025 жылға қарай барлық ТжКБ мемлекеттік ұйымдарында бірыңғай автоматтандырылған оқыту үдерісі үшін жағдайлар жасалатын болады.</w:t>
      </w:r>
    </w:p>
    <w:p w:rsidR="00E9269E" w:rsidRPr="00834D1A" w:rsidRDefault="00E9269E" w:rsidP="00C72F06">
      <w:pPr>
        <w:rPr>
          <w:lang w:val="kk-KZ"/>
        </w:rPr>
      </w:pPr>
      <w:r w:rsidRPr="00834D1A">
        <w:rPr>
          <w:lang w:val="kk-KZ"/>
        </w:rPr>
        <w:t>Тең құқықтарды, мемлекеттік қызметтердің қолжетімділігін және мемлекеттік білім беру тапсырысын бөлу рәсімінің ашықтығын қамтамасыз ету мақсатында мемлекеттік қызметтерді жаппай цифрландыру жалғастырылады. Электрондық үкімет порталы арқылы қолжетімді мемлекеттік қызметтер тізбесі және мемлекеттік қызметтермен қамтылған білім беру ұйымдарының үлесі ұлғаяды.</w:t>
      </w:r>
    </w:p>
    <w:p w:rsidR="00E9269E" w:rsidRPr="00834D1A" w:rsidRDefault="00E9269E" w:rsidP="00C72F06">
      <w:pPr>
        <w:rPr>
          <w:lang w:val="kk-KZ"/>
        </w:rPr>
      </w:pPr>
      <w:r w:rsidRPr="00834D1A">
        <w:rPr>
          <w:lang w:val="kk-KZ"/>
        </w:rPr>
        <w:t>Жыл сайынғы негізде еGov mobile электрондық үкіметінің мобильді қосымшасында электрондық диплом шығару мүмкіндігімен түлектердің деректері цифрландырылатын болады.</w:t>
      </w:r>
    </w:p>
    <w:p w:rsidR="00817A01" w:rsidRPr="00834D1A" w:rsidRDefault="00E9269E" w:rsidP="00C72F06">
      <w:pPr>
        <w:pStyle w:val="21"/>
        <w:rPr>
          <w:rFonts w:eastAsia="SimSun"/>
          <w:color w:val="000000" w:themeColor="text1"/>
          <w:kern w:val="24"/>
          <w:szCs w:val="28"/>
          <w:lang w:val="kk-KZ"/>
        </w:rPr>
      </w:pPr>
      <w:r w:rsidRPr="00834D1A">
        <w:rPr>
          <w:szCs w:val="28"/>
          <w:lang w:val="kk-KZ"/>
        </w:rPr>
        <w:t>Оқыту нысандары мен оқыту курстарына қарамастан ТжКБ ұйымдарында қашықтықтан оқытуды пайдалана отырып, кадрларды сапалы даярлау бойынша жұмыс жалғасады.</w:t>
      </w:r>
      <w:r w:rsidR="00817A01" w:rsidRPr="00834D1A">
        <w:rPr>
          <w:rFonts w:eastAsia="SimSun"/>
          <w:color w:val="000000" w:themeColor="text1"/>
          <w:kern w:val="24"/>
          <w:szCs w:val="28"/>
          <w:lang w:val="kk-KZ"/>
        </w:rPr>
        <w:t xml:space="preserve"> </w:t>
      </w:r>
    </w:p>
    <w:p w:rsidR="00E9269E" w:rsidRPr="00834D1A" w:rsidRDefault="00E9269E" w:rsidP="00C72F06">
      <w:pPr>
        <w:pStyle w:val="21"/>
        <w:rPr>
          <w:rFonts w:eastAsia="SimSun"/>
          <w:color w:val="000000" w:themeColor="text1"/>
          <w:kern w:val="24"/>
          <w:szCs w:val="28"/>
          <w:lang w:val="kk-KZ"/>
        </w:rPr>
      </w:pPr>
      <w:bookmarkStart w:id="79" w:name="_Toc85552531"/>
      <w:bookmarkStart w:id="80" w:name="_Toc85552681"/>
      <w:r w:rsidRPr="00834D1A">
        <w:rPr>
          <w:rFonts w:eastAsia="SimSun"/>
          <w:color w:val="000000" w:themeColor="text1"/>
          <w:kern w:val="24"/>
          <w:szCs w:val="28"/>
          <w:lang w:val="kk-KZ"/>
        </w:rPr>
        <w:t>Онлайн оқытудың әлемдік тәжірибесін зерделеу әлемнің басқа елдерінің (АҚШ, Ұлыбритания, Үндістан) колледждері оқытудың дәстүрлі түрімен қатар онлайн оқыту форматында білім беру бағдарламаларын белсенді түрде іске асыратынын көрсетеді.</w:t>
      </w:r>
    </w:p>
    <w:p w:rsidR="00E9269E" w:rsidRPr="00834D1A" w:rsidRDefault="00E9269E" w:rsidP="00C72F06">
      <w:pPr>
        <w:pStyle w:val="21"/>
        <w:rPr>
          <w:rFonts w:eastAsia="SimSun"/>
          <w:color w:val="000000" w:themeColor="text1"/>
          <w:kern w:val="24"/>
          <w:szCs w:val="28"/>
          <w:lang w:val="kk-KZ"/>
        </w:rPr>
      </w:pPr>
      <w:r w:rsidRPr="00834D1A">
        <w:rPr>
          <w:rFonts w:eastAsia="SimSun"/>
          <w:color w:val="000000" w:themeColor="text1"/>
          <w:kern w:val="24"/>
          <w:szCs w:val="28"/>
          <w:lang w:val="kk-KZ"/>
        </w:rPr>
        <w:lastRenderedPageBreak/>
        <w:t>Осы мақсатта ТжКБ ұйымдарында мамандықтардың бірыңғай тізбесін айқындау және ТжКБ ұйымдарына қойылатын жалпы талаптарды белгілеу арқылы онлайн-оқыту енгізілетін болады.</w:t>
      </w:r>
    </w:p>
    <w:p w:rsidR="00E9269E" w:rsidRPr="00834D1A" w:rsidRDefault="00E9269E" w:rsidP="00C72F06">
      <w:pPr>
        <w:pStyle w:val="21"/>
        <w:rPr>
          <w:rFonts w:eastAsia="SimSun"/>
          <w:color w:val="000000" w:themeColor="text1"/>
          <w:kern w:val="24"/>
          <w:szCs w:val="28"/>
          <w:lang w:val="kk-KZ"/>
        </w:rPr>
      </w:pPr>
      <w:r w:rsidRPr="00834D1A">
        <w:rPr>
          <w:rFonts w:eastAsia="SimSun"/>
          <w:color w:val="000000" w:themeColor="text1"/>
          <w:kern w:val="24"/>
          <w:szCs w:val="28"/>
          <w:lang w:val="kk-KZ"/>
        </w:rPr>
        <w:t>Цифрлық инфрақұрылымды жаңғырту (компьютерлік паркті, оқытудың мультемидиялық және интерактивті құралдарын жаңарту, оқытуды басқару жүйелерін әзірлеу, халықаралық сертификаттауды жүргізу) және кадр құрамының цифрлық дағдыларын дамыту (сертификатталған тренингтер) жөніндегі шаралар пысықталатын болады.</w:t>
      </w:r>
    </w:p>
    <w:p w:rsidR="00E9269E" w:rsidRPr="00834D1A" w:rsidRDefault="00E9269E" w:rsidP="00C72F06">
      <w:pPr>
        <w:pStyle w:val="21"/>
        <w:rPr>
          <w:rFonts w:eastAsia="SimSun"/>
          <w:color w:val="000000" w:themeColor="text1"/>
          <w:kern w:val="24"/>
          <w:szCs w:val="28"/>
          <w:lang w:val="kk-KZ"/>
        </w:rPr>
      </w:pPr>
      <w:r w:rsidRPr="00834D1A">
        <w:rPr>
          <w:rFonts w:eastAsia="SimSun"/>
          <w:color w:val="000000" w:themeColor="text1"/>
          <w:kern w:val="24"/>
          <w:szCs w:val="28"/>
          <w:lang w:val="kk-KZ"/>
        </w:rPr>
        <w:t>Өзекті цифрлық технологияларды енгізу мақсатында</w:t>
      </w:r>
      <w:r w:rsidR="008D28A2" w:rsidRPr="00834D1A">
        <w:rPr>
          <w:rFonts w:eastAsia="SimSun"/>
          <w:color w:val="000000" w:themeColor="text1"/>
          <w:kern w:val="24"/>
          <w:szCs w:val="28"/>
          <w:lang w:val="kk-KZ"/>
        </w:rPr>
        <w:t xml:space="preserve"> ТжКБ ұйымдарының базасында</w:t>
      </w:r>
      <w:r w:rsidRPr="00834D1A">
        <w:rPr>
          <w:rFonts w:eastAsia="SimSun"/>
          <w:color w:val="000000" w:themeColor="text1"/>
          <w:kern w:val="24"/>
          <w:szCs w:val="28"/>
          <w:lang w:val="kk-KZ"/>
        </w:rPr>
        <w:t xml:space="preserve"> бағыттар бойынша құзыреттілік орталықтары құрылатын болады.</w:t>
      </w:r>
    </w:p>
    <w:p w:rsidR="00E9269E" w:rsidRPr="00834D1A" w:rsidRDefault="00E9269E" w:rsidP="00C72F06">
      <w:pPr>
        <w:pStyle w:val="21"/>
        <w:rPr>
          <w:rFonts w:eastAsia="SimSun"/>
          <w:color w:val="000000" w:themeColor="text1"/>
          <w:kern w:val="24"/>
          <w:szCs w:val="28"/>
          <w:lang w:val="kk-KZ"/>
        </w:rPr>
      </w:pPr>
      <w:r w:rsidRPr="00834D1A">
        <w:rPr>
          <w:rFonts w:eastAsia="SimSun"/>
          <w:color w:val="000000" w:themeColor="text1"/>
          <w:kern w:val="24"/>
          <w:szCs w:val="28"/>
          <w:lang w:val="kk-KZ"/>
        </w:rPr>
        <w:t xml:space="preserve">Хакатон жарыстарын өткізу жалғасады, онда командалар қысқа уақыт ішінде бизнестің алдында тұрған белгілі бір мәселелерді шешу үшін өнімнің прототипін (мысалы, веб-сервис, ақпараттық жүйе немесе бағдарлама және т.б.) әзірлеуі керек. </w:t>
      </w:r>
    </w:p>
    <w:p w:rsidR="00E9269E" w:rsidRPr="00834D1A" w:rsidRDefault="00E9269E" w:rsidP="00C72F06">
      <w:pPr>
        <w:pStyle w:val="21"/>
        <w:rPr>
          <w:rFonts w:eastAsia="SimSun"/>
          <w:color w:val="000000" w:themeColor="text1"/>
          <w:kern w:val="24"/>
          <w:szCs w:val="28"/>
          <w:lang w:val="kk-KZ"/>
        </w:rPr>
      </w:pPr>
      <w:r w:rsidRPr="00834D1A">
        <w:rPr>
          <w:rFonts w:eastAsia="SimSun"/>
          <w:color w:val="000000" w:themeColor="text1"/>
          <w:kern w:val="24"/>
          <w:szCs w:val="28"/>
          <w:lang w:val="kk-KZ"/>
        </w:rPr>
        <w:t>Осылайша, коммерцияландыру процестеріне тартылуы немесе одан әрі ғылыми-зерттеу әзірлемелерінің негізі болуы мүмкін инновациялық жобалардың базасы қалыптастырылатын болады.</w:t>
      </w:r>
    </w:p>
    <w:p w:rsidR="00817A01" w:rsidRPr="00834D1A" w:rsidRDefault="00E9269E" w:rsidP="00C72F06">
      <w:pPr>
        <w:pStyle w:val="21"/>
        <w:rPr>
          <w:rFonts w:eastAsia="SimSun"/>
          <w:color w:val="000000" w:themeColor="text1"/>
          <w:kern w:val="24"/>
          <w:szCs w:val="28"/>
          <w:lang w:val="kk-KZ"/>
        </w:rPr>
      </w:pPr>
      <w:r w:rsidRPr="00834D1A">
        <w:rPr>
          <w:rFonts w:eastAsia="SimSun"/>
          <w:color w:val="000000" w:themeColor="text1"/>
          <w:kern w:val="24"/>
          <w:szCs w:val="28"/>
          <w:lang w:val="kk-KZ"/>
        </w:rPr>
        <w:t>WorldSkills қозғалысы шеңберінде IT құзыреттер бойынша чемпионаттар өткізу арқылы білім алушылардың практикалық цифрлық дағдыларын жетілдіру бойынша жұмыс жалғасады.</w:t>
      </w:r>
    </w:p>
    <w:p w:rsidR="00817A01" w:rsidRPr="00834D1A" w:rsidRDefault="00817A01" w:rsidP="00C72F06">
      <w:pPr>
        <w:pStyle w:val="21"/>
        <w:rPr>
          <w:rFonts w:eastAsia="SimSun"/>
          <w:color w:val="000000" w:themeColor="text1"/>
          <w:kern w:val="24"/>
          <w:szCs w:val="28"/>
          <w:lang w:val="kk-KZ"/>
        </w:rPr>
      </w:pPr>
    </w:p>
    <w:bookmarkEnd w:id="79"/>
    <w:bookmarkEnd w:id="80"/>
    <w:p w:rsidR="00976713" w:rsidRPr="00834D1A" w:rsidRDefault="00976713" w:rsidP="00C72F06">
      <w:pPr>
        <w:pStyle w:val="21"/>
        <w:rPr>
          <w:color w:val="000000" w:themeColor="text1"/>
          <w:szCs w:val="28"/>
          <w:lang w:val="kk-KZ"/>
        </w:rPr>
      </w:pPr>
    </w:p>
    <w:p w:rsidR="00605A66" w:rsidRPr="00834D1A" w:rsidRDefault="0091375D" w:rsidP="00C72F06">
      <w:pPr>
        <w:pStyle w:val="2"/>
        <w:spacing w:before="0" w:line="240" w:lineRule="auto"/>
        <w:ind w:firstLine="709"/>
        <w:rPr>
          <w:lang w:val="kk-KZ"/>
        </w:rPr>
      </w:pPr>
      <w:bookmarkStart w:id="81" w:name="_Toc127785796"/>
      <w:r w:rsidRPr="00834D1A">
        <w:rPr>
          <w:lang w:val="kk-KZ"/>
        </w:rPr>
        <w:t>4</w:t>
      </w:r>
      <w:r w:rsidR="005D5484" w:rsidRPr="00834D1A">
        <w:rPr>
          <w:lang w:val="kk-KZ"/>
        </w:rPr>
        <w:t>-тарау</w:t>
      </w:r>
      <w:r w:rsidR="00605A66" w:rsidRPr="00834D1A">
        <w:rPr>
          <w:lang w:val="kk-KZ"/>
        </w:rPr>
        <w:t xml:space="preserve">. </w:t>
      </w:r>
      <w:r w:rsidR="005D5484" w:rsidRPr="00834D1A">
        <w:rPr>
          <w:lang w:val="kk-KZ"/>
        </w:rPr>
        <w:t>Балалардың құқықтары мен мүдделерін қорғау, баланың қауіпсіз өмір cүруіне қолайлы жағдайды қамтамасыз ету</w:t>
      </w:r>
      <w:bookmarkEnd w:id="81"/>
    </w:p>
    <w:p w:rsidR="00605A66" w:rsidRPr="00834D1A" w:rsidRDefault="00605A66" w:rsidP="00C72F06">
      <w:pPr>
        <w:rPr>
          <w:lang w:val="kk-KZ"/>
        </w:rPr>
      </w:pPr>
    </w:p>
    <w:p w:rsidR="00605A66" w:rsidRPr="00834D1A" w:rsidRDefault="00605A66" w:rsidP="00C72F06">
      <w:pPr>
        <w:pStyle w:val="3"/>
        <w:spacing w:after="0" w:line="240" w:lineRule="auto"/>
        <w:rPr>
          <w:b/>
          <w:i w:val="0"/>
          <w:color w:val="auto"/>
          <w:lang w:val="kk-KZ"/>
        </w:rPr>
      </w:pPr>
      <w:bookmarkStart w:id="82" w:name="_Toc127785797"/>
      <w:r w:rsidRPr="00834D1A">
        <w:rPr>
          <w:rFonts w:eastAsia="Calibri" w:cs="Times New Roman"/>
          <w:b/>
          <w:i w:val="0"/>
          <w:color w:val="auto"/>
          <w:szCs w:val="28"/>
          <w:shd w:val="clear" w:color="auto" w:fill="FFFFFF"/>
          <w:lang w:val="kk-KZ"/>
        </w:rPr>
        <w:t>1</w:t>
      </w:r>
      <w:r w:rsidR="005D5484" w:rsidRPr="00834D1A">
        <w:rPr>
          <w:rFonts w:eastAsia="Calibri" w:cs="Times New Roman"/>
          <w:b/>
          <w:i w:val="0"/>
          <w:color w:val="auto"/>
          <w:szCs w:val="28"/>
          <w:shd w:val="clear" w:color="auto" w:fill="FFFFFF"/>
          <w:lang w:val="kk-KZ"/>
        </w:rPr>
        <w:t>-параграф</w:t>
      </w:r>
      <w:r w:rsidRPr="00834D1A">
        <w:rPr>
          <w:b/>
          <w:i w:val="0"/>
          <w:color w:val="auto"/>
          <w:lang w:val="kk-KZ"/>
        </w:rPr>
        <w:t xml:space="preserve">. </w:t>
      </w:r>
      <w:r w:rsidR="005D5484" w:rsidRPr="00834D1A">
        <w:rPr>
          <w:b/>
          <w:i w:val="0"/>
          <w:color w:val="auto"/>
          <w:lang w:val="kk-KZ"/>
        </w:rPr>
        <w:t>Балалардың қауіпсіздігін қамтамасыз ету бойынша кешенді шараларды іске асыру</w:t>
      </w:r>
      <w:bookmarkEnd w:id="82"/>
    </w:p>
    <w:p w:rsidR="00605A66" w:rsidRPr="00834D1A" w:rsidRDefault="005D5484" w:rsidP="00C72F06">
      <w:pPr>
        <w:rPr>
          <w:lang w:val="kk-KZ"/>
        </w:rPr>
      </w:pPr>
      <w:r w:rsidRPr="00834D1A">
        <w:rPr>
          <w:lang w:val="kk-KZ"/>
        </w:rPr>
        <w:t>Қауіпсіз жағдайлардың алдын алу және қолайлы жағдай жасау мақсатында білім беру ұйымдарын (мектептер, колледждер, мектепке дейінгі ұйымдар) баланың мектептен келуі мен кетуін бақылау жүйесін, бейнебақылауды, дабыл беру және құлақтандыру жүйесін пайдалана отырып, қауіпсіз қол жеткізу жүйесімен, мамандандырылған күзетпен және бақылаумен (дабыл түймесі, металл іздегіштер) жарақтандыру жоспарлануда.</w:t>
      </w:r>
    </w:p>
    <w:p w:rsidR="00605A66" w:rsidRPr="00834D1A" w:rsidRDefault="005D5484" w:rsidP="00C72F06">
      <w:pPr>
        <w:rPr>
          <w:lang w:val="kk-KZ"/>
        </w:rPr>
      </w:pPr>
      <w:r w:rsidRPr="00834D1A">
        <w:rPr>
          <w:lang w:val="kk-KZ"/>
        </w:rPr>
        <w:t>Балаларды мектепке дейін және үйге қайту кезінде олардың қауіпсіздігін қамтамасыз ету жөніндегі жұмыс жалғасады. 2023 жылдың соңына дейін лизинг арқылы сатып алынған қалған 396 автобусты еліміздің барлық өңірлеріне жеткізу аяқталады.</w:t>
      </w:r>
    </w:p>
    <w:p w:rsidR="00605A66" w:rsidRPr="00834D1A" w:rsidRDefault="005D5484" w:rsidP="00605A66">
      <w:pPr>
        <w:rPr>
          <w:lang w:val="kk-KZ"/>
        </w:rPr>
      </w:pPr>
      <w:r w:rsidRPr="00834D1A">
        <w:rPr>
          <w:lang w:val="kk-KZ"/>
        </w:rPr>
        <w:t>Жеткізілетін автобустардың техникалық сипаттамалары қолданыстағы заңнамада көзделген талаптарға сәйкес келеді: қауіпсіздік белдіктері бар балалар орындықтарымен, салонның артқы жағында апаттық шығу жолымен, жыпылықтайтын маяктармен және тану белгілерімен жабдықталған. Мектеп автобусында балаларды мектеп директорының бұйрығымен бекітілген арнайы қызметкер алып жүреді.</w:t>
      </w:r>
    </w:p>
    <w:p w:rsidR="005D5484" w:rsidRPr="00834D1A" w:rsidRDefault="005D5484" w:rsidP="005D5484">
      <w:pPr>
        <w:rPr>
          <w:lang w:val="kk-KZ"/>
        </w:rPr>
      </w:pPr>
      <w:r w:rsidRPr="00834D1A">
        <w:rPr>
          <w:lang w:val="kk-KZ"/>
        </w:rPr>
        <w:lastRenderedPageBreak/>
        <w:t>Бұл автобустар мектеп жоқ шалғай елді мекендерде тұратын балаларды тасымалдауды ұйымдастыру кезінде барынша қауіпсіздікті, жайлылықты қамтамасыз етеді.</w:t>
      </w:r>
    </w:p>
    <w:p w:rsidR="005D5484" w:rsidRPr="00834D1A" w:rsidRDefault="005D5484" w:rsidP="005D5484">
      <w:pPr>
        <w:rPr>
          <w:lang w:val="kk-KZ"/>
        </w:rPr>
      </w:pPr>
      <w:r w:rsidRPr="00834D1A">
        <w:rPr>
          <w:lang w:val="kk-KZ"/>
        </w:rPr>
        <w:t>Балаларға қатысты зорлық-зомбылықтың кідірісін болдырмау мақсатында және олардың арасында кәмелетке толмағандарға қатысты және олардың арасында зорлық-зомбылық деңгейін, білім алушылардың құқықтық қорғалу деңгейін айқындау бойынша жыл сайын әлеуметтік зерттеулер жүргізілетін болады.</w:t>
      </w:r>
    </w:p>
    <w:p w:rsidR="00605A66" w:rsidRPr="00834D1A" w:rsidRDefault="005D5484" w:rsidP="005D5484">
      <w:pPr>
        <w:rPr>
          <w:lang w:val="kk-KZ"/>
        </w:rPr>
      </w:pPr>
      <w:r w:rsidRPr="00834D1A">
        <w:rPr>
          <w:lang w:val="kk-KZ"/>
        </w:rPr>
        <w:t>Мейірімді және қауіпсіз білім беру ортасын қамтамасыз ету және жанжалды жағдайлардың алдын алу мақсатында мектептегі татуласу қызметтерін құру жұмыстары жалғасады.</w:t>
      </w:r>
    </w:p>
    <w:p w:rsidR="005D5484" w:rsidRPr="00834D1A" w:rsidRDefault="005D5484" w:rsidP="005D5484">
      <w:pPr>
        <w:rPr>
          <w:lang w:val="kk-KZ"/>
        </w:rPr>
      </w:pPr>
      <w:r w:rsidRPr="00834D1A">
        <w:rPr>
          <w:lang w:val="kk-KZ"/>
        </w:rPr>
        <w:t>Білім беру жүйесінің психологиялық қызметінің қызметін реттейтін нормативтік құқықтық база жетілдіріледі, педагог-психологтардың әдістемелік құралдарының бірыңғай стандарттары әзірленеді.</w:t>
      </w:r>
    </w:p>
    <w:p w:rsidR="005D5484" w:rsidRPr="00834D1A" w:rsidRDefault="005D5484" w:rsidP="005D5484">
      <w:pPr>
        <w:rPr>
          <w:lang w:val="kk-KZ"/>
        </w:rPr>
      </w:pPr>
      <w:r w:rsidRPr="00834D1A">
        <w:rPr>
          <w:lang w:val="kk-KZ"/>
        </w:rPr>
        <w:t>Әлеуметтік және психологиялық-педагогикалық көмек баламен жеке жұмыс, мектепішілік есеп, сондай-ақ кәмелетке толмағандардың істері және олардың құқықтарын қорғау жөніндегі аумақтық комиссиялар тарапынан профилактикалық көмек арқылы жүзеге асырылатын болады, бұл «тәуекел тобындағы» балаларды ерте анықтауды және оларға уақтылы көмек көрсетуді, тұтастай алғанда, балалар ортасындағы жағымсыз құбылыстардың жолын кесуді қамтамасыз етуге мүмкіндік береді.</w:t>
      </w:r>
    </w:p>
    <w:p w:rsidR="00605A66" w:rsidRPr="00834D1A" w:rsidRDefault="005D5484" w:rsidP="005D5484">
      <w:pPr>
        <w:rPr>
          <w:lang w:val="kk-KZ"/>
        </w:rPr>
      </w:pPr>
      <w:r w:rsidRPr="00834D1A">
        <w:rPr>
          <w:lang w:val="kk-KZ"/>
        </w:rPr>
        <w:t>Психологиялық қызмет пен мектептегі татуласу қызметтерінің моделін әзірлеу және енгізу жоспарлануда. Оларға ақпараттық және әдістемелік қолдау, оның ішінде Қазақстан Республикасының Білім беру жүйесіндегі психологиялық қызметті үйлестіретін Ы.Алтынсарин атындағы Ұлттық білім академиясының жанындағы білім берудегі психологиялық зерттеулер институтының қызметі арқылы көрсетілетін болады (ғылыми-әдістемелік қамтамасыз ету және сүйемелдеу, біліктілігін арттыру, білім беру ұйымдарының психологтарын сертификаттау және аттестаттау, супервизия).</w:t>
      </w:r>
    </w:p>
    <w:p w:rsidR="005D5484" w:rsidRPr="00834D1A" w:rsidRDefault="005D5484" w:rsidP="005D5484">
      <w:pPr>
        <w:rPr>
          <w:lang w:val="kk-KZ"/>
        </w:rPr>
      </w:pPr>
      <w:r w:rsidRPr="00834D1A">
        <w:rPr>
          <w:lang w:val="kk-KZ"/>
        </w:rPr>
        <w:t>Педагог-психологтардың жүктемесінің артуы проблемасы қолданыстағы заңнамаға сәйкес жан басына шаққандағы қаржыландыруды іске асыру, оларға мамандандырылған кабинеттер беру шеңберінде шешіледі.</w:t>
      </w:r>
    </w:p>
    <w:p w:rsidR="005D5484" w:rsidRPr="00834D1A" w:rsidRDefault="005D5484" w:rsidP="005D5484">
      <w:pPr>
        <w:rPr>
          <w:lang w:val="kk-KZ"/>
        </w:rPr>
      </w:pPr>
      <w:r w:rsidRPr="00834D1A">
        <w:rPr>
          <w:lang w:val="kk-KZ"/>
        </w:rPr>
        <w:t>Педаг</w:t>
      </w:r>
      <w:r w:rsidR="00155740">
        <w:rPr>
          <w:lang w:val="kk-KZ"/>
        </w:rPr>
        <w:t>огтерді</w:t>
      </w:r>
      <w:r w:rsidRPr="00834D1A">
        <w:rPr>
          <w:lang w:val="kk-KZ"/>
        </w:rPr>
        <w:t>ң</w:t>
      </w:r>
      <w:r w:rsidR="00155740">
        <w:rPr>
          <w:lang w:val="kk-KZ"/>
        </w:rPr>
        <w:t>, психолог-педагогте</w:t>
      </w:r>
      <w:r w:rsidRPr="00834D1A">
        <w:rPr>
          <w:lang w:val="kk-KZ"/>
        </w:rPr>
        <w:t>рд</w:t>
      </w:r>
      <w:r w:rsidR="00155740">
        <w:rPr>
          <w:lang w:val="kk-KZ"/>
        </w:rPr>
        <w:t>і</w:t>
      </w:r>
      <w:r w:rsidRPr="00834D1A">
        <w:rPr>
          <w:lang w:val="kk-KZ"/>
        </w:rPr>
        <w:t>ң</w:t>
      </w:r>
      <w:r w:rsidR="00155740">
        <w:rPr>
          <w:lang w:val="kk-KZ"/>
        </w:rPr>
        <w:t>, әлеуметтік педагогте</w:t>
      </w:r>
      <w:r w:rsidRPr="00834D1A">
        <w:rPr>
          <w:lang w:val="kk-KZ"/>
        </w:rPr>
        <w:t>рд</w:t>
      </w:r>
      <w:r w:rsidR="00155740">
        <w:rPr>
          <w:lang w:val="kk-KZ"/>
        </w:rPr>
        <w:t>і</w:t>
      </w:r>
      <w:r w:rsidRPr="00834D1A">
        <w:rPr>
          <w:lang w:val="kk-KZ"/>
        </w:rPr>
        <w:t>ң, мектеп әкімшілігі мүшелерінің біліктілігін арттыру жүйесінде мектептің психологиялық қызметін және мектептің татуласу қызметін ұйымдастыру мәселелері бойынша оны ұйымдастырудың қазіргі заманғы нысандары қолданылатын болады.</w:t>
      </w:r>
    </w:p>
    <w:p w:rsidR="008941FD" w:rsidRPr="00834D1A" w:rsidRDefault="005D5484" w:rsidP="005D5484">
      <w:pPr>
        <w:rPr>
          <w:iCs/>
          <w:szCs w:val="24"/>
          <w:lang w:val="kk-KZ"/>
        </w:rPr>
      </w:pPr>
      <w:r w:rsidRPr="00834D1A">
        <w:rPr>
          <w:lang w:val="kk-KZ"/>
        </w:rPr>
        <w:t>Жүргізіліп жатқан жұмысқа ата-аналар жұртшылығы, мүдделі органдар мен ұйымдардың, үкіметтік емес сектордың өкілдері де белсенді тартылатын болады.</w:t>
      </w:r>
      <w:r w:rsidR="008941FD" w:rsidRPr="00834D1A">
        <w:rPr>
          <w:iCs/>
          <w:szCs w:val="24"/>
          <w:lang w:val="kk-KZ"/>
        </w:rPr>
        <w:t xml:space="preserve"> </w:t>
      </w:r>
    </w:p>
    <w:p w:rsidR="00605A66" w:rsidRPr="00834D1A" w:rsidRDefault="00605A66" w:rsidP="00605A66">
      <w:pPr>
        <w:rPr>
          <w:lang w:val="kk-KZ"/>
        </w:rPr>
      </w:pPr>
    </w:p>
    <w:p w:rsidR="00605A66" w:rsidRPr="00834D1A" w:rsidRDefault="00605A66" w:rsidP="00605A66">
      <w:pPr>
        <w:pStyle w:val="3"/>
        <w:spacing w:after="0" w:line="240" w:lineRule="auto"/>
        <w:rPr>
          <w:b/>
          <w:i w:val="0"/>
          <w:color w:val="auto"/>
          <w:lang w:val="kk-KZ"/>
        </w:rPr>
      </w:pPr>
      <w:bookmarkStart w:id="83" w:name="_Toc85552509"/>
      <w:bookmarkStart w:id="84" w:name="_Toc85552659"/>
      <w:bookmarkStart w:id="85" w:name="_Toc127785798"/>
      <w:r w:rsidRPr="00834D1A">
        <w:rPr>
          <w:b/>
          <w:i w:val="0"/>
          <w:color w:val="auto"/>
          <w:lang w:val="kk-KZ"/>
        </w:rPr>
        <w:lastRenderedPageBreak/>
        <w:t>2</w:t>
      </w:r>
      <w:r w:rsidR="00C32693" w:rsidRPr="00834D1A">
        <w:rPr>
          <w:b/>
          <w:i w:val="0"/>
          <w:color w:val="auto"/>
          <w:lang w:val="kk-KZ"/>
        </w:rPr>
        <w:t>-параграф</w:t>
      </w:r>
      <w:r w:rsidRPr="00834D1A">
        <w:rPr>
          <w:b/>
          <w:i w:val="0"/>
          <w:color w:val="auto"/>
          <w:lang w:val="kk-KZ"/>
        </w:rPr>
        <w:t xml:space="preserve">. </w:t>
      </w:r>
      <w:bookmarkEnd w:id="83"/>
      <w:bookmarkEnd w:id="84"/>
      <w:r w:rsidR="00C32693" w:rsidRPr="00834D1A">
        <w:rPr>
          <w:b/>
          <w:i w:val="0"/>
          <w:color w:val="auto"/>
          <w:lang w:val="kk-KZ"/>
        </w:rPr>
        <w:t>Жетім балалар мен ата-анасының қамқорлығынсыз қалған балалардың құқықтарын қорғау</w:t>
      </w:r>
      <w:bookmarkEnd w:id="85"/>
    </w:p>
    <w:p w:rsidR="00605A66" w:rsidRPr="00834D1A" w:rsidRDefault="00C32693" w:rsidP="00605A66">
      <w:pPr>
        <w:pStyle w:val="ab"/>
        <w:ind w:firstLine="709"/>
        <w:jc w:val="both"/>
        <w:rPr>
          <w:rFonts w:cs="Times New Roman"/>
          <w:szCs w:val="28"/>
          <w:lang w:val="kk-KZ"/>
        </w:rPr>
      </w:pPr>
      <w:r w:rsidRPr="00834D1A">
        <w:rPr>
          <w:rFonts w:cs="Times New Roman"/>
          <w:szCs w:val="28"/>
          <w:lang w:val="kk-KZ"/>
        </w:rPr>
        <w:t>Баланың отбасында өмір сүру және тәрбиелену құқығын іске асыру мақсатында жетім балалар мен ата-анасының қамқорлығынсыз қалған балаларды отбасылық орналастырудың тағы бір балама нысаны – асырап алушы кәсіби отбасы енгізілетін болады.</w:t>
      </w:r>
    </w:p>
    <w:p w:rsidR="008A288F" w:rsidRPr="00834D1A" w:rsidRDefault="008A288F" w:rsidP="008A288F">
      <w:pPr>
        <w:rPr>
          <w:rFonts w:eastAsia="Arial"/>
          <w:lang w:val="kk-KZ"/>
        </w:rPr>
      </w:pPr>
      <w:r w:rsidRPr="00834D1A">
        <w:rPr>
          <w:rFonts w:eastAsia="Arial"/>
          <w:lang w:val="kk-KZ"/>
        </w:rPr>
        <w:t>Балаларды патронаттық кәсіптік отбасына беру тәртібі, қабылдау кәсіптік тәрбиешілеріне қойылатын талаптар, психологиялық даярлық бағдарламалары, әлеуметтік кепілдіктер мен төлемдер тізбесі және т. б. заңнамалық регламенттелетін болады.</w:t>
      </w:r>
    </w:p>
    <w:p w:rsidR="008A288F" w:rsidRPr="00834D1A" w:rsidRDefault="008A288F" w:rsidP="008A288F">
      <w:pPr>
        <w:rPr>
          <w:rFonts w:eastAsia="Arial"/>
          <w:lang w:val="kk-KZ"/>
        </w:rPr>
      </w:pPr>
      <w:r w:rsidRPr="00834D1A">
        <w:rPr>
          <w:rFonts w:eastAsia="Arial"/>
          <w:lang w:val="kk-KZ"/>
        </w:rPr>
        <w:t>Қиын өмірлік жағдайға тап болған балалары бар отбасыларға әлеуметтік-құқықтық және психологиялық-педагогикалық қолдау көрсету бойынша балаларды қолдау орталықтары мен психологиялық қызметтер желісін (балалар үйлерін трансформациялау) дамыту, сондай-ақ асырап алушы ата-аналар мектептерін дамыту бойынша ата-аналарға немесе оларды алмастыратын адамдарға құқықтық және консультациялық көмек көрсету жөніндегі жұмыс жалғастырылады.</w:t>
      </w:r>
    </w:p>
    <w:p w:rsidR="008A288F" w:rsidRPr="00834D1A" w:rsidRDefault="008A288F" w:rsidP="008A288F">
      <w:pPr>
        <w:rPr>
          <w:rFonts w:eastAsia="Arial"/>
          <w:lang w:val="kk-KZ"/>
        </w:rPr>
      </w:pPr>
      <w:r w:rsidRPr="00834D1A">
        <w:rPr>
          <w:rFonts w:eastAsia="Arial"/>
          <w:lang w:val="kk-KZ"/>
        </w:rPr>
        <w:t>Орталықтың тәрбиеленушілері мен өмірлік қиын жағдайдағы балаларды психологиялық және құқықтық қолдау қызметтерін құру және өмірлік қиын жағдайдағы балаларды қолдау орталығының тәрбиеленушілерін отбасылық орналастыруға жәрдемдесу, асырап алушы ата-аналарды сүйемелдеу және өмірлік қиын жағдайдағы балаларды қолдау орталығының түлектерін интернаттан кейінгі сүйемелдеу жоспарлануда.</w:t>
      </w:r>
    </w:p>
    <w:p w:rsidR="008A288F" w:rsidRPr="00834D1A" w:rsidRDefault="008A288F" w:rsidP="008A288F">
      <w:pPr>
        <w:rPr>
          <w:rFonts w:eastAsia="Arial"/>
          <w:lang w:val="kk-KZ"/>
        </w:rPr>
      </w:pPr>
      <w:r w:rsidRPr="00834D1A">
        <w:rPr>
          <w:rFonts w:eastAsia="Arial"/>
          <w:lang w:val="kk-KZ"/>
        </w:rPr>
        <w:t>Балаларды асырап алушы кәсіби отбасыларға табысты бейімдеу үшін жағдай жасау, сондай-ақ осы отбасыларға баланы тәрбиелеу және дамыту мәселелерінде психологиялық, педагогикалық және өзге де көмек көрсету мақсатында қызметтердің қызметін жетілдіру бойынша әдістемелік ұсынымдар, асырап алушы отбасыларды сүйемелдеу стандарттарын әзірлеу, кейс-менеджментті енгізу (баланы жеке сүйемелдеу) жоспарлануда.</w:t>
      </w:r>
    </w:p>
    <w:p w:rsidR="00605A66" w:rsidRPr="00834D1A" w:rsidRDefault="008A288F" w:rsidP="008A288F">
      <w:pPr>
        <w:rPr>
          <w:lang w:val="kk-KZ"/>
        </w:rPr>
      </w:pPr>
      <w:r w:rsidRPr="00834D1A">
        <w:rPr>
          <w:rFonts w:eastAsia="Arial"/>
          <w:lang w:val="kk-KZ"/>
        </w:rPr>
        <w:t>Өмірлік қиын жағдайға тап болған балаларды қолдау орталықтарын психологтармен, әлеуметтік педагог</w:t>
      </w:r>
      <w:r w:rsidR="00A054C5">
        <w:rPr>
          <w:rFonts w:eastAsia="Arial"/>
          <w:lang w:val="kk-KZ"/>
        </w:rPr>
        <w:t>те</w:t>
      </w:r>
      <w:r w:rsidRPr="00834D1A">
        <w:rPr>
          <w:rFonts w:eastAsia="Arial"/>
          <w:lang w:val="kk-KZ"/>
        </w:rPr>
        <w:t>рмен және қызметкерлермен кезең-кезеңімен жасақтау жүргізіледі.</w:t>
      </w:r>
    </w:p>
    <w:p w:rsidR="00605A66" w:rsidRPr="00834D1A" w:rsidRDefault="00605A66" w:rsidP="00605A66">
      <w:pPr>
        <w:rPr>
          <w:lang w:val="kk-KZ"/>
        </w:rPr>
      </w:pPr>
    </w:p>
    <w:p w:rsidR="00605A66" w:rsidRPr="00834D1A" w:rsidRDefault="00605A66" w:rsidP="00605A66">
      <w:pPr>
        <w:pStyle w:val="3"/>
        <w:spacing w:after="0" w:line="240" w:lineRule="auto"/>
        <w:rPr>
          <w:b/>
          <w:i w:val="0"/>
          <w:color w:val="auto"/>
          <w:lang w:val="kk-KZ"/>
        </w:rPr>
      </w:pPr>
      <w:bookmarkStart w:id="86" w:name="_Toc127785799"/>
      <w:r w:rsidRPr="00834D1A">
        <w:rPr>
          <w:rFonts w:eastAsia="Calibri" w:cs="Times New Roman"/>
          <w:b/>
          <w:i w:val="0"/>
          <w:color w:val="auto"/>
          <w:szCs w:val="28"/>
          <w:shd w:val="clear" w:color="auto" w:fill="FFFFFF"/>
          <w:lang w:val="kk-KZ"/>
        </w:rPr>
        <w:t>3</w:t>
      </w:r>
      <w:r w:rsidR="008A288F" w:rsidRPr="00834D1A">
        <w:rPr>
          <w:rFonts w:eastAsia="Calibri" w:cs="Times New Roman"/>
          <w:b/>
          <w:i w:val="0"/>
          <w:color w:val="auto"/>
          <w:szCs w:val="28"/>
          <w:shd w:val="clear" w:color="auto" w:fill="FFFFFF"/>
          <w:lang w:val="kk-KZ"/>
        </w:rPr>
        <w:t>-параграф</w:t>
      </w:r>
      <w:r w:rsidRPr="00834D1A">
        <w:rPr>
          <w:b/>
          <w:i w:val="0"/>
          <w:color w:val="auto"/>
          <w:lang w:val="kk-KZ"/>
        </w:rPr>
        <w:t xml:space="preserve">. </w:t>
      </w:r>
      <w:r w:rsidR="008A288F" w:rsidRPr="00834D1A">
        <w:rPr>
          <w:b/>
          <w:i w:val="0"/>
          <w:color w:val="auto"/>
          <w:lang w:val="kk-KZ"/>
        </w:rPr>
        <w:t>Білім алушыларға әлеуметтік қолдау көрсету</w:t>
      </w:r>
      <w:bookmarkEnd w:id="86"/>
    </w:p>
    <w:p w:rsidR="008A288F" w:rsidRPr="00834D1A" w:rsidRDefault="008A288F" w:rsidP="008A288F">
      <w:pPr>
        <w:rPr>
          <w:bCs/>
          <w:lang w:val="kk-KZ"/>
        </w:rPr>
      </w:pPr>
      <w:r w:rsidRPr="00834D1A">
        <w:rPr>
          <w:bCs/>
          <w:lang w:val="kk-KZ"/>
        </w:rPr>
        <w:t xml:space="preserve">Балалардың денсаулығын қорғау және нығайту құқығын қамтамасыз ету мақсатында оқушыларды 2021–2023 жылдарға арналған сапалы теңдестірілген тамақпен қамтамасыз ету жөніндегі Жол картасын іске асыру жалғастырылатын болады, оның шеңберінде бірыңғай өңірлік мәзірлер бекітіліп, енгізілетін болады. Зерттеу жүргізіледі және оның нәтижелері бойынша МДҰ тәрбиеленушілерінің, балалар үйлерінің және ТжКБ ұйымдарының білім алушыларының тамақтану нормалары мен рационы қайта қаралады. Әлеуметтік осал отбасылардан шыққан мектеп жасына дейінгі балалар білім беру </w:t>
      </w:r>
      <w:r w:rsidRPr="00834D1A">
        <w:rPr>
          <w:bCs/>
          <w:lang w:val="kk-KZ"/>
        </w:rPr>
        <w:lastRenderedPageBreak/>
        <w:t>ұйымдарында тегін тамақпен, ал барлық бастауыш сынып оқушылары бір реттік тегін ыстық тамақпен қамтамасыз етіледі.</w:t>
      </w:r>
    </w:p>
    <w:p w:rsidR="008A288F" w:rsidRPr="00834D1A" w:rsidRDefault="008A288F" w:rsidP="008A288F">
      <w:pPr>
        <w:rPr>
          <w:bCs/>
          <w:lang w:val="kk-KZ"/>
        </w:rPr>
      </w:pPr>
      <w:r w:rsidRPr="00834D1A">
        <w:rPr>
          <w:bCs/>
          <w:lang w:val="kk-KZ"/>
        </w:rPr>
        <w:t>Барлық қалалық мектептер кезең-кезеңімен қолма-қол ақшасыз есеп айырысуға көшетін болады, мектептегі ас блоктарының бейнебақылауымен қамтамасыз етіледі, бракераждық комиссиялардың қызметі жандандырылатын болады. Мектеп асханаларының МТБ, оның ішінде МЖӘ есебінен жақсарады. Қызмет көрсету сапасын онлайн-бағалау кезең-кезеңімен енгізілетін болады.</w:t>
      </w:r>
    </w:p>
    <w:p w:rsidR="00A423F1" w:rsidRPr="00834D1A" w:rsidRDefault="008A288F" w:rsidP="008A288F">
      <w:pPr>
        <w:rPr>
          <w:lang w:val="kk-KZ"/>
        </w:rPr>
      </w:pPr>
      <w:r w:rsidRPr="00834D1A">
        <w:rPr>
          <w:bCs/>
          <w:lang w:val="kk-KZ"/>
        </w:rPr>
        <w:t>Халықтың әлеуметтік осал топтарынан шыққан балалар мемлекеттік бюджет есебінен, оның ішінде отандық тауар өндірушілерден мемлекеттік тапсырыс тетігі есебінен мектеп нысанымен қамтамасыз етілетін болады.</w:t>
      </w:r>
      <w:r w:rsidR="00605A66" w:rsidRPr="00834D1A">
        <w:rPr>
          <w:lang w:val="kk-KZ"/>
        </w:rPr>
        <w:t xml:space="preserve"> </w:t>
      </w:r>
    </w:p>
    <w:p w:rsidR="00605A66" w:rsidRPr="00834D1A" w:rsidRDefault="008A288F" w:rsidP="00605A66">
      <w:pPr>
        <w:rPr>
          <w:lang w:val="kk-KZ"/>
        </w:rPr>
      </w:pPr>
      <w:r w:rsidRPr="00834D1A">
        <w:rPr>
          <w:lang w:val="kk-KZ"/>
        </w:rPr>
        <w:t>Мемлекеттік білім беру тапсырысы шеңберінде жекеменшік мектептерде оқитын балалар оқулықтармен, мемлекеттік білім беру тапсырысы шеңберінде жекеменшік мектептерде оқитын әлеуметтік осал отбасылардан шыққан балалар-мектеп нысанымен, тамақпен, кеңсе тауарларымен қамтамасыз етілетін болады.</w:t>
      </w:r>
    </w:p>
    <w:p w:rsidR="00605A66" w:rsidRPr="00834D1A" w:rsidRDefault="008A288F" w:rsidP="00605A66">
      <w:pPr>
        <w:rPr>
          <w:lang w:val="kk-KZ"/>
        </w:rPr>
      </w:pPr>
      <w:r w:rsidRPr="00834D1A">
        <w:rPr>
          <w:lang w:val="kk-KZ"/>
        </w:rPr>
        <w:t>Қала сыртындағы балалар демалысын ұйымдастыру басым бағытқа ие болады. ЖАО әлеуметтік осал, аз қамтылған отбасылардан шыққан балаларға, «Тәуекел тобындағы» балаларға, девиантты мінез-құлқы бар балаларға арналған жазғы лагерьлердің тақырыптық ауысымдарын ұйымдастырады. 2027 жылдың соңына дейін 18 мың орындық 50 балалар сауықтыру орталығы құрылып, 340 мыңнан астам немесе әлеуметтік осал, аз қамтылған отбасылардан шыққан балалардың жалпы санының 70% демалыспен және сауықтырумен қамтылатын болады.</w:t>
      </w:r>
    </w:p>
    <w:p w:rsidR="00605A66" w:rsidRPr="00834D1A" w:rsidRDefault="008A288F" w:rsidP="00605A66">
      <w:pPr>
        <w:rPr>
          <w:lang w:val="kk-KZ"/>
        </w:rPr>
      </w:pPr>
      <w:r w:rsidRPr="00834D1A">
        <w:rPr>
          <w:lang w:val="kk-KZ"/>
        </w:rPr>
        <w:t>Балалардың құқықтарын қорғау мәселелері бойынша Мемлекеттік органдардың туғаннан бастап кәмелетке толғанға дейінгі өзара іс-қимылын қамтамасыз ету, қауіпсіз және жайлы оқу ортасын қаржыландыру және балалардың құқықтарын қорғау мәселелері бойынша барлық мүдделі мемлекеттік органдардың қызметін үйлестіру мақсатында «Балаларға арналған Бюджет» есептеу әдістемесі әзірленді және бекіту сатысында тұр. Балаларға арналған бюджет әдістемесін енгізу орталық және жергілікті атқарушы органдарға балалардың мемлекеттік қаржыландыру көлемін, осы шығыстардың басымдылығын және олардың тиімділік деңгейін айқындауға мүмкіндік береді.</w:t>
      </w:r>
      <w:r w:rsidR="00605A66" w:rsidRPr="00834D1A">
        <w:rPr>
          <w:lang w:val="kk-KZ"/>
        </w:rPr>
        <w:t xml:space="preserve"> </w:t>
      </w:r>
    </w:p>
    <w:p w:rsidR="00605A66" w:rsidRPr="00834D1A" w:rsidRDefault="00605A66" w:rsidP="00605A66">
      <w:pPr>
        <w:rPr>
          <w:lang w:val="kk-KZ"/>
        </w:rPr>
      </w:pPr>
    </w:p>
    <w:p w:rsidR="00605A66" w:rsidRPr="00834D1A" w:rsidRDefault="00605A66" w:rsidP="00605A66">
      <w:pPr>
        <w:pStyle w:val="3"/>
        <w:spacing w:after="0" w:line="240" w:lineRule="auto"/>
        <w:rPr>
          <w:b/>
          <w:i w:val="0"/>
          <w:color w:val="auto"/>
          <w:lang w:val="kk-KZ"/>
        </w:rPr>
      </w:pPr>
      <w:bookmarkStart w:id="87" w:name="_Toc127785800"/>
      <w:r w:rsidRPr="00834D1A">
        <w:rPr>
          <w:rFonts w:eastAsia="Calibri" w:cs="Times New Roman"/>
          <w:b/>
          <w:i w:val="0"/>
          <w:color w:val="auto"/>
          <w:szCs w:val="28"/>
          <w:shd w:val="clear" w:color="auto" w:fill="FFFFFF"/>
          <w:lang w:val="kk-KZ"/>
        </w:rPr>
        <w:t>4</w:t>
      </w:r>
      <w:r w:rsidR="008A288F" w:rsidRPr="00834D1A">
        <w:rPr>
          <w:rFonts w:eastAsia="Calibri" w:cs="Times New Roman"/>
          <w:b/>
          <w:i w:val="0"/>
          <w:color w:val="auto"/>
          <w:szCs w:val="28"/>
          <w:shd w:val="clear" w:color="auto" w:fill="FFFFFF"/>
          <w:lang w:val="kk-KZ"/>
        </w:rPr>
        <w:t>-параграф</w:t>
      </w:r>
      <w:r w:rsidRPr="00834D1A">
        <w:rPr>
          <w:b/>
          <w:i w:val="0"/>
          <w:color w:val="auto"/>
          <w:lang w:val="kk-KZ"/>
        </w:rPr>
        <w:t xml:space="preserve">. </w:t>
      </w:r>
      <w:r w:rsidR="008A288F" w:rsidRPr="00834D1A">
        <w:rPr>
          <w:b/>
          <w:i w:val="0"/>
          <w:color w:val="auto"/>
          <w:lang w:val="kk-KZ"/>
        </w:rPr>
        <w:t>Балалар мен олардың ата-аналарының құқықтық сауаттылығын арттыру</w:t>
      </w:r>
      <w:bookmarkEnd w:id="87"/>
    </w:p>
    <w:p w:rsidR="008A288F" w:rsidRPr="00834D1A" w:rsidRDefault="008A288F" w:rsidP="008A288F">
      <w:pPr>
        <w:rPr>
          <w:lang w:val="kk-KZ"/>
        </w:rPr>
      </w:pPr>
      <w:r w:rsidRPr="00834D1A">
        <w:rPr>
          <w:lang w:val="kk-KZ"/>
        </w:rPr>
        <w:t>Білім алушылардың құқықтық мәдениетінің деңгейі олардың әлеуеті мен дамуының көрсеткіштерінің бірі, сондай-ақ қоғамдағы балалардың құқықтық қорғалуының маңызды өлшемі болып табылады.</w:t>
      </w:r>
    </w:p>
    <w:p w:rsidR="00605A66" w:rsidRPr="00834D1A" w:rsidRDefault="008A288F" w:rsidP="008A288F">
      <w:pPr>
        <w:rPr>
          <w:lang w:val="kk-KZ"/>
        </w:rPr>
      </w:pPr>
      <w:r w:rsidRPr="00834D1A">
        <w:rPr>
          <w:lang w:val="kk-KZ"/>
        </w:rPr>
        <w:t xml:space="preserve">10 жастан 17 жасқа дейінгі балалардың құқықтық қорғалу деңгейін айқындау бойынша социологиялық зерттеу жүргізу жалғасады,оның шеңберінде балалардың өз құқықтарын, міндеттерін және оларды іс жүзінде қолдану деңгейін бағалау арқылы, сондай-ақ ата-аналардың, мұғалімдердің, тәрбиешілердің және т. б. бала тәрбиесіне қатысатын басқа адамдар БҰҰ-ның </w:t>
      </w:r>
      <w:r w:rsidRPr="00834D1A">
        <w:rPr>
          <w:lang w:val="kk-KZ"/>
        </w:rPr>
        <w:lastRenderedPageBreak/>
        <w:t>Бала құқықтары туралы Конвенциясының негізгі ережелері орындауын зерделеу арқылы олардың өмірінің әртүрлі салаларындағы ҚР-дағы балалардың құқықтық сауаттылығының ағымдағы жай-күйін бағалау жоспарланады.</w:t>
      </w:r>
    </w:p>
    <w:p w:rsidR="008A288F" w:rsidRPr="00834D1A" w:rsidRDefault="008A288F" w:rsidP="008A288F">
      <w:pPr>
        <w:rPr>
          <w:lang w:val="kk-KZ"/>
        </w:rPr>
      </w:pPr>
      <w:r w:rsidRPr="00834D1A">
        <w:rPr>
          <w:lang w:val="kk-KZ"/>
        </w:rPr>
        <w:t>Әр түрлі саладағы балалардың жағдайын жақсарту жөніндегі ұлттық саясаттың тиімділігін қадағалау және балалардың әл-ауқатын қамтамасыз ету саласында қабылданып жатқан шаралардың тиімділігін бағалау үшін ұлттық мониторинг әзірлеу жоспарланған.</w:t>
      </w:r>
    </w:p>
    <w:p w:rsidR="008A288F" w:rsidRPr="00834D1A" w:rsidRDefault="008A288F" w:rsidP="008A288F">
      <w:pPr>
        <w:rPr>
          <w:lang w:val="kk-KZ"/>
        </w:rPr>
      </w:pPr>
      <w:r w:rsidRPr="00834D1A">
        <w:rPr>
          <w:lang w:val="kk-KZ"/>
        </w:rPr>
        <w:t>ЮНИСЕФ-пен бірлесіп балалардың әл-ауқатының интерактивті картасын әзірлеу жоспарлануда.</w:t>
      </w:r>
    </w:p>
    <w:p w:rsidR="00605A66" w:rsidRPr="00834D1A" w:rsidRDefault="008A288F" w:rsidP="008A288F">
      <w:pPr>
        <w:rPr>
          <w:lang w:val="kk-KZ"/>
        </w:rPr>
      </w:pPr>
      <w:r w:rsidRPr="00834D1A">
        <w:rPr>
          <w:lang w:val="kk-KZ"/>
        </w:rPr>
        <w:t>Өмірлік қиын жағдайдағы балалардың қауіпсіздігін, жайлы жағдайлары мен әл-ауқатын жүйелі мониторингтеу үшін «ТЖҚ балалардың әл-ауқатының индексін» есептеу әдістемесін әзірлеу жоспарлануда.</w:t>
      </w:r>
    </w:p>
    <w:p w:rsidR="008A288F" w:rsidRPr="00834D1A" w:rsidRDefault="008A288F" w:rsidP="008A288F">
      <w:pPr>
        <w:rPr>
          <w:lang w:val="kk-KZ"/>
        </w:rPr>
      </w:pPr>
      <w:r w:rsidRPr="00834D1A">
        <w:rPr>
          <w:lang w:val="kk-KZ"/>
        </w:rPr>
        <w:t>Түрлі ведомстволарда: білім беру, денсаулық сақтау, әлеуметтік қорғау, құқық қорғау органдарында жұмыс істейтін мамандардың қызметін бірыңғай ұйымдық құрылымға біріктіретін кешенді ведомствоаралық тәсілді ұйымдастыру жоспарлануда.</w:t>
      </w:r>
    </w:p>
    <w:p w:rsidR="008A288F" w:rsidRPr="00834D1A" w:rsidRDefault="008A288F" w:rsidP="008A288F">
      <w:pPr>
        <w:rPr>
          <w:lang w:val="kk-KZ"/>
        </w:rPr>
      </w:pPr>
      <w:r w:rsidRPr="00834D1A">
        <w:rPr>
          <w:lang w:val="kk-KZ"/>
        </w:rPr>
        <w:t>Балалардың құқықтарының бұзылуына жедел ден қою мақсатында мониторингтік топтардың қызметін жандандыру және бірыңғай республикалық қызмет құру жоспарлануда.</w:t>
      </w:r>
    </w:p>
    <w:p w:rsidR="008A288F" w:rsidRPr="00834D1A" w:rsidRDefault="008A288F" w:rsidP="008A288F">
      <w:pPr>
        <w:rPr>
          <w:lang w:val="kk-KZ"/>
        </w:rPr>
      </w:pPr>
      <w:r w:rsidRPr="00834D1A">
        <w:rPr>
          <w:lang w:val="kk-KZ"/>
        </w:rPr>
        <w:t>Балалар бірлестіктері мен «Балалар өкілі» балалар әлеуметтік бастамаларын (балалар өкілдіктері) дамыту жөнінде шаралар қабылданатын болады. Жетім балалар мен ата-анасының қамқорлығынсыз қалған балаларға арналған «Көшбасшылық пен қадір-қасиет» ұйымдарының балалар өзін-өзі басқару көшбасшылары кеңесінің мүшелері үшін іс-шаралар циклі өткізілетін болады.</w:t>
      </w:r>
    </w:p>
    <w:p w:rsidR="008A288F" w:rsidRPr="00834D1A" w:rsidRDefault="008A288F" w:rsidP="008A288F">
      <w:pPr>
        <w:rPr>
          <w:lang w:val="kk-KZ"/>
        </w:rPr>
      </w:pPr>
      <w:r w:rsidRPr="00834D1A">
        <w:rPr>
          <w:lang w:val="kk-KZ"/>
        </w:rPr>
        <w:t>Білім беру ұйымдарын басқарудағы қамқоршылық кеңестердің рөлі нығая түседі. Сапалы құрам алу және сайлау рәсімдерінің ашықтығына қол жеткізу мақсатында Қамқоршылық кеңестің жұмысын ұйымдастырудың үлгілік қағидаларына және оны білім беру ұйымдарында сайлаудың өкілеттіктерін кеңейту және кандидаттарды сайлауды регламенттеу бөлігінде сайлау тәртібіне толықтырулар мен өзгерістер енгізу жоспарлануда. Ережелер білім беру деңгейлері бойынша әзірленетін болады.</w:t>
      </w:r>
    </w:p>
    <w:p w:rsidR="00B25722" w:rsidRPr="00834D1A" w:rsidRDefault="008A288F" w:rsidP="008A288F">
      <w:pPr>
        <w:rPr>
          <w:rFonts w:eastAsia="Times New Roman"/>
          <w:color w:val="000000"/>
          <w:lang w:val="kk-KZ"/>
        </w:rPr>
      </w:pPr>
      <w:r w:rsidRPr="00834D1A">
        <w:rPr>
          <w:lang w:val="kk-KZ"/>
        </w:rPr>
        <w:t>«Өркен» балалардың әл-ауқатының ұлттық ғылыми-практикалық институты қазақстандық балалардың әл-ауқатын қамтамасыз етуге ықпал ететін қолданбалы ғылыми зерттеулер жүргізетін болады (психологиялық денсаулық, өмір сапасы, әлеуметтік теңсіздікті төмендету үшін мүмкіндіктер іздеу, білім беру ортасында тәуекелдердің алдын алу); балалардың құқықтарын қорғау саласын ғылыми-әдістемелік қамтамасыз ету және ақпараттық-ресурстық сүйемелдеу жүзеге асырылатын болады; балалардың құқықтарын қорғау жөніндегі функцияларды жүзеге асыратын ұйымдардың педагогтері мен қызметкерлерінің, сондай-ақ ата-аналар жұртшылығының біліктілігін арттыру курстары ұйымдастырылатын болады.</w:t>
      </w:r>
    </w:p>
    <w:p w:rsidR="00DF0D16" w:rsidRPr="00834D1A" w:rsidRDefault="00DF0D16" w:rsidP="00D170A0">
      <w:pPr>
        <w:pStyle w:val="21"/>
        <w:rPr>
          <w:lang w:val="kk-KZ"/>
        </w:rPr>
      </w:pPr>
    </w:p>
    <w:p w:rsidR="00891E5D" w:rsidRPr="00834D1A" w:rsidRDefault="009E1A8E" w:rsidP="00891E5D">
      <w:pPr>
        <w:pStyle w:val="2"/>
        <w:rPr>
          <w:lang w:val="kk-KZ"/>
        </w:rPr>
      </w:pPr>
      <w:bookmarkStart w:id="88" w:name="_Toc85552505"/>
      <w:bookmarkStart w:id="89" w:name="_Toc85552655"/>
      <w:bookmarkStart w:id="90" w:name="_Toc127785801"/>
      <w:r w:rsidRPr="00834D1A">
        <w:rPr>
          <w:lang w:val="kk-KZ"/>
        </w:rPr>
        <w:lastRenderedPageBreak/>
        <w:t>5</w:t>
      </w:r>
      <w:r w:rsidR="0085781B" w:rsidRPr="00834D1A">
        <w:rPr>
          <w:lang w:val="kk-KZ"/>
        </w:rPr>
        <w:t>-тарау</w:t>
      </w:r>
      <w:r w:rsidR="00891E5D" w:rsidRPr="00834D1A">
        <w:rPr>
          <w:lang w:val="kk-KZ"/>
        </w:rPr>
        <w:t xml:space="preserve">. </w:t>
      </w:r>
      <w:bookmarkEnd w:id="88"/>
      <w:bookmarkEnd w:id="89"/>
      <w:r w:rsidR="0085781B" w:rsidRPr="00834D1A">
        <w:rPr>
          <w:lang w:val="kk-KZ"/>
        </w:rPr>
        <w:t>Қазақстандықтардың жаңа буынын тәрбиелеу</w:t>
      </w:r>
      <w:bookmarkEnd w:id="90"/>
    </w:p>
    <w:p w:rsidR="00C722DD" w:rsidRPr="00834D1A" w:rsidRDefault="00C722DD" w:rsidP="00891E5D">
      <w:pPr>
        <w:rPr>
          <w:lang w:val="kk-KZ"/>
        </w:rPr>
      </w:pPr>
    </w:p>
    <w:p w:rsidR="00284347" w:rsidRPr="00834D1A" w:rsidRDefault="00284347" w:rsidP="00284347">
      <w:pPr>
        <w:pStyle w:val="3"/>
        <w:spacing w:after="0" w:line="240" w:lineRule="auto"/>
        <w:rPr>
          <w:rFonts w:eastAsia="Calibri" w:cs="Times New Roman"/>
          <w:b/>
          <w:bCs/>
          <w:i w:val="0"/>
          <w:color w:val="auto"/>
          <w:szCs w:val="28"/>
          <w:shd w:val="clear" w:color="auto" w:fill="FFFFFF"/>
          <w:lang w:val="kk-KZ"/>
        </w:rPr>
      </w:pPr>
      <w:bookmarkStart w:id="91" w:name="_Toc85552506"/>
      <w:bookmarkStart w:id="92" w:name="_Toc85552656"/>
      <w:bookmarkStart w:id="93" w:name="_Toc126082796"/>
      <w:bookmarkStart w:id="94" w:name="_Toc127785802"/>
      <w:r w:rsidRPr="00834D1A">
        <w:rPr>
          <w:rFonts w:eastAsia="Calibri" w:cs="Times New Roman"/>
          <w:b/>
          <w:i w:val="0"/>
          <w:color w:val="auto"/>
          <w:szCs w:val="28"/>
          <w:shd w:val="clear" w:color="auto" w:fill="FFFFFF"/>
          <w:lang w:val="kk-KZ"/>
        </w:rPr>
        <w:t>1</w:t>
      </w:r>
      <w:r w:rsidR="0085781B" w:rsidRPr="00834D1A">
        <w:rPr>
          <w:rFonts w:eastAsia="Calibri" w:cs="Times New Roman"/>
          <w:b/>
          <w:i w:val="0"/>
          <w:color w:val="auto"/>
          <w:szCs w:val="28"/>
          <w:shd w:val="clear" w:color="auto" w:fill="FFFFFF"/>
          <w:lang w:val="kk-KZ"/>
        </w:rPr>
        <w:t>-параграф</w:t>
      </w:r>
      <w:r w:rsidRPr="00834D1A">
        <w:rPr>
          <w:rFonts w:eastAsia="Calibri" w:cs="Times New Roman"/>
          <w:b/>
          <w:i w:val="0"/>
          <w:color w:val="auto"/>
          <w:szCs w:val="28"/>
          <w:shd w:val="clear" w:color="auto" w:fill="FFFFFF"/>
          <w:lang w:val="kk-KZ"/>
        </w:rPr>
        <w:t xml:space="preserve">. </w:t>
      </w:r>
      <w:bookmarkEnd w:id="91"/>
      <w:bookmarkEnd w:id="92"/>
      <w:bookmarkEnd w:id="93"/>
      <w:r w:rsidR="0085781B" w:rsidRPr="00834D1A">
        <w:rPr>
          <w:rFonts w:cs="Times New Roman"/>
          <w:b/>
          <w:i w:val="0"/>
          <w:color w:val="auto"/>
          <w:szCs w:val="28"/>
          <w:lang w:val="kk-KZ"/>
        </w:rPr>
        <w:t>Формальды білім беру шеңберінде білім алушылардың жалпыадамзаттық құндылықтары мен эмоционалдық интеллектін дамыту</w:t>
      </w:r>
      <w:bookmarkEnd w:id="94"/>
    </w:p>
    <w:p w:rsidR="0085781B" w:rsidRPr="00834D1A" w:rsidRDefault="0085781B" w:rsidP="0085781B">
      <w:pPr>
        <w:rPr>
          <w:lang w:val="kk-KZ"/>
        </w:rPr>
      </w:pPr>
      <w:r w:rsidRPr="00834D1A">
        <w:rPr>
          <w:lang w:val="kk-KZ"/>
        </w:rPr>
        <w:t>Өскелең ұрпақты тәрбиел</w:t>
      </w:r>
      <w:r w:rsidR="00A054C5">
        <w:rPr>
          <w:lang w:val="kk-KZ"/>
        </w:rPr>
        <w:t>еу-қоғамның, педагогте</w:t>
      </w:r>
      <w:r w:rsidRPr="00834D1A">
        <w:rPr>
          <w:lang w:val="kk-KZ"/>
        </w:rPr>
        <w:t>р мен ата-аналар қауымдастығының басты мақсаты. Отанға деген сүйіспеншілікті, ата – баба дәстүрлері мен әдет-ғұрыптарын құрметтеу мен құрметтеуді тәрбиелеу-мемлекеттің басты міндеті. Өскелең ұрпақты тәрбиелеу отбасынан басталады, отбасы жалпыадамзаттық құндылықтарды қалыптастырады, балада қоршаған қоғам туралы тұрақты әсер қалыптастырады, сондықтан отбасы білім беру ұйымының әлеуметтік әріптесіне айналады.</w:t>
      </w:r>
    </w:p>
    <w:p w:rsidR="00284347" w:rsidRPr="00834D1A" w:rsidRDefault="0085781B" w:rsidP="0085781B">
      <w:pPr>
        <w:rPr>
          <w:lang w:val="kk-KZ"/>
        </w:rPr>
      </w:pPr>
      <w:r w:rsidRPr="00834D1A">
        <w:rPr>
          <w:lang w:val="kk-KZ"/>
        </w:rPr>
        <w:t>Ресми білім беру шеңберінде білім алушылардың жалпыадамзаттық құндылықтары мен эмоционалдық интеллектін дамыту Абай Құнанбаевтың «Толық адам», Шәкәрім Құдайбергеновтің «Ар-азамат», Ахмет Байтұрсыновтың, Міржақып Дулатовтың, Жүсіпбек Аймауытовтың, Мағжан Жұмабаевтың педагогикалық мұрасы, Ермұхан Бекмахановтың, Манаштың мәдени мұрасына негізделуі тиіс, Қозыбаева, Ақселеу Сейдімбековтің қазақ халқының салт-дәстүрлерін қастерлеу туралы идеялары және өз еліне қызмет ету</w:t>
      </w:r>
      <w:r w:rsidR="00284347" w:rsidRPr="00834D1A">
        <w:rPr>
          <w:lang w:val="kk-KZ"/>
        </w:rPr>
        <w:t xml:space="preserve">.  </w:t>
      </w:r>
    </w:p>
    <w:p w:rsidR="0085781B" w:rsidRPr="00834D1A" w:rsidRDefault="0085781B" w:rsidP="0085781B">
      <w:pPr>
        <w:rPr>
          <w:lang w:val="kk-KZ"/>
        </w:rPr>
      </w:pPr>
      <w:r w:rsidRPr="00834D1A">
        <w:rPr>
          <w:lang w:val="kk-KZ"/>
        </w:rPr>
        <w:t>Жаңа ұрпақты тәрбиелеуге қатысты мәселелерді жүйелеу үшін үздіксіз білім беру жүйесінде Тәрбиелеудің тұжырымдамалық негіздері әзірленетін болады. «іс-шараларды өткізу» тәсілінен «тәрбие мақсаты мен жобалық тәсіл арқылы әрбір деңгейдегі тәрбие жұмысы» тәсіліне көшу жүзеге асырылатын болады.</w:t>
      </w:r>
    </w:p>
    <w:p w:rsidR="0085781B" w:rsidRPr="00834D1A" w:rsidRDefault="0085781B" w:rsidP="0085781B">
      <w:pPr>
        <w:rPr>
          <w:lang w:val="kk-KZ"/>
        </w:rPr>
      </w:pPr>
      <w:r w:rsidRPr="00834D1A">
        <w:rPr>
          <w:lang w:val="kk-KZ"/>
        </w:rPr>
        <w:t>Оқыту мен тәрбиелеуге құндылыққа бағытталған тәсіл мектеп климатында, мәдениетте, мінез-құлықта және барлық қызметкерлердің көзқарасында көрінетін орта білім беру жүйесінің ажырамас бөлігі болады.</w:t>
      </w:r>
    </w:p>
    <w:p w:rsidR="00284347" w:rsidRPr="00834D1A" w:rsidRDefault="0085781B" w:rsidP="0085781B">
      <w:pPr>
        <w:rPr>
          <w:lang w:val="kk-KZ"/>
        </w:rPr>
      </w:pPr>
      <w:r w:rsidRPr="00834D1A">
        <w:rPr>
          <w:lang w:val="kk-KZ"/>
        </w:rPr>
        <w:t>Құндылыққа бағдарланған тәсілді енгізу сынып менеджменті, әлеуметтік-эмоционалдық оқыту бойынша заманауи педагогикалық технологияларды енгізе отырып, білім беру ұйымдарында тәрбие процесін сапалы оқу-әдістемелік сүйемелдеуді, педагогтерді даярлау және қайта даярлау бағдарламаларының мазмұнына құндылықтарды сіңіруді талап етеді</w:t>
      </w:r>
      <w:r w:rsidR="00284347" w:rsidRPr="00834D1A">
        <w:rPr>
          <w:lang w:val="kk-KZ"/>
        </w:rPr>
        <w:t>.</w:t>
      </w:r>
    </w:p>
    <w:p w:rsidR="00284347" w:rsidRPr="00834D1A" w:rsidRDefault="0085781B" w:rsidP="00284347">
      <w:pPr>
        <w:rPr>
          <w:lang w:val="kk-KZ"/>
        </w:rPr>
      </w:pPr>
      <w:r w:rsidRPr="00834D1A">
        <w:rPr>
          <w:lang w:val="kk-KZ"/>
        </w:rPr>
        <w:t xml:space="preserve">Балалардағы ұлттық құндылықтардың қалыптасуы ерекше маңызға ие, сондықтан оларды тәрбиелеу негізгі ұлттық құндылықтар негізінде жүзеге асырылуы керек. Негізгі ұлттық құндылықтар адамның рухани-адамгершілік дамуы мен тәрбиесінің негізі ретінде қарастырылады. Өскелең ұрпақтың ұлттық құндылықтар мен оларды сақтаудың маңыздылығы туралы хабардарлығын арттыру қажеттілігі туындайды. Білім беру ұйымдарының оқу-тәрбие процесінде отбасылық құндылықтар мен отбасы институтының маңыздылығы дамытылатын болады. Отбасын сақтау-мемлекетіміздің тұрақтылығының негізі. Осылайша, мемлекет үшін ұлттық дәстүрлерді, құндылықтар мен ұрпақтар сабақтастығын сақтау маңызды. Тәрбие жұмысы аясында білім беру </w:t>
      </w:r>
      <w:r w:rsidRPr="00834D1A">
        <w:rPr>
          <w:lang w:val="kk-KZ"/>
        </w:rPr>
        <w:lastRenderedPageBreak/>
        <w:t>ұйымдарында өскелең ұрпақ арасында түсіндіру жұмыстары жүргізіліп, отбасы құндылықтарын дәріптеу қажет</w:t>
      </w:r>
      <w:r w:rsidR="00284347" w:rsidRPr="00834D1A">
        <w:rPr>
          <w:lang w:val="kk-KZ"/>
        </w:rPr>
        <w:t>.</w:t>
      </w:r>
    </w:p>
    <w:p w:rsidR="00284347" w:rsidRPr="00834D1A" w:rsidRDefault="0085781B" w:rsidP="00284347">
      <w:pPr>
        <w:rPr>
          <w:lang w:val="kk-KZ"/>
        </w:rPr>
      </w:pPr>
      <w:r w:rsidRPr="00834D1A">
        <w:rPr>
          <w:lang w:val="kk-KZ"/>
        </w:rPr>
        <w:t>Отбасылық құндылықтарды насихаттау және оны сақтаудың маңыздылығын атап өту мақсатында Отбасы күні аясында (қыркүйектің әр екінші жексенбісінде) "Менің отбасым – шығармашылық отбасы", "Менің отбасым – Оқитын отбасы", "Менің отбасым – спорттық отбасы", "Менің отбасым – көңілді отбасы" және басқа да кеңестердің қатысуымен аймақтық байқаулар өткізіледі әкелер, ақсақалдар кеңестері, Аналар кеңестері, әжелер кеңестері және бұқаралық ақпарат құралдары мен әлеуметтік желілерде жариялау. Өмірлік қиын жағдайдың туындау қаупі бар аймақтағы отбасылар мен адамдарға көмек көрсету мәселелері бойынша ведомствоаралық өзара іс-қимыл регламентін әзірлеу және бекіту жоспарлануда</w:t>
      </w:r>
      <w:r w:rsidR="00284347" w:rsidRPr="00834D1A">
        <w:rPr>
          <w:lang w:val="kk-KZ"/>
        </w:rPr>
        <w:t>.</w:t>
      </w:r>
    </w:p>
    <w:p w:rsidR="0085781B" w:rsidRPr="00834D1A" w:rsidRDefault="0085781B" w:rsidP="0085781B">
      <w:pPr>
        <w:rPr>
          <w:lang w:val="kk-KZ"/>
        </w:rPr>
      </w:pPr>
      <w:r w:rsidRPr="00834D1A">
        <w:rPr>
          <w:lang w:val="kk-KZ"/>
        </w:rPr>
        <w:t>Мектептер жанындағы білім беру ұйымдарын басқару мәселелеріне ата-аналардың тиімді қатысуы үшін ата-аналар академиялары құрылады.</w:t>
      </w:r>
    </w:p>
    <w:p w:rsidR="00284347" w:rsidRPr="00834D1A" w:rsidRDefault="0085781B" w:rsidP="0085781B">
      <w:pPr>
        <w:rPr>
          <w:rStyle w:val="s0"/>
          <w:color w:val="auto"/>
          <w:sz w:val="28"/>
          <w:szCs w:val="28"/>
          <w:lang w:val="kk-KZ"/>
        </w:rPr>
      </w:pPr>
      <w:r w:rsidRPr="00834D1A">
        <w:rPr>
          <w:lang w:val="kk-KZ"/>
        </w:rPr>
        <w:t>«Мектеп-бала-ата-ана» үштігі қағидаты бойынша мектеп пен ата-ананың тығыз қарым-қатынасына негізделген ұлы Абай, Ыбырай Алтынсарин, Ахмет Байтұрсынов, Міржақып Дулатов, Мағжан Жұмабаев және т.б. идеяларына негізделген жалпыадамзаттық құндылықтар негізінде білім алушыларды тәрбиелеу және оқыту жүйесін енгізу жалғастырылады. Барлық осы шаралардың жиынтығында әр оқушының физикалық, психикалық, эмоционалдық және адамгершілік дамуына бағытталған тәрбие жұмысының үйлесімді жүйесі қалыптасады</w:t>
      </w:r>
      <w:r w:rsidR="00284347" w:rsidRPr="00834D1A">
        <w:rPr>
          <w:rStyle w:val="s0"/>
          <w:color w:val="auto"/>
          <w:sz w:val="28"/>
          <w:szCs w:val="28"/>
          <w:lang w:val="kk-KZ"/>
        </w:rPr>
        <w:t xml:space="preserve">. </w:t>
      </w:r>
    </w:p>
    <w:p w:rsidR="0085781B" w:rsidRPr="00834D1A" w:rsidRDefault="0085781B" w:rsidP="0085781B">
      <w:pPr>
        <w:rPr>
          <w:lang w:val="kk-KZ"/>
        </w:rPr>
      </w:pPr>
      <w:r w:rsidRPr="00834D1A">
        <w:rPr>
          <w:lang w:val="kk-KZ"/>
        </w:rPr>
        <w:t>Тәрбие жұмысын тиімді ұйымдастыру мақсатында сынып жетекшілігі туралы ережені қайта қарау және сынып жетекшісінің біліктілік сипаттамасын әзірлеу жоспарлануда.</w:t>
      </w:r>
    </w:p>
    <w:p w:rsidR="00284347" w:rsidRPr="00834D1A" w:rsidRDefault="0085781B" w:rsidP="0085781B">
      <w:pPr>
        <w:rPr>
          <w:lang w:val="kk-KZ"/>
        </w:rPr>
      </w:pPr>
      <w:r w:rsidRPr="00834D1A">
        <w:rPr>
          <w:lang w:val="kk-KZ"/>
        </w:rPr>
        <w:t>Қазақстанның қазіргі даму кезеңінде өскелең ұрпақты патриотизмге тәрбиелеудің құндылық амалы маңызды. Қазақстан егемендігінің мәңгілік үштігі – аумақтық тұтастық, мемлекеттік тіл және бірлік-қазақстандық қоғамның сөзсіз құндылықтары болып қала береді. Өскелең ұрпақтың тәрбие процесі өз біліміне, салауатты өмір салты мен кәсіби табысқа, өз жеріне, ауылына, қаласына, аймағына, кіші отанына, мәдениеті мен тіліне деген сүйіспеншілікке басты назар аудара отырып, өмірге ұтымды көзқарас сияқты элементтерді қосу арқылы өзекті болады. Қазақстандық жастар үшін адалдық, мейірімділік, әділдік, өзін-өзі дамыту сияқты дәстүрлі жалпыадамзаттық құндылықтар басым болуы тиіс</w:t>
      </w:r>
      <w:r w:rsidR="00284347" w:rsidRPr="00834D1A">
        <w:rPr>
          <w:lang w:val="kk-KZ"/>
        </w:rPr>
        <w:t>.</w:t>
      </w:r>
    </w:p>
    <w:p w:rsidR="0085781B" w:rsidRPr="00834D1A" w:rsidRDefault="0085781B" w:rsidP="0085781B">
      <w:pPr>
        <w:rPr>
          <w:lang w:val="kk-KZ"/>
        </w:rPr>
      </w:pPr>
      <w:r w:rsidRPr="00834D1A">
        <w:rPr>
          <w:lang w:val="kk-KZ"/>
        </w:rPr>
        <w:t>Осыған байланысты үздіксіз білім беру жүйесінде қазақ халқының ұлттық құндылықтарын қалыптастырудың ғылыми-әдіснамалық негіздері әзірленетін болады. Білім берудің теориялық тәсілдері мен базалық құндылықтары білім алушылардың қажеттіліктеріне, қоғамның, мемлекеттің сұраныстарына және қазақ халқының ұлттық мәдениетінің мазмұнына сәйкес болуға тиіс.</w:t>
      </w:r>
    </w:p>
    <w:p w:rsidR="00284347" w:rsidRPr="00834D1A" w:rsidRDefault="0085781B" w:rsidP="0085781B">
      <w:pPr>
        <w:rPr>
          <w:lang w:val="kk-KZ"/>
        </w:rPr>
      </w:pPr>
      <w:r w:rsidRPr="00834D1A">
        <w:rPr>
          <w:lang w:val="kk-KZ"/>
        </w:rPr>
        <w:t xml:space="preserve">Білім беру ұйымдарында жас ұрпақты идеологиялық тәрбиелеу бойынша жұмысты жандандырған жөн. Өскелең ұрпақтың идеологиялық тәрбиесі жеке тұлғаның негізін құру, адамның болып жатқан оқиғаларға, мәдени және ғылыми </w:t>
      </w:r>
      <w:r w:rsidRPr="00834D1A">
        <w:rPr>
          <w:lang w:val="kk-KZ"/>
        </w:rPr>
        <w:lastRenderedPageBreak/>
        <w:t>мұраға, тарихи жетістіктерге қатынасын, адамның өзін, қоғамдағы орнын түсінуін анықтайтын бағытты қалыптастыру мүмкіндігі ретінде әрекет етеді</w:t>
      </w:r>
      <w:r w:rsidR="00284347" w:rsidRPr="00834D1A">
        <w:rPr>
          <w:lang w:val="kk-KZ"/>
        </w:rPr>
        <w:t xml:space="preserve">. </w:t>
      </w:r>
    </w:p>
    <w:p w:rsidR="00284347" w:rsidRPr="00834D1A" w:rsidRDefault="0085781B" w:rsidP="00284347">
      <w:pPr>
        <w:rPr>
          <w:lang w:val="kk-KZ"/>
        </w:rPr>
      </w:pPr>
      <w:r w:rsidRPr="00834D1A">
        <w:rPr>
          <w:lang w:val="kk-KZ"/>
        </w:rPr>
        <w:t>Білім алушыларды патриоттық тәрбиелеу оларды ұйымдастырылған қоғамдық қызметке тарту арқылы, «Жас қыран», «Жас ұлан» балалар-жасөспірімдер қозғалыстарына, «Ұшқыр ой алаңы» пікірталас қозғалысына, мектеп және студенттер парламенттері мен өзін-өзі басқаруға кең және дәйекті мүшелік жолымен жүзеге асырылады. «Жас қыран», «Жас ұлан» балалар-жасөспірімдер қозғалыстары білім алушылардың мектепті басқаруға және мектеп проблемаларын бірлесіп шешуге белсенді қатысуында жетекші рөл атқаруға және белсенді өмірлік және жауапты азаматтық ұстанымы бар шығармашылық тұлғаны қалыптастыруға, өзінің үлкен және кіші отанының тағдырына жауапты тарихына, мәдениетіне, әдет-ғұрыптары мен салт-дәстүрлеріне құрметпен қарауға ықпал етуге тиіс елдер</w:t>
      </w:r>
      <w:r w:rsidR="00284347" w:rsidRPr="00834D1A">
        <w:rPr>
          <w:lang w:val="kk-KZ"/>
        </w:rPr>
        <w:t>.</w:t>
      </w:r>
    </w:p>
    <w:p w:rsidR="0085781B" w:rsidRPr="00834D1A" w:rsidRDefault="0085781B" w:rsidP="0085781B">
      <w:pPr>
        <w:rPr>
          <w:lang w:val="kk-KZ"/>
        </w:rPr>
      </w:pPr>
      <w:r w:rsidRPr="00834D1A">
        <w:rPr>
          <w:lang w:val="kk-KZ"/>
        </w:rPr>
        <w:t>Білім алушыларды бағыттар бойынша клубтардың жұмысына тарту кеңейтіледі, жастар лигаларын (спорттық, дебаттық және т.б.) құру және дамыту жоспарлануда. Өскелең ұрпаққа экологиялық мәдениет пен салауатты өмір салтын қалыптастыру «Ашық жүрек», «Саламатты жастар» жобалары арқылы эковолонтерлікті дамыту, «Жас  турист» және «Гүлден бер, Қазақстан» конкурстарын өткізу жоспарлануда. Сонымен қатар, ұлттық спорт түрлері бойынша спорт үйірмелері мен секцияларын дамыту жоспарланған.</w:t>
      </w:r>
    </w:p>
    <w:p w:rsidR="00284347" w:rsidRPr="00834D1A" w:rsidRDefault="0085781B" w:rsidP="0085781B">
      <w:pPr>
        <w:rPr>
          <w:lang w:val="kk-KZ"/>
        </w:rPr>
      </w:pPr>
      <w:r w:rsidRPr="00834D1A">
        <w:rPr>
          <w:lang w:val="kk-KZ"/>
        </w:rPr>
        <w:t>ТжКБ ұйымдарындағы тәрбие процесі білім алушылардың қоғамдық және волонтерлік қызметін ынталандыру арқылы жалғасады, бұл волонтерлік қызмет шеңберінде өзара көмектің жоғары мәдениетін қалыптастыруға және әрбір білім алушының осы процеске кеңінен қатысуына әкеледі</w:t>
      </w:r>
      <w:r w:rsidR="00284347" w:rsidRPr="00834D1A">
        <w:rPr>
          <w:lang w:val="kk-KZ"/>
        </w:rPr>
        <w:t>.</w:t>
      </w:r>
    </w:p>
    <w:p w:rsidR="0085781B" w:rsidRPr="00834D1A" w:rsidRDefault="0085781B" w:rsidP="0085781B">
      <w:pPr>
        <w:rPr>
          <w:lang w:val="kk-KZ"/>
        </w:rPr>
      </w:pPr>
      <w:r w:rsidRPr="00834D1A">
        <w:rPr>
          <w:lang w:val="kk-KZ"/>
        </w:rPr>
        <w:t>Адамның өзін, қоғамдағы өз орнын түсінуі үшін қоғамдық ұйымдардың, мектеп және студенттік өзін-өзі басқару органдарының, білім беру ұйымдарының және ата-аналар қоғамының өзара іс-қимыл тетіктері әзірленетін болады.</w:t>
      </w:r>
    </w:p>
    <w:p w:rsidR="00284347" w:rsidRPr="00834D1A" w:rsidRDefault="0085781B" w:rsidP="0085781B">
      <w:pPr>
        <w:rPr>
          <w:lang w:val="kk-KZ"/>
        </w:rPr>
      </w:pPr>
      <w:r w:rsidRPr="00834D1A">
        <w:rPr>
          <w:lang w:val="kk-KZ"/>
        </w:rPr>
        <w:t>Экологиялық тәрбие, қоршаған әлемге ұқыпты қарау, экологиялық құндылықтарды, қаржылық және кәсіпкерлік дағдыларды сіңіру тәрбие іс-шараларының кешені арқылы жүзеге асырылатын болады. Өскелең ұрпақтың экологиялық мәдениетін дамыту табиғатқа ұқыпты қарау, зообақты қорғау және экологиялық ұйымдарды қолдау принциптері арқылы жүзеге асырылуы керек</w:t>
      </w:r>
      <w:r w:rsidR="00284347" w:rsidRPr="00834D1A">
        <w:rPr>
          <w:lang w:val="kk-KZ"/>
        </w:rPr>
        <w:t>.</w:t>
      </w:r>
    </w:p>
    <w:p w:rsidR="0085781B" w:rsidRPr="00834D1A" w:rsidRDefault="0085781B" w:rsidP="0085781B">
      <w:pPr>
        <w:rPr>
          <w:lang w:val="kk-KZ"/>
        </w:rPr>
      </w:pPr>
      <w:r w:rsidRPr="00834D1A">
        <w:rPr>
          <w:lang w:val="kk-KZ"/>
        </w:rPr>
        <w:t>Табиғаттың сақталуына жауапкершілік сезімін тәрбиелеу, қоршаған ортаны сақтау проблемасын қабылдау бойынша белсенді өмірлік ұстанымды қалыптастыру тәрбие жұмысының басым бағыттарының біріне айналады.</w:t>
      </w:r>
    </w:p>
    <w:p w:rsidR="00284347" w:rsidRPr="00834D1A" w:rsidRDefault="0085781B" w:rsidP="0085781B">
      <w:pPr>
        <w:rPr>
          <w:lang w:val="kk-KZ"/>
        </w:rPr>
      </w:pPr>
      <w:r w:rsidRPr="00834D1A">
        <w:rPr>
          <w:lang w:val="kk-KZ"/>
        </w:rPr>
        <w:t xml:space="preserve">Балалар табиғаты бойынша зерттеушілер және қоршаған әлемді таңқалдырады, ізденімпаз. Сондықтан баланың қызығушылықтары мен қажеттіліктерін оның зерттеу қызметін ұйымдастырудың негізгі факторы ретінде пайдалану маңызды. Өскелең ұрпақтың жас ерекшеліктерін ескере отырып, оларды зерттеу жобаларына тарту қажет, мысалы, «Менің Эко-әлемім» жобасы аясында Өсімдіктердің түрлерінің әртүрлілігін және сәндік-өсіп келе жатқан өсімдіктерді көбейту тәсілдерін (биоәртүрлілік); үйде және білім беру </w:t>
      </w:r>
      <w:r w:rsidRPr="00834D1A">
        <w:rPr>
          <w:lang w:val="kk-KZ"/>
        </w:rPr>
        <w:lastRenderedPageBreak/>
        <w:t>ұйымдарында энергия тұтыну құрылымын және оны азайту жолдарын (энергияны үнемдеу) зерттеуге болады; мектепте және үйде суды үнемді пайдалану мүмкіндіктері (суды үнемдеу); қалдықтардың пайда болу көздері, оларды азайту жолдарын анықтау және т.б</w:t>
      </w:r>
      <w:r w:rsidR="00284347" w:rsidRPr="00834D1A">
        <w:rPr>
          <w:lang w:val="kk-KZ"/>
        </w:rPr>
        <w:t>.</w:t>
      </w:r>
    </w:p>
    <w:p w:rsidR="0085781B" w:rsidRPr="00834D1A" w:rsidRDefault="0085781B" w:rsidP="0085781B">
      <w:pPr>
        <w:rPr>
          <w:lang w:val="kk-KZ"/>
        </w:rPr>
      </w:pPr>
      <w:r w:rsidRPr="00834D1A">
        <w:rPr>
          <w:lang w:val="kk-KZ"/>
        </w:rPr>
        <w:t>Қазіргі әлемдегі цифрлық технологиялардың ілгерілеуі өскелең ұрпақты тәрбиелеуге ерекше әсер етеді, бұл балалардың киберқауіпсіздігіне, кибергигиенасына және киберкультурасына қатысты пайдалы әдеттерді қалыптастыруды талап етеді. Сондықтан білім беру ұйымдарының тәрбие жұмысының жоспарына білім алушылардың экологиялық цифрлық мәдениетін қалыптастыру жөніндегі іс-шараларды енгізу қажет. Осылайша, балаларды рухани дамуына зиян келтіретін ақпарат пен материалдардан қорғау шараларын әзірлеу және енгізу жоспарлануда.</w:t>
      </w:r>
    </w:p>
    <w:p w:rsidR="00284347" w:rsidRPr="00834D1A" w:rsidRDefault="0085781B" w:rsidP="0085781B">
      <w:pPr>
        <w:rPr>
          <w:lang w:val="kk-KZ"/>
        </w:rPr>
      </w:pPr>
      <w:r w:rsidRPr="00834D1A">
        <w:rPr>
          <w:lang w:val="kk-KZ"/>
        </w:rPr>
        <w:t>Тәрбие саласындағы кадр ресурстарын кеңейту шеңберінде білім беру ұйымдарында басқарушылық менеджмент деңгейін арттыру үшін тәрбие жұмысын жүзеге асыратын мамандардың функционалдық міндеттері мен құзыреттерін қайта қарау қажет</w:t>
      </w:r>
      <w:r w:rsidR="00284347" w:rsidRPr="00834D1A">
        <w:rPr>
          <w:lang w:val="kk-KZ"/>
        </w:rPr>
        <w:t xml:space="preserve">. </w:t>
      </w:r>
    </w:p>
    <w:p w:rsidR="00C722DD" w:rsidRPr="00834D1A" w:rsidRDefault="00C722DD" w:rsidP="0085781B">
      <w:pPr>
        <w:rPr>
          <w:lang w:val="kk-KZ"/>
        </w:rPr>
      </w:pPr>
    </w:p>
    <w:p w:rsidR="00C722DD" w:rsidRPr="00834D1A" w:rsidRDefault="00C722DD" w:rsidP="00C722DD">
      <w:pPr>
        <w:keepNext/>
        <w:keepLines/>
        <w:outlineLvl w:val="2"/>
        <w:rPr>
          <w:rFonts w:eastAsiaTheme="majorEastAsia" w:cstheme="majorBidi"/>
          <w:color w:val="000000" w:themeColor="text1"/>
          <w:szCs w:val="24"/>
          <w:lang w:val="kk-KZ"/>
        </w:rPr>
      </w:pPr>
      <w:bookmarkStart w:id="95" w:name="_Toc85552508"/>
      <w:bookmarkStart w:id="96" w:name="_Toc85552658"/>
      <w:bookmarkStart w:id="97" w:name="_Toc85556317"/>
      <w:bookmarkStart w:id="98" w:name="_Toc126229544"/>
      <w:bookmarkStart w:id="99" w:name="_Toc127785803"/>
      <w:r w:rsidRPr="00834D1A">
        <w:rPr>
          <w:b/>
          <w:color w:val="000000" w:themeColor="text1"/>
          <w:shd w:val="clear" w:color="auto" w:fill="FFFFFF"/>
          <w:lang w:val="kk-KZ"/>
        </w:rPr>
        <w:t>2-параграф.</w:t>
      </w:r>
      <w:r w:rsidRPr="00834D1A">
        <w:rPr>
          <w:rFonts w:eastAsiaTheme="majorEastAsia" w:cstheme="majorBidi"/>
          <w:color w:val="000000" w:themeColor="text1"/>
          <w:szCs w:val="24"/>
          <w:lang w:val="kk-KZ"/>
        </w:rPr>
        <w:t xml:space="preserve"> </w:t>
      </w:r>
      <w:bookmarkEnd w:id="95"/>
      <w:bookmarkEnd w:id="96"/>
      <w:bookmarkEnd w:id="97"/>
      <w:r w:rsidRPr="00834D1A">
        <w:rPr>
          <w:rFonts w:eastAsiaTheme="majorEastAsia" w:cstheme="majorBidi"/>
          <w:b/>
          <w:color w:val="000000" w:themeColor="text1"/>
          <w:szCs w:val="24"/>
          <w:lang w:val="kk-KZ"/>
        </w:rPr>
        <w:t>Қосымша (формальды емес) білім беру арқылы баланың қызығушылықтары бойынша қабілеттерін дамыту</w:t>
      </w:r>
      <w:bookmarkEnd w:id="98"/>
      <w:bookmarkEnd w:id="99"/>
    </w:p>
    <w:p w:rsidR="00C722DD" w:rsidRPr="00834D1A" w:rsidRDefault="00C722DD" w:rsidP="00C722DD">
      <w:pPr>
        <w:rPr>
          <w:lang w:val="kk-KZ"/>
        </w:rPr>
      </w:pPr>
      <w:r w:rsidRPr="00834D1A">
        <w:rPr>
          <w:lang w:val="kk-KZ"/>
        </w:rPr>
        <w:t>ЖАО есебінен қосымша білім беруге мемлекеттік білім беру тапсырысын кезең-кезеңімен ұлғайту мемлекеттік және жеке ұйымдар арасында бәсекелестік туғызады, қалаларда да, ауылдық жерлерде де балалардың тұрғылықты жерінен қадамдық қолжетімділікте үйірмелер мен секциялар желісін кеңейту үшін жағдайлар жасайды, балаларға қосымша білім беру сапасын жақсартады. ЖАО балаларды қосымша білім беретін мемлекеттік ұйымдардың МТБ-сын нығайту, оларды қазіргі заманғы жабдықтармен жарақтандыру жөнінде, соның ішінде ЕБҚ бар балалар үшін кедергісіз жағдайлар жасау үшін шаралар қабылдайды.</w:t>
      </w:r>
    </w:p>
    <w:p w:rsidR="00C722DD" w:rsidRPr="00834D1A" w:rsidRDefault="00C722DD" w:rsidP="00C722DD">
      <w:pPr>
        <w:rPr>
          <w:lang w:val="kk-KZ"/>
        </w:rPr>
      </w:pPr>
      <w:r w:rsidRPr="00834D1A">
        <w:rPr>
          <w:lang w:val="kk-KZ"/>
        </w:rPr>
        <w:t>Мемлекеттік білім беру тапсырысын жеке меншік ұйымдарда орналастыру есебінен балаларға қосымша білім беру мектептен тыс ұйымдарда, мектептерде және жеке ұйымдарда қолжетімді болады. 2029 жылдың соңына дейін балалардың шығармашылық және зияткерлік әлеуетін дамыту үшін кемінде 100 жаңа ірі нысан салынады: оқушылар сарайлары, жас техниктер станциялары, балалар технопарктері, музыка және өнер мектептері. Әрбір тілек білдірген балаға спорт секцияларына немесе шығармашылық үйірмелерге тегін қатысуға мүмкіндік беріледі.</w:t>
      </w:r>
    </w:p>
    <w:p w:rsidR="00C722DD" w:rsidRPr="00834D1A" w:rsidRDefault="00C722DD" w:rsidP="00C722DD">
      <w:pPr>
        <w:rPr>
          <w:lang w:val="kk-KZ"/>
        </w:rPr>
      </w:pPr>
      <w:r w:rsidRPr="00834D1A">
        <w:rPr>
          <w:lang w:val="kk-KZ"/>
        </w:rPr>
        <w:t>«Қосымша білім беру навигаторы» ақпараттық сервисін құру балаларды қабылдау және есепке алу, үйірмелер мен секциялар, қызметтердің түрлері, бағдарламалар мазмұны, педагогтер, ақылы, тегін екені, бос орындардың болуы және т. б. туралы ақпараттандыру бөлігінде балалар мен ата-аналар үшін білім беру қызметтері сервисінің сапасын арттырады.</w:t>
      </w:r>
    </w:p>
    <w:p w:rsidR="00C722DD" w:rsidRPr="00834D1A" w:rsidRDefault="00C722DD" w:rsidP="00C722DD">
      <w:pPr>
        <w:rPr>
          <w:lang w:val="kk-KZ"/>
        </w:rPr>
      </w:pPr>
      <w:r w:rsidRPr="00834D1A">
        <w:rPr>
          <w:lang w:val="kk-KZ"/>
        </w:rPr>
        <w:t>Оқушылар арасында дебаттық қозғалысты танымал ету және одан әрі дамыту мақсатында ЖАО қажетті ғылыми-әдістемелік, ұйымдастырушылық-</w:t>
      </w:r>
      <w:r w:rsidRPr="00834D1A">
        <w:rPr>
          <w:lang w:val="kk-KZ"/>
        </w:rPr>
        <w:lastRenderedPageBreak/>
        <w:t xml:space="preserve">педагогикалық, ақпараттық жағдайларды қамтамасыз ету жөніндегі өңірлік жоспарларды әзірлейтін болады. </w:t>
      </w:r>
    </w:p>
    <w:p w:rsidR="00C722DD" w:rsidRPr="00834D1A" w:rsidRDefault="00C722DD" w:rsidP="00C722DD">
      <w:pPr>
        <w:rPr>
          <w:lang w:val="kk-KZ"/>
        </w:rPr>
      </w:pPr>
      <w:r w:rsidRPr="00834D1A">
        <w:rPr>
          <w:lang w:val="kk-KZ"/>
        </w:rPr>
        <w:t>Мектеп кітапханалары электрондық ақпараттық ресурстар базасы, оның ішінде цифрландырылған құжаттар коллекциясы, веб-сайттар, веб-порталдар және т. б. бар қосымша білім беретін оқыту алаңдарына трансформацияланатын болады.</w:t>
      </w:r>
    </w:p>
    <w:p w:rsidR="00C722DD" w:rsidRPr="00834D1A" w:rsidRDefault="00C722DD" w:rsidP="00C722DD">
      <w:pPr>
        <w:rPr>
          <w:lang w:val="kk-KZ"/>
        </w:rPr>
      </w:pPr>
      <w:r w:rsidRPr="00834D1A">
        <w:rPr>
          <w:lang w:val="kk-KZ"/>
        </w:rPr>
        <w:t>Балалардың, педагогтердің білім қажеттіліктерін анықтау бойынша талдау жүргізу, балаларға қосымша білім беру бойынша көрсетілетін қызметтердің сапасын бағалайтын көрсеткіштер мен индикаторларды әзірлеу, білім беру бағдарламаларын әзірлеу, педагогтердің біліктілігін жүйелі түрде арттыру көрсетілетін білім беру қызметтерінің сапалы деңгейін қамтамасыз етеді.</w:t>
      </w:r>
    </w:p>
    <w:p w:rsidR="009E1A8E" w:rsidRPr="00834D1A" w:rsidRDefault="009E1A8E" w:rsidP="00891E5D">
      <w:pPr>
        <w:pStyle w:val="21"/>
        <w:rPr>
          <w:lang w:val="kk-KZ"/>
        </w:rPr>
      </w:pPr>
    </w:p>
    <w:p w:rsidR="009E1A8E" w:rsidRPr="00834D1A" w:rsidRDefault="009E1A8E" w:rsidP="009E1A8E">
      <w:pPr>
        <w:pStyle w:val="2"/>
        <w:rPr>
          <w:lang w:val="kk-KZ"/>
        </w:rPr>
      </w:pPr>
      <w:bookmarkStart w:id="100" w:name="_Toc85552510"/>
      <w:bookmarkStart w:id="101" w:name="_Toc85552660"/>
      <w:bookmarkStart w:id="102" w:name="_Toc127785804"/>
      <w:r w:rsidRPr="00834D1A">
        <w:rPr>
          <w:lang w:val="kk-KZ"/>
        </w:rPr>
        <w:t>6</w:t>
      </w:r>
      <w:r w:rsidR="005706E6" w:rsidRPr="00834D1A">
        <w:rPr>
          <w:lang w:val="kk-KZ"/>
        </w:rPr>
        <w:t>-тарау</w:t>
      </w:r>
      <w:r w:rsidRPr="00834D1A">
        <w:rPr>
          <w:lang w:val="kk-KZ"/>
        </w:rPr>
        <w:t xml:space="preserve">. </w:t>
      </w:r>
      <w:bookmarkEnd w:id="100"/>
      <w:bookmarkEnd w:id="101"/>
      <w:r w:rsidR="005706E6" w:rsidRPr="00834D1A">
        <w:rPr>
          <w:lang w:val="kk-KZ"/>
        </w:rPr>
        <w:t>Педагогтердің кәсіптік және мәдени капиталын арттыру</w:t>
      </w:r>
      <w:bookmarkEnd w:id="102"/>
    </w:p>
    <w:p w:rsidR="009E1A8E" w:rsidRPr="00834D1A" w:rsidRDefault="009E1A8E" w:rsidP="009E1A8E">
      <w:pPr>
        <w:pStyle w:val="21"/>
        <w:rPr>
          <w:szCs w:val="28"/>
          <w:lang w:val="kk-KZ"/>
        </w:rPr>
      </w:pPr>
      <w:bookmarkStart w:id="103" w:name="_Toc85552511"/>
      <w:bookmarkStart w:id="104" w:name="_Toc85552661"/>
    </w:p>
    <w:p w:rsidR="00A46E75" w:rsidRPr="00834D1A" w:rsidRDefault="00A46E75" w:rsidP="00A46E75">
      <w:pPr>
        <w:pStyle w:val="3"/>
        <w:spacing w:after="0" w:line="240" w:lineRule="auto"/>
        <w:rPr>
          <w:rFonts w:eastAsia="Calibri" w:cs="Times New Roman"/>
          <w:b/>
          <w:bCs/>
          <w:i w:val="0"/>
          <w:color w:val="auto"/>
          <w:szCs w:val="28"/>
          <w:shd w:val="clear" w:color="auto" w:fill="FFFFFF"/>
          <w:lang w:val="kk-KZ"/>
        </w:rPr>
      </w:pPr>
      <w:bookmarkStart w:id="105" w:name="_Toc127785805"/>
      <w:r w:rsidRPr="00834D1A">
        <w:rPr>
          <w:rFonts w:eastAsia="Calibri" w:cs="Times New Roman"/>
          <w:b/>
          <w:i w:val="0"/>
          <w:color w:val="auto"/>
          <w:szCs w:val="28"/>
          <w:shd w:val="clear" w:color="auto" w:fill="FFFFFF"/>
          <w:lang w:val="kk-KZ"/>
        </w:rPr>
        <w:t xml:space="preserve">1-параграф. </w:t>
      </w:r>
      <w:r w:rsidR="005706E6" w:rsidRPr="00834D1A">
        <w:rPr>
          <w:rFonts w:cs="Times New Roman"/>
          <w:b/>
          <w:i w:val="0"/>
          <w:color w:val="auto"/>
          <w:szCs w:val="28"/>
          <w:lang w:val="kk-KZ"/>
        </w:rPr>
        <w:t>Педагогтерге қолайлы жағдай жасау</w:t>
      </w:r>
      <w:bookmarkEnd w:id="105"/>
    </w:p>
    <w:bookmarkEnd w:id="103"/>
    <w:bookmarkEnd w:id="104"/>
    <w:p w:rsidR="005706E6" w:rsidRPr="00834D1A" w:rsidRDefault="005706E6" w:rsidP="005706E6">
      <w:pPr>
        <w:pBdr>
          <w:bottom w:val="single" w:sz="4" w:space="31" w:color="FFFFFF"/>
        </w:pBdr>
        <w:contextualSpacing/>
        <w:rPr>
          <w:lang w:val="kk-KZ"/>
        </w:rPr>
      </w:pPr>
      <w:r w:rsidRPr="00834D1A">
        <w:rPr>
          <w:lang w:val="kk-KZ"/>
        </w:rPr>
        <w:t>Педагогтердің еңбегін материалдық және материалдық емес ынталандыру, оң имиджін қалыптастыру жөніндегі шаралар кешенін іске асыру жалғасады.</w:t>
      </w:r>
    </w:p>
    <w:p w:rsidR="005706E6" w:rsidRPr="00834D1A" w:rsidRDefault="005706E6" w:rsidP="005706E6">
      <w:pPr>
        <w:pBdr>
          <w:bottom w:val="single" w:sz="4" w:space="31" w:color="FFFFFF"/>
        </w:pBdr>
        <w:contextualSpacing/>
        <w:rPr>
          <w:lang w:val="kk-KZ"/>
        </w:rPr>
      </w:pPr>
      <w:r w:rsidRPr="00834D1A">
        <w:rPr>
          <w:lang w:val="kk-KZ"/>
        </w:rPr>
        <w:t>Аттестаттаудың жаңа жүйесінің қорытындысы бойынша педагогтердің 62,4% -ында педагогикалық шеберліктің біліктілік деңгейі бар, 2026 жылға қарай бұл көрсеткіш 80% -ды құрайды.</w:t>
      </w:r>
    </w:p>
    <w:p w:rsidR="005706E6" w:rsidRPr="00834D1A" w:rsidRDefault="005706E6" w:rsidP="005706E6">
      <w:pPr>
        <w:pBdr>
          <w:bottom w:val="single" w:sz="4" w:space="31" w:color="FFFFFF"/>
        </w:pBdr>
        <w:contextualSpacing/>
        <w:rPr>
          <w:lang w:val="kk-KZ"/>
        </w:rPr>
      </w:pPr>
      <w:r w:rsidRPr="00834D1A">
        <w:rPr>
          <w:lang w:val="kk-KZ"/>
        </w:rPr>
        <w:t>Мектепке дейінгі тәрбие және оқыту саласының кадрлық әлеуетін оларды даярлау, біліктілігін арттыру және аттестаттау жүйесін жетілдіру, әлеуметтік мәртебесі мен жалақысын арттыру арқылы күшейту жоспарлануда.</w:t>
      </w:r>
    </w:p>
    <w:p w:rsidR="00284347" w:rsidRPr="00834D1A" w:rsidRDefault="005706E6" w:rsidP="005706E6">
      <w:pPr>
        <w:pBdr>
          <w:bottom w:val="single" w:sz="4" w:space="31" w:color="FFFFFF"/>
        </w:pBdr>
        <w:contextualSpacing/>
        <w:rPr>
          <w:lang w:val="kk-KZ"/>
        </w:rPr>
      </w:pPr>
      <w:r w:rsidRPr="00834D1A">
        <w:rPr>
          <w:lang w:val="kk-KZ"/>
        </w:rPr>
        <w:t>Мектепке дейінгі және орта білім беру ұйымдары басшыларының, ТжКБ және олардың орынбасарларының жалақысын арттыру, еңбекақы төлеудің баламалы жүйесі ретінде педагогтердің жекелеген санаттарының жалақысына ақы төлеу жүйесіне көшу жоспарлануда. Беделді халықаралық олимпиадалар мен конкурстардың жеңімпаз-жүлдегерлерін дайындаған педагогтер үшін біржолғы ақшалай сыйақы төлеу қарастырылуда</w:t>
      </w:r>
      <w:r w:rsidR="00F6347F" w:rsidRPr="00834D1A">
        <w:rPr>
          <w:lang w:val="kk-KZ"/>
        </w:rPr>
        <w:t xml:space="preserve">. </w:t>
      </w:r>
    </w:p>
    <w:p w:rsidR="005706E6" w:rsidRPr="00834D1A" w:rsidRDefault="005706E6" w:rsidP="005706E6">
      <w:pPr>
        <w:pBdr>
          <w:bottom w:val="single" w:sz="4" w:space="31" w:color="FFFFFF"/>
        </w:pBdr>
        <w:contextualSpacing/>
        <w:rPr>
          <w:lang w:val="kk-KZ"/>
        </w:rPr>
      </w:pPr>
      <w:r w:rsidRPr="00834D1A">
        <w:rPr>
          <w:lang w:val="kk-KZ"/>
        </w:rPr>
        <w:t>ЖАО арқылы олимпиадалардың, конкурстардың, оның ішінде робототехника және бағдарламалау бойынша жеңімпаздарды, жүлдегерлерді дайындаған педагогтерге көтермелеу шаралары қабылданады.</w:t>
      </w:r>
    </w:p>
    <w:p w:rsidR="005706E6" w:rsidRPr="00834D1A" w:rsidRDefault="005706E6" w:rsidP="005706E6">
      <w:pPr>
        <w:pBdr>
          <w:bottom w:val="single" w:sz="4" w:space="31" w:color="FFFFFF"/>
        </w:pBdr>
        <w:contextualSpacing/>
        <w:rPr>
          <w:lang w:val="kk-KZ"/>
        </w:rPr>
      </w:pPr>
      <w:r w:rsidRPr="00834D1A">
        <w:rPr>
          <w:lang w:val="kk-KZ"/>
        </w:rPr>
        <w:t>Балаларға білім беретін мұғалімнің кәсіби рөлі оқу, жобалау және зерттеу қызметін ұйымдастыру арқылы тереңдетіледі, сонымен қатар мұғалім білім беру, оның ішінде цифрлық ортада кеңесші, зерттеуші, жоба жетекшісі, «жол сілтеуші, бағыттаушы» рөлін атқарады. Педагогт</w:t>
      </w:r>
      <w:r w:rsidR="00A054C5">
        <w:rPr>
          <w:lang w:val="kk-KZ"/>
        </w:rPr>
        <w:t>е</w:t>
      </w:r>
      <w:r w:rsidRPr="00834D1A">
        <w:rPr>
          <w:lang w:val="kk-KZ"/>
        </w:rPr>
        <w:t>р өздерінің педагогикалық және әдістемелік практикасын үнемі жетілдіруді және жаңартуды көздейтін өзін-өзі тәрбиелеуге ынталандырылады</w:t>
      </w:r>
      <w:r w:rsidR="00F6347F" w:rsidRPr="00834D1A">
        <w:rPr>
          <w:lang w:val="kk-KZ"/>
        </w:rPr>
        <w:t xml:space="preserve">. </w:t>
      </w:r>
    </w:p>
    <w:p w:rsidR="005706E6" w:rsidRPr="00834D1A" w:rsidRDefault="005706E6" w:rsidP="005706E6">
      <w:pPr>
        <w:pBdr>
          <w:bottom w:val="single" w:sz="4" w:space="31" w:color="FFFFFF"/>
        </w:pBdr>
        <w:contextualSpacing/>
        <w:rPr>
          <w:lang w:val="kk-KZ"/>
        </w:rPr>
      </w:pPr>
      <w:r w:rsidRPr="00834D1A">
        <w:rPr>
          <w:lang w:val="kk-KZ"/>
        </w:rPr>
        <w:t xml:space="preserve">Мұғалімнің әлеуметтік әл-ауқаты мен әлеуметтік мәртебесі жұмыстың шығармашылық сипатына, оқыту әдістемелерін, технологияларын таңдаудағы </w:t>
      </w:r>
      <w:r w:rsidRPr="00834D1A">
        <w:rPr>
          <w:lang w:val="kk-KZ"/>
        </w:rPr>
        <w:lastRenderedPageBreak/>
        <w:t>дербестікке, жалақыны арттыруға, қосымша ақыны ынталандыруға, кәсіби даму шеңберін кеңейтуге байланысты артады.</w:t>
      </w:r>
    </w:p>
    <w:p w:rsidR="00F6347F" w:rsidRPr="00834D1A" w:rsidRDefault="005706E6" w:rsidP="005706E6">
      <w:pPr>
        <w:pBdr>
          <w:bottom w:val="single" w:sz="4" w:space="31" w:color="FFFFFF"/>
        </w:pBdr>
        <w:contextualSpacing/>
        <w:rPr>
          <w:lang w:val="kk-KZ"/>
        </w:rPr>
      </w:pPr>
      <w:r w:rsidRPr="00834D1A">
        <w:rPr>
          <w:lang w:val="kk-KZ"/>
        </w:rPr>
        <w:t>ТжКБ-да педагогтердің кәсіби деңгейін арттыру мақсатында озық кәсіпорындар базасында педагогтердің тағылымдамасы ұйымдастырылады. Өндірістен тартылған мамандардың үлесін өндірістік оқыту шеберлерінің жалпы санынан ұлғайту жөніндегі шаралар жалғасады және 2030 жылға дейін көрсеткіш 15% - ға дейін ұлғаяды. Педагогтерді халықаралық стандарттар негізінде оқытудың заманауи әдістеріне курстық оқыту жалғасады және тәлімгерлік институты жетілдіріледі. Сондай-ақ, республикалық деңгейде озық педагогикалық тәжірибені енгізу және тарату күшейтіледі, онлайн-курстардың спектрі кеңейтіледі. Педагогтердің академиялық ұтқырлығы енгізіледі. Сонымен қатар, демо емтихандарға ұқсас арнайы пән педагогтері мен өндірістік оқыту шеберлерін аттестаттауды трансформациялау жоспарлануда</w:t>
      </w:r>
      <w:r w:rsidR="00F6347F" w:rsidRPr="00834D1A">
        <w:rPr>
          <w:lang w:val="kk-KZ"/>
        </w:rPr>
        <w:t xml:space="preserve">. </w:t>
      </w:r>
    </w:p>
    <w:p w:rsidR="00A46E75" w:rsidRPr="00834D1A" w:rsidRDefault="00A46E75" w:rsidP="00A46E75">
      <w:pPr>
        <w:pStyle w:val="3"/>
        <w:spacing w:after="0" w:line="240" w:lineRule="auto"/>
        <w:rPr>
          <w:rFonts w:eastAsia="Calibri" w:cs="Times New Roman"/>
          <w:b/>
          <w:bCs/>
          <w:i w:val="0"/>
          <w:color w:val="auto"/>
          <w:szCs w:val="28"/>
          <w:shd w:val="clear" w:color="auto" w:fill="FFFFFF"/>
          <w:lang w:val="kk-KZ"/>
        </w:rPr>
      </w:pPr>
      <w:bookmarkStart w:id="106" w:name="_Toc127785806"/>
      <w:r w:rsidRPr="00834D1A">
        <w:rPr>
          <w:rFonts w:eastAsia="Calibri" w:cs="Times New Roman"/>
          <w:b/>
          <w:i w:val="0"/>
          <w:color w:val="auto"/>
          <w:szCs w:val="28"/>
          <w:shd w:val="clear" w:color="auto" w:fill="FFFFFF"/>
          <w:lang w:val="kk-KZ"/>
        </w:rPr>
        <w:t xml:space="preserve">2-параграф. </w:t>
      </w:r>
      <w:r w:rsidR="005706E6" w:rsidRPr="00834D1A">
        <w:rPr>
          <w:b/>
          <w:i w:val="0"/>
          <w:szCs w:val="28"/>
          <w:lang w:val="kk-KZ"/>
        </w:rPr>
        <w:t>Педагогикалық кадрлармен қамтамасыз етілу және педагогикалық білім беруді жаңғырту</w:t>
      </w:r>
      <w:bookmarkEnd w:id="106"/>
    </w:p>
    <w:p w:rsidR="00BD4862" w:rsidRPr="00834D1A" w:rsidRDefault="00C722DD" w:rsidP="00BD4862">
      <w:pPr>
        <w:ind w:firstLine="708"/>
        <w:rPr>
          <w:lang w:val="kk-KZ"/>
        </w:rPr>
      </w:pPr>
      <w:r w:rsidRPr="00834D1A">
        <w:rPr>
          <w:lang w:val="kk-KZ"/>
        </w:rPr>
        <w:t>Педагогикалық білім беру бүкіл білім беру жүйесін дамыту үшін ерекше маңызға ие. Барлық білім деңгейлерінде– мектепке дейінгі, бастауыш, орта (жалпы және техникалық және кәсіптік) білім сапасы – негізінен педагогикалық білім беру сапасына байланысты</w:t>
      </w:r>
      <w:r w:rsidR="00BD4862" w:rsidRPr="00834D1A">
        <w:rPr>
          <w:lang w:val="kk-KZ"/>
        </w:rPr>
        <w:t>.</w:t>
      </w:r>
    </w:p>
    <w:p w:rsidR="00BD4862" w:rsidRPr="00834D1A" w:rsidRDefault="00C722DD" w:rsidP="00BD4862">
      <w:pPr>
        <w:ind w:firstLine="708"/>
        <w:rPr>
          <w:lang w:val="kk-KZ"/>
        </w:rPr>
      </w:pPr>
      <w:r w:rsidRPr="00834D1A">
        <w:rPr>
          <w:lang w:val="kk-KZ"/>
        </w:rPr>
        <w:t>Ол үшін мектепке дейінгі білім беру ұйымдары педагогтерінің, әсіресе балаларды ерте дамыту және оқыту тақырыбы бойынша оқыту тәсілдері мен мазмұнын және бағдарламасын жетілдіру жоспарлануда. МДТО педагогтерін даярлауды жүргізетін ТжКБ ұйымдарының жанынан кадрлар даярлауда теория мен практиканың бірлігін қамтамасыз ету үшін ресурстық орталықтар (құзыреттілік орталықтары) құрылады.</w:t>
      </w:r>
    </w:p>
    <w:p w:rsidR="00BD4862" w:rsidRPr="00834D1A" w:rsidRDefault="00C722DD" w:rsidP="00BD4862">
      <w:pPr>
        <w:ind w:firstLine="708"/>
        <w:rPr>
          <w:lang w:val="kk-KZ"/>
        </w:rPr>
      </w:pPr>
      <w:r w:rsidRPr="00834D1A">
        <w:rPr>
          <w:lang w:val="kk-KZ"/>
        </w:rPr>
        <w:t>ТжКБ ұйымдарда психологиялық-педагогикалық сүйемелдеу және ерекше тұлғалардың оқу-тәрбие іс-әрекетіне жәрдем көрсету үшін педагог-ассистент даярлау жүзеге асырылады</w:t>
      </w:r>
      <w:r w:rsidR="00BD4862" w:rsidRPr="00834D1A">
        <w:rPr>
          <w:lang w:val="kk-KZ"/>
        </w:rPr>
        <w:t>.</w:t>
      </w:r>
    </w:p>
    <w:p w:rsidR="00C722DD" w:rsidRPr="00834D1A" w:rsidRDefault="00C722DD" w:rsidP="00C722DD">
      <w:pPr>
        <w:ind w:firstLine="708"/>
        <w:rPr>
          <w:lang w:val="kk-KZ"/>
        </w:rPr>
      </w:pPr>
      <w:r w:rsidRPr="00834D1A">
        <w:rPr>
          <w:lang w:val="kk-KZ"/>
        </w:rPr>
        <w:t>Педагогтерді даярлауда педагогикалық практика маңызды рөл атқарады. Болашақ педагогтерді даярлаудағы педагогикалық практика теориялық білімді, олардың кәсіби дағдылары мен құзыреттерін шоғырландыруды және интеграциялауды қамтамасыз етеді.</w:t>
      </w:r>
    </w:p>
    <w:p w:rsidR="00BD4862" w:rsidRPr="00834D1A" w:rsidRDefault="00C722DD" w:rsidP="00C722DD">
      <w:pPr>
        <w:ind w:firstLine="708"/>
        <w:rPr>
          <w:lang w:val="kk-KZ"/>
        </w:rPr>
      </w:pPr>
      <w:r w:rsidRPr="00834D1A">
        <w:rPr>
          <w:lang w:val="kk-KZ"/>
        </w:rPr>
        <w:t>Осыған байланысты болашақ маманды бейімдеуді жүзеге асыруға, әр түрлі жастағы әріптестермен ынтымақтастық және топтық жұмыс дағдыларын, мәртебесі мен жұмыс тәжірибесін қалыптастыруға, сондай-ақ кәсіби ойлауды, кәсіби сенімдерді, белсенді кәсіби ұстанымды, өз кәсіби қызметіне қатысты рефлексия дағдыларын қалыптастыруға мүмкіндік беретін практика форматы қайта қаралады</w:t>
      </w:r>
      <w:r w:rsidR="00BD4862" w:rsidRPr="00834D1A">
        <w:rPr>
          <w:lang w:val="kk-KZ"/>
        </w:rPr>
        <w:t>.</w:t>
      </w:r>
    </w:p>
    <w:p w:rsidR="00C722DD" w:rsidRPr="00834D1A" w:rsidRDefault="00C722DD" w:rsidP="00C722DD">
      <w:pPr>
        <w:ind w:firstLine="708"/>
        <w:rPr>
          <w:lang w:val="kk-KZ"/>
        </w:rPr>
      </w:pPr>
      <w:r w:rsidRPr="00834D1A">
        <w:rPr>
          <w:lang w:val="kk-KZ"/>
        </w:rPr>
        <w:lastRenderedPageBreak/>
        <w:t>Жаңа формат маманның құзыреттілігін, технологиялық және ақыл-ой дайындығын қамтитын педагогикалық практиканың негіздемелік стандартын қарастырады. Колледждер балабақшалармен, мектептермен және т. б. белсенді өзара іс-қимыл жасайды.</w:t>
      </w:r>
    </w:p>
    <w:p w:rsidR="00F6347F" w:rsidRPr="00834D1A" w:rsidRDefault="00C722DD" w:rsidP="00C722DD">
      <w:pPr>
        <w:ind w:firstLine="708"/>
        <w:rPr>
          <w:lang w:val="kk-KZ"/>
        </w:rPr>
      </w:pPr>
      <w:r w:rsidRPr="00834D1A">
        <w:rPr>
          <w:lang w:val="kk-KZ"/>
        </w:rPr>
        <w:t>Педагогтерді оқыту тәсілдерін жетілдіру, мазмұны мен бағдарламасын, әсіресе балаларды ерте дамыту және оқыту тақырыбы бойынша өзектендіру жоспарлануда. ТжКБ педагогтерін даярлауды жүргізетін ТжКБ ұйымдары жанынан кадрлар даярлаудағы теория мен практиканың бірлігін қамтамасыз ету үшін ресурстық орталықтар немесе балабақшалар құрылады</w:t>
      </w:r>
      <w:r w:rsidR="00F6347F" w:rsidRPr="00834D1A">
        <w:rPr>
          <w:lang w:val="kk-KZ"/>
        </w:rPr>
        <w:t xml:space="preserve">. </w:t>
      </w:r>
    </w:p>
    <w:p w:rsidR="00C722DD" w:rsidRPr="00834D1A" w:rsidRDefault="00C722DD" w:rsidP="00C722DD">
      <w:pPr>
        <w:ind w:firstLine="708"/>
        <w:rPr>
          <w:lang w:val="kk-KZ"/>
        </w:rPr>
      </w:pPr>
      <w:r w:rsidRPr="00834D1A">
        <w:rPr>
          <w:lang w:val="kk-KZ"/>
        </w:rPr>
        <w:t>Педагогтерді оқыту тәсілдерін жетілдіру, мазмұны мен бағдарламасын, әсіресе балаларды ерте дамыту және оқыту тақырыбы бойынша өзектендіру жоспарлануда.</w:t>
      </w:r>
    </w:p>
    <w:p w:rsidR="00F6347F" w:rsidRPr="00834D1A" w:rsidRDefault="00C722DD" w:rsidP="00C722DD">
      <w:pPr>
        <w:ind w:firstLine="708"/>
        <w:rPr>
          <w:lang w:val="kk-KZ"/>
        </w:rPr>
      </w:pPr>
      <w:r w:rsidRPr="00834D1A">
        <w:rPr>
          <w:lang w:val="kk-KZ"/>
        </w:rPr>
        <w:t>Мұғалімнің әр баламен біртұтас дамуы, баланың бастамаларын жеке қолдауы, эмоционалды дамуы үшін даму процесін және балаға қолайлы ортаны ұйымдастырып, балалардың моральдық, психикалық, психологиялық саулығы мен дамуы үшін сапалы маңызды өзара іс-қимылын қамтамасыз ету мақсатында жоғары (4 жастан бастап балалар), мектепалды топқа (5 жастан бастап балалар) есептегенде тәрбиеші лауазымының штат бірліктерінің саны артады</w:t>
      </w:r>
      <w:r w:rsidR="00F6347F" w:rsidRPr="00834D1A">
        <w:rPr>
          <w:lang w:val="kk-KZ"/>
        </w:rPr>
        <w:t>.</w:t>
      </w:r>
    </w:p>
    <w:p w:rsidR="00C722DD" w:rsidRPr="00834D1A" w:rsidRDefault="00C722DD" w:rsidP="00C722DD">
      <w:pPr>
        <w:ind w:firstLine="708"/>
        <w:rPr>
          <w:lang w:val="kk-KZ"/>
        </w:rPr>
      </w:pPr>
      <w:r w:rsidRPr="00834D1A">
        <w:rPr>
          <w:lang w:val="kk-KZ"/>
        </w:rPr>
        <w:t>Мұғалім мамандығын таңдау болашақ талапкердің осы салада жұмыс істеуге деген шынайы қалауы мен бейімділігіне байланысты болуы керек. Педагогикаға бейімділікті анықтау үшін оқушылардың кәсіби қалауына диагностика жүргізіледі, сондай-ақ педагогикалық мамандыққа түсуге қолдау көрсету жөніндегі шаралар кешені ұсынылады.</w:t>
      </w:r>
    </w:p>
    <w:p w:rsidR="00F6347F" w:rsidRPr="00834D1A" w:rsidRDefault="00C722DD" w:rsidP="00C722DD">
      <w:pPr>
        <w:ind w:firstLine="708"/>
        <w:rPr>
          <w:lang w:val="kk-KZ"/>
        </w:rPr>
      </w:pPr>
      <w:r w:rsidRPr="00834D1A">
        <w:rPr>
          <w:lang w:val="kk-KZ"/>
        </w:rPr>
        <w:t>Орта білім беру жүйесіне магистр және PhD дәрежесі бар мамандар тартылады, олар педагогикалық жоғары оқу орындарының жанынан қайта даярлаудан өтеді. Осылайша, белгілі бір салада жұмыс тәжірибесі мен білімі бар мамандар кәсіптің жалпы кәсіби деңгейін арттыра отырып, мұғалімдер қатарын толықтыратын мұғалім мамандығына «ену » кең дамиды</w:t>
      </w:r>
      <w:r w:rsidR="00F6347F" w:rsidRPr="00834D1A">
        <w:rPr>
          <w:lang w:val="kk-KZ"/>
        </w:rPr>
        <w:t>.</w:t>
      </w:r>
    </w:p>
    <w:p w:rsidR="00C722DD" w:rsidRPr="00834D1A" w:rsidRDefault="00C722DD" w:rsidP="00C722DD">
      <w:pPr>
        <w:ind w:firstLine="708"/>
        <w:rPr>
          <w:lang w:val="kk-KZ"/>
        </w:rPr>
      </w:pPr>
      <w:r w:rsidRPr="00834D1A">
        <w:rPr>
          <w:lang w:val="kk-KZ"/>
        </w:rPr>
        <w:t>ТжКБ ұйымдарының үздік түлектері арнайы пән оқытушылары мен өндірістік оқыту шеберлерін даярлау бағыттары бойынша оқытуға жіберіледі.</w:t>
      </w:r>
    </w:p>
    <w:p w:rsidR="00F6347F" w:rsidRPr="00834D1A" w:rsidRDefault="00C722DD" w:rsidP="00C722DD">
      <w:pPr>
        <w:ind w:firstLine="708"/>
        <w:rPr>
          <w:lang w:val="kk-KZ"/>
        </w:rPr>
      </w:pPr>
      <w:r w:rsidRPr="00834D1A">
        <w:rPr>
          <w:lang w:val="kk-KZ"/>
        </w:rPr>
        <w:t>Дайындық бағыттарының сабақтастығын қамтамасыз ету үшін педагогикалық колледждердің жоғары оқу орындарымен, педагогтердің біліктілігін арттыруды жүзеге асыратын ұйымдармен, мектепке дейінгі, қосымша, арнайы, мамандандырылған, орта, техникалық және кәсіптік білім беру ұйымдарымен тығыз ғылыми-практикалық өзара іс-қимылы белгіленеді. Осы білім беру ұйымдарында педагогикалық бағыттағы студенттер үшін белсенді практикадан өту жоспарланған</w:t>
      </w:r>
      <w:r w:rsidR="00F6347F" w:rsidRPr="00834D1A">
        <w:rPr>
          <w:lang w:val="kk-KZ"/>
        </w:rPr>
        <w:t xml:space="preserve">. </w:t>
      </w:r>
    </w:p>
    <w:p w:rsidR="00C722DD" w:rsidRPr="00834D1A" w:rsidRDefault="00C722DD" w:rsidP="00C722DD">
      <w:pPr>
        <w:ind w:firstLine="708"/>
        <w:rPr>
          <w:lang w:val="kk-KZ"/>
        </w:rPr>
      </w:pPr>
      <w:r w:rsidRPr="00834D1A">
        <w:rPr>
          <w:lang w:val="kk-KZ"/>
        </w:rPr>
        <w:t xml:space="preserve">Заманауи талаптар мен озық білім беру практикасына сәйкес «педагог құзыретінің шеңберін» – «Педагог» кәсіби стандартын енгізу жоспарлануда, ол білім берудің барлық деңгейлеріндегі педагогтердің кәсіби даму траекториясының бірыңғай бағдарына айналады. Кәсіби стандартты ескере отырып, білім беру бағдарламалары әзірленеді және жаңартылады, </w:t>
      </w:r>
      <w:r w:rsidRPr="00834D1A">
        <w:rPr>
          <w:lang w:val="kk-KZ"/>
        </w:rPr>
        <w:lastRenderedPageBreak/>
        <w:t>сертификаттау және аттестаттау рәсімдері жүргізіледі, педагогтің үздіксіз кәсіби дамуының мазмұны жаңартылады.</w:t>
      </w:r>
    </w:p>
    <w:p w:rsidR="00C722DD" w:rsidRPr="00834D1A" w:rsidRDefault="00C722DD" w:rsidP="00C722DD">
      <w:pPr>
        <w:ind w:firstLine="708"/>
        <w:rPr>
          <w:lang w:val="kk-KZ"/>
        </w:rPr>
      </w:pPr>
      <w:r w:rsidRPr="00834D1A">
        <w:rPr>
          <w:lang w:val="kk-KZ"/>
        </w:rPr>
        <w:t>Педагогикалық білім берудің білім беру бағдарламалары балаларға қосымша білім беру пәндерімен толықтырылады.</w:t>
      </w:r>
    </w:p>
    <w:p w:rsidR="00F6347F" w:rsidRPr="00834D1A" w:rsidRDefault="00C722DD" w:rsidP="00C722DD">
      <w:pPr>
        <w:ind w:firstLine="708"/>
        <w:rPr>
          <w:lang w:val="kk-KZ"/>
        </w:rPr>
      </w:pPr>
      <w:r w:rsidRPr="00834D1A">
        <w:rPr>
          <w:lang w:val="kk-KZ"/>
        </w:rPr>
        <w:t xml:space="preserve">Педагогтерді даярлаудың барлық бағыттары бойынша ерекше білім беру қажеттілігі бар балалармен жұмыс істеу модулі көзделетін болады. </w:t>
      </w:r>
    </w:p>
    <w:p w:rsidR="00A46E75" w:rsidRPr="00834D1A" w:rsidRDefault="00A46E75" w:rsidP="00F6347F">
      <w:pPr>
        <w:ind w:firstLine="708"/>
        <w:rPr>
          <w:lang w:val="kk-KZ"/>
        </w:rPr>
      </w:pPr>
    </w:p>
    <w:p w:rsidR="00A46E75" w:rsidRPr="00834D1A" w:rsidRDefault="00A46E75" w:rsidP="00A46E75">
      <w:pPr>
        <w:pStyle w:val="3"/>
        <w:spacing w:after="0" w:line="240" w:lineRule="auto"/>
        <w:rPr>
          <w:rFonts w:eastAsia="Calibri" w:cs="Times New Roman"/>
          <w:b/>
          <w:bCs/>
          <w:i w:val="0"/>
          <w:color w:val="auto"/>
          <w:szCs w:val="28"/>
          <w:shd w:val="clear" w:color="auto" w:fill="FFFFFF"/>
          <w:lang w:val="kk-KZ"/>
        </w:rPr>
      </w:pPr>
      <w:bookmarkStart w:id="107" w:name="_Toc127785807"/>
      <w:r w:rsidRPr="00834D1A">
        <w:rPr>
          <w:rFonts w:eastAsia="Calibri" w:cs="Times New Roman"/>
          <w:b/>
          <w:i w:val="0"/>
          <w:color w:val="auto"/>
          <w:szCs w:val="28"/>
          <w:shd w:val="clear" w:color="auto" w:fill="FFFFFF"/>
          <w:lang w:val="kk-KZ"/>
        </w:rPr>
        <w:t xml:space="preserve">3-параграф. </w:t>
      </w:r>
      <w:r w:rsidR="005706E6" w:rsidRPr="00834D1A">
        <w:rPr>
          <w:b/>
          <w:i w:val="0"/>
          <w:szCs w:val="28"/>
          <w:lang w:val="kk-KZ"/>
        </w:rPr>
        <w:t>Педагогтің үздіксіз кәсіптік дамуы</w:t>
      </w:r>
      <w:bookmarkEnd w:id="107"/>
    </w:p>
    <w:p w:rsidR="00F6347F" w:rsidRPr="00834D1A" w:rsidRDefault="00C722DD" w:rsidP="00F6347F">
      <w:pPr>
        <w:ind w:firstLine="708"/>
        <w:rPr>
          <w:lang w:val="kk-KZ"/>
        </w:rPr>
      </w:pPr>
      <w:r w:rsidRPr="00834D1A">
        <w:rPr>
          <w:lang w:val="kk-KZ"/>
        </w:rPr>
        <w:t>Педагогтің үздіксіз кәсіби даму парадигмасын одан әрі ілгерілету өзекті міндет болып табылады, мұнда осы процестің әрбір кезеңі (кәсіптік бағдар беру; педагогикалық даярлық; мектеп; біліктілікті арттыру) педагогтің кәсіби дамуы бойынша сабақтастық қағидатына және өз функцияларын дәйекті орындауға негізделеді. Жаңа парадигмаға сәйкес педагогтің үздіксіз кәсіби дамуының тұжырымдамалық тәсілдерін тереңдету жоспарлануда</w:t>
      </w:r>
      <w:r w:rsidR="00F6347F" w:rsidRPr="00834D1A">
        <w:rPr>
          <w:lang w:val="kk-KZ"/>
        </w:rPr>
        <w:t xml:space="preserve">. </w:t>
      </w:r>
    </w:p>
    <w:p w:rsidR="00F6347F" w:rsidRPr="00834D1A" w:rsidRDefault="00C722DD" w:rsidP="00F6347F">
      <w:pPr>
        <w:ind w:firstLine="708"/>
        <w:rPr>
          <w:lang w:val="kk-KZ"/>
        </w:rPr>
      </w:pPr>
      <w:r w:rsidRPr="00834D1A">
        <w:rPr>
          <w:lang w:val="kk-KZ"/>
        </w:rPr>
        <w:t>Педагогтердің біліктілігін арттыру курстары бағдарламаларының мазмұны «Педагог» кәсіби стандартына сәйкес педагогикалық қызметтің барлық түрлерін іске асыру үшін педагогке қажетті пәндік, психологиялық-педагогикалық, әлеуметтік, цифрлық және басқа да құзыреттердің оңтайлы арақатынасын қамтиды</w:t>
      </w:r>
      <w:r w:rsidR="00F6347F" w:rsidRPr="00834D1A">
        <w:rPr>
          <w:lang w:val="kk-KZ"/>
        </w:rPr>
        <w:t xml:space="preserve">. </w:t>
      </w:r>
    </w:p>
    <w:p w:rsidR="00F6347F" w:rsidRPr="00834D1A" w:rsidRDefault="00C722DD" w:rsidP="00F6347F">
      <w:pPr>
        <w:ind w:firstLine="708"/>
        <w:rPr>
          <w:lang w:val="kk-KZ"/>
        </w:rPr>
      </w:pPr>
      <w:r w:rsidRPr="00834D1A">
        <w:rPr>
          <w:lang w:val="kk-KZ"/>
        </w:rPr>
        <w:t>Педагогтердің кәсіби құзыреттілігін арттыру үшін педагогтердің біліктілігін арттыру курстарының білім беру бағдарламаларының мазмұны қайта қаралатын болады. Кәсіби құзыреттерді қалыптастыру негізі ретінде біліктілікті арттырудың тәжірибеге бағдарланған курстары енгізілетін болады. Сондай-ақ пәндер бойынша барлық оқу бағдарламаларын іске асыру шеңберінде инклюзивті ортада оқыту ерекшелігін зерделеуді көздейтін модульдер енгізіледі</w:t>
      </w:r>
      <w:r w:rsidR="00F6347F" w:rsidRPr="00834D1A">
        <w:rPr>
          <w:lang w:val="kk-KZ"/>
        </w:rPr>
        <w:t xml:space="preserve">. </w:t>
      </w:r>
    </w:p>
    <w:p w:rsidR="00F6347F" w:rsidRPr="00834D1A" w:rsidRDefault="00C722DD" w:rsidP="00F6347F">
      <w:pPr>
        <w:ind w:firstLine="708"/>
        <w:rPr>
          <w:lang w:val="kk-KZ"/>
        </w:rPr>
      </w:pPr>
      <w:r w:rsidRPr="00834D1A">
        <w:rPr>
          <w:lang w:val="kk-KZ"/>
        </w:rPr>
        <w:t>Инклюзивті білім беру жағдайында жұмыс істеу үшін педагогтердің біліктілігін арттыру оқытудың әмбебап дизайны қағидаты негізінде жүзеге асырылатын болады (сараланған тапсырмаларды қолдана білу, оқу бағдарламаларын бейімдеу, ерекше білім беру қажеттілігі бар балаларға қажетті қолдауды ұйымдастыру). Педагог-ассистенттерді сертификаттау қағидалары және сертификаттау курстарының бағдарламалары әзірленетін болады (балалардың психологиялық-педагогикалық ерекшеліктері мен қажеттіліктерін есепке алу, сараланған көмекті дұрыс ұйымдастыра білу, көру қабілеті бұзылған балаларға арналған Брайль шрифтін білу, есту қабілеті бұзылған балаларға арналған дактилологияны білу, аутизмі бар балаларға арналған арнайы технологияларды білу және т.б.)</w:t>
      </w:r>
      <w:r w:rsidR="00F6347F" w:rsidRPr="00834D1A">
        <w:rPr>
          <w:lang w:val="kk-KZ"/>
        </w:rPr>
        <w:t xml:space="preserve">. </w:t>
      </w:r>
    </w:p>
    <w:p w:rsidR="00C722DD" w:rsidRPr="00834D1A" w:rsidRDefault="00C722DD" w:rsidP="00C722DD">
      <w:pPr>
        <w:ind w:firstLine="708"/>
        <w:rPr>
          <w:lang w:val="kk-KZ"/>
        </w:rPr>
      </w:pPr>
      <w:r w:rsidRPr="00834D1A">
        <w:rPr>
          <w:lang w:val="kk-KZ"/>
        </w:rPr>
        <w:t>Біліктілікті арттыру курстары (пәндік, IT-құзыреттіліктер, инклюзивті және т.б.) арқылы педагогтердің құзыреттерін дамыту, өңірлік және республикалық деңгейлерде педагогтердің үздік тәжірибелерін тарату бойынша жұмыс жалғасады.</w:t>
      </w:r>
    </w:p>
    <w:p w:rsidR="00F6347F" w:rsidRPr="00834D1A" w:rsidRDefault="00C722DD" w:rsidP="00C722DD">
      <w:pPr>
        <w:ind w:firstLine="708"/>
        <w:rPr>
          <w:lang w:val="kk-KZ"/>
        </w:rPr>
      </w:pPr>
      <w:r w:rsidRPr="00834D1A">
        <w:rPr>
          <w:lang w:val="kk-KZ"/>
        </w:rPr>
        <w:t xml:space="preserve">Бастауыш педагогтердің кәсіптен кету проблемасын шешу үшін мамандығы бойынша жұмыс істемеген және ұзақ уақыт (3 жыл немесе одан да көп) сабақ бермеген тәлімгерлер мен педагогикалық білімі бар адамдарды оқыту </w:t>
      </w:r>
      <w:r w:rsidRPr="00834D1A">
        <w:rPr>
          <w:lang w:val="kk-KZ"/>
        </w:rPr>
        <w:lastRenderedPageBreak/>
        <w:t>жалғастырылатын болады. Бұл шаралар мұғалімдердің қажеттілігін шешуді қамтамасыз етеді</w:t>
      </w:r>
      <w:r w:rsidR="00F6347F" w:rsidRPr="00834D1A">
        <w:rPr>
          <w:lang w:val="kk-KZ"/>
        </w:rPr>
        <w:t>.</w:t>
      </w:r>
    </w:p>
    <w:p w:rsidR="00C722DD" w:rsidRPr="00834D1A" w:rsidRDefault="00C722DD" w:rsidP="00C722DD">
      <w:pPr>
        <w:ind w:firstLine="708"/>
        <w:rPr>
          <w:lang w:val="kk-KZ"/>
        </w:rPr>
      </w:pPr>
      <w:r w:rsidRPr="00834D1A">
        <w:rPr>
          <w:lang w:val="kk-KZ"/>
        </w:rPr>
        <w:t>Білім беру ұйымдарындағы әдістемелік жұмыс педагогтің кәсіби дамуымен тығыз байланысты. Осыған байланысты біліктілікті арттырумен айналысатын ұйымдар мектепке дейінгі және орта білім беру ұйымдарын курстан кейінгі қолдау мен әдістемелік сүйемелдеуді жалғастырады. Курстан кейінгі сүйемелдеу «Сабақты зерттеу», «іс-әрекеттегі зерттеулер» негізінде құрылады, бұл педагогтердің кәсіби өзара іс-қимылын күшейтуге және әртүрлі деңгейдегі білім алушылардың академиялық жетістіктерінің өсуіне назар аударуға мүмкіндік береді. Нәтижесінде барлық деңгейдегі тәрбиеленушілер мен білім алушылардың білім беру сапасына бағытталған әдістемелік жұмыс педагогтер қызметінің сапасымен байланысты болады және тұрақты әрі үздіксіз сипатқа ие болады.</w:t>
      </w:r>
    </w:p>
    <w:p w:rsidR="00F6347F" w:rsidRPr="00834D1A" w:rsidRDefault="00C722DD" w:rsidP="00C722DD">
      <w:pPr>
        <w:ind w:firstLine="708"/>
        <w:rPr>
          <w:lang w:val="kk-KZ"/>
        </w:rPr>
      </w:pPr>
      <w:r w:rsidRPr="00834D1A">
        <w:rPr>
          <w:lang w:val="kk-KZ"/>
        </w:rPr>
        <w:t xml:space="preserve">Педагогтің үздіксіз кәсіби дамуының және білім беру сапасын жақсартудың құрамдас бөлігі ретінде оқу-әдістемелік және ғылыми-әдістемелік жұмыс функцияларын жүктей отырып, облыстық әдістемелік кабинеттердің қызметі қайта қаралатын болады. </w:t>
      </w:r>
    </w:p>
    <w:p w:rsidR="00F6347F" w:rsidRPr="00834D1A" w:rsidRDefault="00C722DD" w:rsidP="00F6347F">
      <w:pPr>
        <w:ind w:firstLine="708"/>
        <w:rPr>
          <w:lang w:val="kk-KZ"/>
        </w:rPr>
      </w:pPr>
      <w:r w:rsidRPr="00834D1A">
        <w:rPr>
          <w:lang w:val="kk-KZ"/>
        </w:rPr>
        <w:t>Әдістемелік кабинеттер мамандарының кәсіби шеберлігі мен құзыреттілігі мәселесі шұғыл шешуді талап етеді. Көбінесе әдістемелік кабинеттер білім беру ұйымдарының күнделікті әдістемелік көмегін назардан тыс қалдырып, педагогтердің қажеттіліктері мен қиындықтарын зерделемей біліктілікті арттыру курстарын өткізеді</w:t>
      </w:r>
      <w:r w:rsidR="00F6347F" w:rsidRPr="00834D1A">
        <w:rPr>
          <w:lang w:val="kk-KZ"/>
        </w:rPr>
        <w:t xml:space="preserve">. </w:t>
      </w:r>
    </w:p>
    <w:p w:rsidR="00F6347F" w:rsidRPr="00834D1A" w:rsidRDefault="00C722DD" w:rsidP="00F6347F">
      <w:pPr>
        <w:ind w:firstLine="708"/>
        <w:rPr>
          <w:lang w:val="kk-KZ"/>
        </w:rPr>
      </w:pPr>
      <w:r w:rsidRPr="00834D1A">
        <w:rPr>
          <w:lang w:val="kk-KZ"/>
        </w:rPr>
        <w:t>Педагогтердің біліктілігін арттыруды кемінде үш жылда бір рет біліктілікті арттыру курстарының сапасын сырттай бағалау шеңберінде бекітілген сапа сипаттамаларына сәйкес келетін ұйымдар педагогтерді оқыту тиімділігінің айқындығы мен айқын индикаторлары негізінде жүзеге асыратын болады және «өмір бойы оқыту» парадигмасына негізделеді. Халықаралық аккредиттеуден/сертификаттаудан өту арқылы біліктілікті арттыру ұйымдарының сапасын растау жөніндегі талаптар енгізіледі</w:t>
      </w:r>
      <w:r w:rsidR="00F6347F" w:rsidRPr="00834D1A">
        <w:rPr>
          <w:lang w:val="kk-KZ"/>
        </w:rPr>
        <w:t>.</w:t>
      </w:r>
    </w:p>
    <w:p w:rsidR="00F6347F" w:rsidRPr="00834D1A" w:rsidRDefault="00C722DD" w:rsidP="00F6347F">
      <w:pPr>
        <w:ind w:firstLine="708"/>
        <w:rPr>
          <w:lang w:val="kk-KZ"/>
        </w:rPr>
      </w:pPr>
      <w:r w:rsidRPr="00834D1A">
        <w:rPr>
          <w:lang w:val="kk-KZ"/>
        </w:rPr>
        <w:t>Бұл ретте педагогтердің кәсіби даму нысандарының желісі педагогтердің өз сұраныстары мен «Педагог» кәсіби стандартының талаптары, республика және аймақтық деңгейлердегі білім беру саясатының басымдықтары негізінде кеңейтіледі. Бұл дегеніміз, мұғалім өзінің кәсібилігін тек біліктілікті арттыру курстарында ғана емес, ең алдымен педагогикалық ортада, ұжым ішіндегі өзара іс-қимыл арқылы, сабақтарды зерттеу, модерация, кері байланыс арқылы, оқытудың күнделікті тәжірибесін жақсарту арқылы, сондай-ақ әртүрлі ұйымдарда тренингтерде, семинарларда, шеберлік сыныптарында оқыту барысында жетілдіреді</w:t>
      </w:r>
      <w:r w:rsidR="00F6347F" w:rsidRPr="00834D1A">
        <w:rPr>
          <w:lang w:val="kk-KZ"/>
        </w:rPr>
        <w:t>.</w:t>
      </w:r>
    </w:p>
    <w:p w:rsidR="00F6347F" w:rsidRPr="00834D1A" w:rsidRDefault="00C722DD" w:rsidP="00F6347F">
      <w:pPr>
        <w:ind w:firstLine="708"/>
        <w:rPr>
          <w:lang w:val="kk-KZ"/>
        </w:rPr>
      </w:pPr>
      <w:r w:rsidRPr="00834D1A">
        <w:rPr>
          <w:lang w:val="kk-KZ"/>
        </w:rPr>
        <w:t xml:space="preserve">Қолданыстағы біліктілікті арттыру бағдарламалары жаңартылады, жаңа білім беру бағдарламалары әзірленеді. Бизнес-мектептердің жаттықтырушыларын тарта отырып, көшбасшылық және басқарушылық құзыреттерді дамыту бойынша орта білім беру ұйымдары басшыларының жеке </w:t>
      </w:r>
      <w:r w:rsidRPr="00834D1A">
        <w:rPr>
          <w:lang w:val="kk-KZ"/>
        </w:rPr>
        <w:lastRenderedPageBreak/>
        <w:t>қажеттіліктерін айқындайтын зерттеулер негізінде бағдарламалар әзірлеу жоспарлануда</w:t>
      </w:r>
      <w:r w:rsidR="00F6347F" w:rsidRPr="00834D1A">
        <w:rPr>
          <w:lang w:val="kk-KZ"/>
        </w:rPr>
        <w:t xml:space="preserve">. </w:t>
      </w:r>
    </w:p>
    <w:p w:rsidR="00C722DD" w:rsidRPr="00834D1A" w:rsidRDefault="00C722DD" w:rsidP="00C722DD">
      <w:pPr>
        <w:ind w:firstLine="708"/>
        <w:rPr>
          <w:lang w:val="kk-KZ"/>
        </w:rPr>
      </w:pPr>
      <w:r w:rsidRPr="00834D1A">
        <w:rPr>
          <w:lang w:val="kk-KZ"/>
        </w:rPr>
        <w:t>Жалпы мектептік тәсіл (Whole school approach) негізінде мектеп ұжымдарын кәсіби дамытудың инновациялық тәжірибелерін енгізуге ерекше назар аударылады. Бұл инновациялар мен озық білім беру практикаларын жалпы тұтас түсінуге, мектеп басшылығы деңгейінде енгізілетін әдістемелерді қолдауға қол жеткізуге мүмкіндік береді.</w:t>
      </w:r>
    </w:p>
    <w:p w:rsidR="00F6347F" w:rsidRPr="00834D1A" w:rsidRDefault="00C722DD" w:rsidP="00C722DD">
      <w:pPr>
        <w:ind w:firstLine="708"/>
        <w:rPr>
          <w:lang w:val="kk-KZ"/>
        </w:rPr>
      </w:pPr>
      <w:r w:rsidRPr="00834D1A">
        <w:rPr>
          <w:lang w:val="kk-KZ"/>
        </w:rPr>
        <w:t>Білім алушылардың академиялық үлгерімін халықаралық зерттеу педагогтердің мектепішілік даму нысандарын қолданудың табыстылығын көрсетеді. Бұл өзара оқытуды, кәсіби тәжірибе алмасуды қамтиды. Мұндай тәжірибелер оқыту сапасын арттыру және мұғалімдердің кәсібилігін арттыру үшін одан әрі таралады</w:t>
      </w:r>
      <w:r w:rsidR="00F6347F" w:rsidRPr="00834D1A">
        <w:rPr>
          <w:lang w:val="kk-KZ"/>
        </w:rPr>
        <w:t xml:space="preserve">. </w:t>
      </w:r>
    </w:p>
    <w:p w:rsidR="00F6347F" w:rsidRPr="00834D1A" w:rsidRDefault="00C722DD" w:rsidP="00F6347F">
      <w:pPr>
        <w:contextualSpacing/>
        <w:rPr>
          <w:color w:val="000000"/>
          <w:lang w:val="kk-KZ"/>
        </w:rPr>
      </w:pPr>
      <w:r w:rsidRPr="00834D1A">
        <w:rPr>
          <w:lang w:val="kk-KZ"/>
        </w:rPr>
        <w:t>Білім беру сапасы білім беру ұйымдары менеджментінің сапасымен тығыз байланысты. Сондықтан мектеп директорларының республикалық кадрлық резервін құру бойынша серпінді жоба іске асырылады (жыл сайын 500 адамнан 2028 жылға дейін)</w:t>
      </w:r>
      <w:r w:rsidR="00F6347F" w:rsidRPr="00834D1A">
        <w:rPr>
          <w:rFonts w:eastAsia="+mn-ea"/>
          <w:color w:val="000000"/>
          <w:kern w:val="24"/>
          <w:lang w:val="kk-KZ"/>
        </w:rPr>
        <w:t xml:space="preserve">. </w:t>
      </w:r>
    </w:p>
    <w:p w:rsidR="00F6347F" w:rsidRPr="00834D1A" w:rsidRDefault="00C722DD" w:rsidP="00F6347F">
      <w:pPr>
        <w:ind w:firstLine="708"/>
        <w:rPr>
          <w:lang w:val="kk-KZ"/>
        </w:rPr>
      </w:pPr>
      <w:r w:rsidRPr="00834D1A">
        <w:rPr>
          <w:lang w:val="kk-KZ"/>
        </w:rPr>
        <w:t>Дарынды жас педагогтердің, білім беру ұйымдары басшыларының орынбасарларының мансаптық өсуі үшін кең мүмкіндіктер жасалады. Болашақ директорларды оқыту бағдарламалары практикалық кейстер мен өзекті сипаттағы тапсырмаларды қамтиды. Нәтижесінде жыл сайын білім беру ұйымдарының басшылары мен орынбасарлары ретінде тарту үшін өңірлік білім беруді басқару органдары үшін қолжетімді резервшілердің республикалық дерекқоры қалыптастырылады</w:t>
      </w:r>
      <w:r w:rsidR="00F6347F" w:rsidRPr="00834D1A">
        <w:rPr>
          <w:lang w:val="kk-KZ"/>
        </w:rPr>
        <w:t>.</w:t>
      </w:r>
    </w:p>
    <w:p w:rsidR="00C722DD" w:rsidRPr="00834D1A" w:rsidRDefault="00C722DD" w:rsidP="00C722DD">
      <w:pPr>
        <w:contextualSpacing/>
        <w:rPr>
          <w:rFonts w:eastAsia="Arial"/>
          <w:color w:val="000000"/>
          <w:kern w:val="24"/>
          <w:lang w:val="kk-KZ"/>
        </w:rPr>
      </w:pPr>
      <w:r w:rsidRPr="00834D1A">
        <w:rPr>
          <w:rFonts w:eastAsia="Arial"/>
          <w:color w:val="000000"/>
          <w:kern w:val="24"/>
          <w:lang w:val="kk-KZ"/>
        </w:rPr>
        <w:t>«Қазақстан халқына» қорының қаржылай қолдауымен «Qazaqstan mektebine: Oquşy, Ustaz, Köşbaşşy» бағдарламасы бойынша 2000 ауылдық мектеп директорларын оқыту жоспарлануда.</w:t>
      </w:r>
    </w:p>
    <w:p w:rsidR="00F6347F" w:rsidRPr="00834D1A" w:rsidRDefault="00C722DD" w:rsidP="00C722DD">
      <w:pPr>
        <w:contextualSpacing/>
        <w:rPr>
          <w:color w:val="000000"/>
          <w:lang w:val="kk-KZ"/>
        </w:rPr>
      </w:pPr>
      <w:r w:rsidRPr="00834D1A">
        <w:rPr>
          <w:rFonts w:eastAsia="Arial"/>
          <w:color w:val="000000"/>
          <w:kern w:val="24"/>
          <w:lang w:val="kk-KZ"/>
        </w:rPr>
        <w:t>«Болашақ» бағдарламасы бойынша білім беру ұйымдарының басшылары мен педагогтері үшін арнайы шетелдік тағылымдамалар ұйымдастырылады</w:t>
      </w:r>
      <w:r w:rsidR="00F6347F" w:rsidRPr="00834D1A">
        <w:rPr>
          <w:rFonts w:eastAsia="+mn-ea"/>
          <w:color w:val="000000"/>
          <w:kern w:val="24"/>
          <w:lang w:val="kk-KZ"/>
        </w:rPr>
        <w:t>.</w:t>
      </w:r>
    </w:p>
    <w:p w:rsidR="00C722DD" w:rsidRPr="00834D1A" w:rsidRDefault="00C722DD" w:rsidP="00C722DD">
      <w:pPr>
        <w:ind w:firstLine="708"/>
        <w:rPr>
          <w:lang w:val="kk-KZ"/>
        </w:rPr>
      </w:pPr>
      <w:r w:rsidRPr="00834D1A">
        <w:rPr>
          <w:lang w:val="kk-KZ"/>
        </w:rPr>
        <w:t>Сондай-ақ жаңадан құрылатын білім беру ұйымдарының штатын қалыптастыру, кадр тапшылығын толтыру үшін жоғары кәсіби педагогтердің республикалық дерекқоры құрылады. Бұл базаны ата-аналар балаларға қосымша білім беру қызметтерін алу үшін пайдалана алады.</w:t>
      </w:r>
    </w:p>
    <w:p w:rsidR="00F6347F" w:rsidRPr="00834D1A" w:rsidRDefault="00C722DD" w:rsidP="00C722DD">
      <w:pPr>
        <w:ind w:firstLine="708"/>
        <w:rPr>
          <w:lang w:val="kk-KZ"/>
        </w:rPr>
      </w:pPr>
      <w:r w:rsidRPr="00834D1A">
        <w:rPr>
          <w:lang w:val="kk-KZ"/>
        </w:rPr>
        <w:t>ТжКБ ұйымдарында оқыту сапасын арттыру үшін басқарушылық құзыреттер бойынша біліктілікті арттыру курстарын ұйымдастыру, тиімділіктің негізгі көрсеткіштері, ротация тетігі, басшылар рейтингі бойынша басшылардың қызметін бағалауды енгізу жалғасады. Бұл қазіргі заманғы менеджерлер тобын, сондай-ақ ТжКБ басшыларының кадрлық резервін қалыптастыруға мүмкіндік береді</w:t>
      </w:r>
      <w:r w:rsidR="00F6347F" w:rsidRPr="00834D1A">
        <w:rPr>
          <w:lang w:val="kk-KZ"/>
        </w:rPr>
        <w:t>.</w:t>
      </w:r>
    </w:p>
    <w:p w:rsidR="00C722DD" w:rsidRPr="00834D1A" w:rsidRDefault="00C722DD" w:rsidP="00C722DD">
      <w:pPr>
        <w:ind w:firstLine="708"/>
        <w:rPr>
          <w:lang w:val="kk-KZ"/>
        </w:rPr>
      </w:pPr>
      <w:r w:rsidRPr="00834D1A">
        <w:rPr>
          <w:lang w:val="kk-KZ"/>
        </w:rPr>
        <w:t>Білім беру ұйымдары қызметінің тиімділігін және білім беру қызметтерінің сапасын арттыру, басшылардың кәсіби әлеуеті мен басқару тәжірибесін тиімді пайдалануды қамтамасыз ету мақсатында білім беру ұйымдарының бірінші басшыларын ротациялау жалғасады. Ротация бір білім беру ұйымында 7 жыл жұмыс істеген басшылар үшін жүргізіледі.</w:t>
      </w:r>
    </w:p>
    <w:p w:rsidR="00F6347F" w:rsidRPr="00834D1A" w:rsidRDefault="00C722DD" w:rsidP="00C722DD">
      <w:pPr>
        <w:ind w:firstLine="708"/>
        <w:rPr>
          <w:lang w:val="kk-KZ"/>
        </w:rPr>
      </w:pPr>
      <w:r w:rsidRPr="00834D1A">
        <w:rPr>
          <w:lang w:val="kk-KZ"/>
        </w:rPr>
        <w:lastRenderedPageBreak/>
        <w:t>Ашықтықты қамтамасыз ету және сыбайлас жемқорлық тәуекелдерін жою үшін педагогтерді жұмысқа қабылдау рәсімін толығымен автоматтандыру жоспарлануда</w:t>
      </w:r>
      <w:r w:rsidR="00F6347F" w:rsidRPr="00834D1A">
        <w:rPr>
          <w:lang w:val="kk-KZ"/>
        </w:rPr>
        <w:t>.</w:t>
      </w:r>
    </w:p>
    <w:p w:rsidR="00F6347F" w:rsidRPr="00834D1A" w:rsidRDefault="00C722DD" w:rsidP="00F6347F">
      <w:pPr>
        <w:ind w:firstLine="708"/>
        <w:rPr>
          <w:lang w:val="kk-KZ"/>
        </w:rPr>
      </w:pPr>
      <w:r w:rsidRPr="00834D1A">
        <w:rPr>
          <w:lang w:val="kk-KZ"/>
        </w:rPr>
        <w:t>Осы шаралардың барлығы жалпы білім беру ұйымдары басшыларының, педагогтердің кәсіби деңгейін жетілдіру және арттыру үшін негіз болады және нәтижесінде  барлық деңгейлерде білім беру сапасын арттыру көзделіп отыр</w:t>
      </w:r>
      <w:r w:rsidR="00F6347F" w:rsidRPr="00834D1A">
        <w:rPr>
          <w:lang w:val="kk-KZ"/>
        </w:rPr>
        <w:t xml:space="preserve">. </w:t>
      </w:r>
    </w:p>
    <w:p w:rsidR="00F6347F" w:rsidRPr="00834D1A" w:rsidRDefault="00F6347F" w:rsidP="00F6347F">
      <w:pPr>
        <w:ind w:firstLine="708"/>
        <w:rPr>
          <w:lang w:val="kk-KZ"/>
        </w:rPr>
      </w:pPr>
    </w:p>
    <w:p w:rsidR="00F6347F" w:rsidRPr="00834D1A" w:rsidRDefault="00F6347F" w:rsidP="00F6347F">
      <w:pPr>
        <w:ind w:firstLine="708"/>
        <w:rPr>
          <w:lang w:val="kk-KZ"/>
        </w:rPr>
      </w:pPr>
    </w:p>
    <w:p w:rsidR="00201605" w:rsidRPr="00834D1A" w:rsidRDefault="00201605" w:rsidP="001834E3">
      <w:pPr>
        <w:pStyle w:val="2"/>
        <w:ind w:firstLine="709"/>
        <w:rPr>
          <w:lang w:val="kk-KZ"/>
        </w:rPr>
      </w:pPr>
      <w:bookmarkStart w:id="108" w:name="_Toc127785808"/>
      <w:r w:rsidRPr="00834D1A">
        <w:rPr>
          <w:lang w:val="kk-KZ"/>
        </w:rPr>
        <w:t>7</w:t>
      </w:r>
      <w:r w:rsidR="00C92621" w:rsidRPr="00834D1A">
        <w:rPr>
          <w:lang w:val="kk-KZ"/>
        </w:rPr>
        <w:t>-тарау</w:t>
      </w:r>
      <w:r w:rsidRPr="00834D1A">
        <w:rPr>
          <w:lang w:val="kk-KZ"/>
        </w:rPr>
        <w:t xml:space="preserve">. </w:t>
      </w:r>
      <w:r w:rsidR="00C92621" w:rsidRPr="00834D1A">
        <w:rPr>
          <w:lang w:val="kk-KZ"/>
        </w:rPr>
        <w:t>Жүйелі деңгейде білім беру сапасын қамтамасыз ету</w:t>
      </w:r>
      <w:bookmarkEnd w:id="108"/>
    </w:p>
    <w:p w:rsidR="00A15020" w:rsidRPr="00834D1A" w:rsidRDefault="00A15020" w:rsidP="00A15020">
      <w:pPr>
        <w:rPr>
          <w:lang w:val="kk-KZ"/>
        </w:rPr>
      </w:pPr>
    </w:p>
    <w:p w:rsidR="00C92621" w:rsidRPr="00834D1A" w:rsidRDefault="00C92621" w:rsidP="00C92621">
      <w:pPr>
        <w:rPr>
          <w:lang w:val="kk-KZ"/>
        </w:rPr>
      </w:pPr>
      <w:bookmarkStart w:id="109" w:name="_Hlk21527113"/>
      <w:r w:rsidRPr="00834D1A">
        <w:rPr>
          <w:lang w:val="kk-KZ"/>
        </w:rPr>
        <w:t>Сапаны қамтамасыз етудің ұлттық жүйесі –жоғары академиялық сапаға қол жеткізуге бағытталған процестер мен рәсімдердің үш құрамдас бөліктен тұратын жиынтығы: сапаны ішкі қамтамасыз ету жүйесі, сапаны сыртқы қамтамасыз ету жүйесі, сапаны қамтамасыз ету жүйесінің басқару және реттеуші тетіктері.</w:t>
      </w:r>
    </w:p>
    <w:p w:rsidR="00FE00E0" w:rsidRPr="00834D1A" w:rsidRDefault="00C92621" w:rsidP="00C92621">
      <w:pPr>
        <w:rPr>
          <w:lang w:val="kk-KZ"/>
        </w:rPr>
      </w:pPr>
      <w:r w:rsidRPr="00834D1A">
        <w:rPr>
          <w:lang w:val="kk-KZ"/>
        </w:rPr>
        <w:t>Білім беру ұйымында әрбір педагог (тәрбиеші, мұғалім, оқытушы), әрбір білім алушы, әкімшілік персонал түсінетін және қабылдайтын сапа мәдениеті қалыптастырылатын болады.</w:t>
      </w:r>
      <w:r w:rsidR="00FE00E0" w:rsidRPr="00834D1A">
        <w:rPr>
          <w:lang w:val="kk-KZ"/>
        </w:rPr>
        <w:t xml:space="preserve"> </w:t>
      </w:r>
    </w:p>
    <w:p w:rsidR="00FE00E0" w:rsidRPr="00834D1A" w:rsidRDefault="00FE00E0" w:rsidP="00FE00E0">
      <w:pPr>
        <w:keepNext/>
        <w:keepLines/>
        <w:outlineLvl w:val="2"/>
        <w:rPr>
          <w:rFonts w:eastAsia="Yu Gothic Light"/>
          <w:b/>
          <w:szCs w:val="24"/>
          <w:lang w:val="kk-KZ"/>
        </w:rPr>
      </w:pPr>
      <w:bookmarkStart w:id="110" w:name="_Toc127785809"/>
      <w:r w:rsidRPr="00834D1A">
        <w:rPr>
          <w:rFonts w:eastAsia="Yu Gothic Light"/>
          <w:b/>
          <w:szCs w:val="24"/>
          <w:lang w:val="kk-KZ"/>
        </w:rPr>
        <w:t>1</w:t>
      </w:r>
      <w:r w:rsidR="00C92621" w:rsidRPr="00834D1A">
        <w:rPr>
          <w:rFonts w:eastAsia="Yu Gothic Light"/>
          <w:b/>
          <w:szCs w:val="24"/>
          <w:lang w:val="kk-KZ"/>
        </w:rPr>
        <w:t>-параграф</w:t>
      </w:r>
      <w:r w:rsidRPr="00834D1A">
        <w:rPr>
          <w:rFonts w:eastAsia="Yu Gothic Light"/>
          <w:b/>
          <w:szCs w:val="24"/>
          <w:lang w:val="kk-KZ"/>
        </w:rPr>
        <w:t xml:space="preserve">. </w:t>
      </w:r>
      <w:r w:rsidR="00C92621" w:rsidRPr="00834D1A">
        <w:rPr>
          <w:rFonts w:eastAsia="Yu Gothic Light"/>
          <w:b/>
          <w:szCs w:val="24"/>
          <w:lang w:val="kk-KZ"/>
        </w:rPr>
        <w:t>Ішкі сапаны қамтамасыз ету жүйесі</w:t>
      </w:r>
      <w:bookmarkEnd w:id="110"/>
    </w:p>
    <w:p w:rsidR="00C92621" w:rsidRPr="00834D1A" w:rsidRDefault="00C92621" w:rsidP="00C92621">
      <w:pPr>
        <w:rPr>
          <w:lang w:val="kk-KZ"/>
        </w:rPr>
      </w:pPr>
      <w:r w:rsidRPr="00834D1A">
        <w:rPr>
          <w:lang w:val="kk-KZ"/>
        </w:rPr>
        <w:t>Мектепке дейінгі тәрбие және оқыту деңгейінде білім беру ұйымдары оқытудың баламалы дамытушы және вариативтік жеке әдістемелері мен технологияларын ұсыну арқылы оқыту мен тәрбиелеудің сапасын қамтамасыз етеді.</w:t>
      </w:r>
    </w:p>
    <w:p w:rsidR="00C92621" w:rsidRPr="00834D1A" w:rsidRDefault="00C92621" w:rsidP="00C92621">
      <w:pPr>
        <w:rPr>
          <w:lang w:val="kk-KZ"/>
        </w:rPr>
      </w:pPr>
      <w:r w:rsidRPr="00834D1A">
        <w:rPr>
          <w:lang w:val="kk-KZ"/>
        </w:rPr>
        <w:t>Ата-аналардың білім беру қызметтерін көрсету сапасына қанағаттануын анықтау мониторинг, сауалнама, онлайн-сауалнама жүргізу, ата-аналардың білім беру қызметтерінің сапасына қанағаттану индикаторы бойынша динамика арқылы жүзеге асырылады.</w:t>
      </w:r>
    </w:p>
    <w:p w:rsidR="00C92621" w:rsidRPr="00834D1A" w:rsidRDefault="00C92621" w:rsidP="00C92621">
      <w:pPr>
        <w:rPr>
          <w:lang w:val="kk-KZ"/>
        </w:rPr>
      </w:pPr>
      <w:r w:rsidRPr="00834D1A">
        <w:rPr>
          <w:lang w:val="kk-KZ"/>
        </w:rPr>
        <w:t>Мониторинг Қазақстан Республикасының мектепке дейінгі тәрбие мен оқытудың мемлекеттік жалпыға міндетті стандартының (бұдан әрі – МТОМЖС), мектепке дейінгі білім беру ұйымдары қызметінің үлгілік қағидаларының және олардың қызметін регламенттейтін басқа да нормативтік құқықтық құжаттардың талаптарын орындауды қамтамасыз ету мақсатында жүргізіледі.</w:t>
      </w:r>
    </w:p>
    <w:p w:rsidR="00C92621" w:rsidRPr="00834D1A" w:rsidRDefault="00C92621" w:rsidP="00C92621">
      <w:pPr>
        <w:rPr>
          <w:lang w:val="kk-KZ"/>
        </w:rPr>
      </w:pPr>
      <w:r w:rsidRPr="00834D1A">
        <w:rPr>
          <w:lang w:val="kk-KZ"/>
        </w:rPr>
        <w:t>Мониторинг барысында мектеп жасына дейінгі балалардың дамуына бақылау, балалардың жас ерекшеліктеріне сәйкес біліктері мен дағдыларының қалыптасуын бағалау жүргізіледі, олардың қорытындысы негізінде педагог жұмыс жоспарына түзетулер енгізеді.</w:t>
      </w:r>
    </w:p>
    <w:p w:rsidR="00C92621" w:rsidRPr="00834D1A" w:rsidRDefault="00C92621" w:rsidP="00C92621">
      <w:pPr>
        <w:rPr>
          <w:lang w:val="kk-KZ"/>
        </w:rPr>
      </w:pPr>
      <w:r w:rsidRPr="00834D1A">
        <w:rPr>
          <w:lang w:val="kk-KZ"/>
        </w:rPr>
        <w:t xml:space="preserve">Мектепке дейінгі тәрбие мен оқытудың сапасын қамтамасыз ету саласындағы саясаттың маңызды өлшемі ішкі сапаны қамтамасыз ету стандарттарында көрініс табатын инклюзивтілік принципі болып табылады. </w:t>
      </w:r>
    </w:p>
    <w:p w:rsidR="00C92621" w:rsidRPr="00834D1A" w:rsidRDefault="00C92621" w:rsidP="00C92621">
      <w:pPr>
        <w:rPr>
          <w:lang w:val="kk-KZ"/>
        </w:rPr>
      </w:pPr>
      <w:r w:rsidRPr="00834D1A">
        <w:rPr>
          <w:lang w:val="kk-KZ"/>
        </w:rPr>
        <w:t xml:space="preserve">Орта білім беру деңгейінде сапаны бағалаудың ішкі жүйесі МЖМБС талаптарының, үлгілік оқу жоспарларының, бағдарламалардың және білім беру қызметін регламенттейтін басқа да нормативтік құқықтық құжаттардың орындалуын қамтамасыз ету мақсатында жүргізіледі. Білім алушының үлгерімін </w:t>
      </w:r>
      <w:r w:rsidRPr="00834D1A">
        <w:rPr>
          <w:lang w:val="kk-KZ"/>
        </w:rPr>
        <w:lastRenderedPageBreak/>
        <w:t>анықтаудың ішкі жүйесі – критериалды бағалау – формативті және жиынтық бағалауды қамтиды.</w:t>
      </w:r>
    </w:p>
    <w:p w:rsidR="00C92621" w:rsidRPr="00834D1A" w:rsidRDefault="00C92621" w:rsidP="00C92621">
      <w:pPr>
        <w:rPr>
          <w:lang w:val="kk-KZ"/>
        </w:rPr>
      </w:pPr>
      <w:r w:rsidRPr="00834D1A">
        <w:rPr>
          <w:lang w:val="kk-KZ"/>
        </w:rPr>
        <w:t>ЭЫДҰ сарапшылары критериалды бағалауға көшуді жалпы білім беру жүйесін жаңғырту жолындағы оң қадам ретінде бағалады. Формативті бағалау қалыптастырушы, ынталандырушы және қозғаушы функцияларды орындайды, білім алушылар жетістіктерінің оқу бағдарламасына сәйкес оқу мақсаттарына сәйкестігін айқындайды.</w:t>
      </w:r>
    </w:p>
    <w:p w:rsidR="00C92621" w:rsidRPr="00834D1A" w:rsidRDefault="00C92621" w:rsidP="00C92621">
      <w:pPr>
        <w:rPr>
          <w:lang w:val="kk-KZ"/>
        </w:rPr>
      </w:pPr>
      <w:r w:rsidRPr="00834D1A">
        <w:rPr>
          <w:lang w:val="kk-KZ"/>
        </w:rPr>
        <w:t>Бөлім (БЖБ) және тоқсан (ТЖБ) үшін пәндер бойынша жиынтық бағалау бір оқу пәнінің бөлігінің немесе толық көлемінің мазмұнын оқу аяқталғаннан кейін және (немесе) белгілі бір оқу кезеңінде (тоқсан, оқу жылы) білім алушылардың оқу бағдарламасына сәйкес меңгеру сапасын бағалау мақсатында жүргізіледі.</w:t>
      </w:r>
    </w:p>
    <w:p w:rsidR="00C92621" w:rsidRPr="00834D1A" w:rsidRDefault="00C92621" w:rsidP="00C92621">
      <w:pPr>
        <w:rPr>
          <w:lang w:val="kk-KZ"/>
        </w:rPr>
      </w:pPr>
      <w:r w:rsidRPr="00834D1A">
        <w:rPr>
          <w:lang w:val="kk-KZ"/>
        </w:rPr>
        <w:t>Оқыту процесінің сапасын арттыру және білім алушыларда да, педагогтерде де бар проблемаларды зерделеу мақсатында оқыту процесін жақсартуға, педагогтің кәсіби өсуі мен дамуына, сондай-ақ білім алушылардың білім сапасын арттыруға бағытталған сабақтарды бақылауды, зерттеуді және талдауды қамтитын мектепішілік бақылау (МІБ) күшейтіледі.</w:t>
      </w:r>
    </w:p>
    <w:p w:rsidR="00FE00E0" w:rsidRPr="00834D1A" w:rsidRDefault="00C92621" w:rsidP="00C92621">
      <w:pPr>
        <w:overflowPunct w:val="0"/>
        <w:autoSpaceDE w:val="0"/>
        <w:autoSpaceDN w:val="0"/>
        <w:adjustRightInd w:val="0"/>
        <w:textAlignment w:val="baseline"/>
        <w:rPr>
          <w:szCs w:val="24"/>
          <w:lang w:val="kk-KZ"/>
        </w:rPr>
      </w:pPr>
      <w:r w:rsidRPr="00834D1A">
        <w:rPr>
          <w:lang w:val="kk-KZ"/>
        </w:rPr>
        <w:t>МІБ білім беру ұйымында дербес реттелетін және шешілетін, білім беру ұйымының әкімшілігі мен уәкілетті тұлғалар жүзеге асыратын мәселелердің кең ауқымын қамтиды. Бірыңғай басқару процесінің элементі ретінде бақылауды жүйелі түрде ұсыну, білім беру процесінің жоғары сапасын қамтамасыз ету мақсаттарына сүйене отырып, оның мақсаттарын, функциялары мен міндеттерін, жоспарлауға, ұйымдастыруға және жүргізуге қойылатын талаптарды, бақылаудың нақты мазмұны мен формаларын тұжырымдауға мүмкіндік береді.</w:t>
      </w:r>
    </w:p>
    <w:p w:rsidR="00FE00E0" w:rsidRPr="00834D1A" w:rsidRDefault="00FE00E0" w:rsidP="00FE00E0">
      <w:pPr>
        <w:rPr>
          <w:rFonts w:asciiTheme="minorHAnsi" w:eastAsiaTheme="minorHAnsi" w:hAnsiTheme="minorHAnsi" w:cstheme="minorBidi"/>
          <w:sz w:val="22"/>
          <w:szCs w:val="22"/>
          <w:lang w:val="kk-KZ" w:eastAsia="en-US"/>
        </w:rPr>
      </w:pPr>
    </w:p>
    <w:p w:rsidR="00D14871" w:rsidRPr="00834D1A" w:rsidRDefault="00D14871" w:rsidP="001834E3">
      <w:pPr>
        <w:pStyle w:val="3"/>
        <w:spacing w:after="0" w:line="240" w:lineRule="auto"/>
        <w:rPr>
          <w:b/>
          <w:i w:val="0"/>
          <w:color w:val="auto"/>
          <w:lang w:val="kk-KZ"/>
        </w:rPr>
      </w:pPr>
      <w:bookmarkStart w:id="111" w:name="_Toc127785810"/>
      <w:r w:rsidRPr="00834D1A">
        <w:rPr>
          <w:b/>
          <w:i w:val="0"/>
          <w:color w:val="auto"/>
          <w:lang w:val="kk-KZ"/>
        </w:rPr>
        <w:t>2</w:t>
      </w:r>
      <w:r w:rsidR="00C92621" w:rsidRPr="00834D1A">
        <w:rPr>
          <w:b/>
          <w:i w:val="0"/>
          <w:color w:val="auto"/>
          <w:lang w:val="kk-KZ"/>
        </w:rPr>
        <w:t>-параграф</w:t>
      </w:r>
      <w:r w:rsidRPr="00834D1A">
        <w:rPr>
          <w:b/>
          <w:i w:val="0"/>
          <w:color w:val="auto"/>
          <w:lang w:val="kk-KZ"/>
        </w:rPr>
        <w:t xml:space="preserve">. </w:t>
      </w:r>
      <w:r w:rsidR="00C92621" w:rsidRPr="00834D1A">
        <w:rPr>
          <w:b/>
          <w:i w:val="0"/>
          <w:color w:val="auto"/>
          <w:lang w:val="kk-KZ"/>
        </w:rPr>
        <w:t>Сапаны қамтамасыз етудің сыртқы жүйесі</w:t>
      </w:r>
      <w:bookmarkEnd w:id="111"/>
    </w:p>
    <w:p w:rsidR="00C92621" w:rsidRPr="00834D1A" w:rsidRDefault="00C92621" w:rsidP="00C92621">
      <w:pPr>
        <w:rPr>
          <w:lang w:val="kk-KZ"/>
        </w:rPr>
      </w:pPr>
      <w:r w:rsidRPr="00834D1A">
        <w:rPr>
          <w:lang w:val="kk-KZ"/>
        </w:rPr>
        <w:t xml:space="preserve">Мектепке дейінгі тәрбие және оқыту деңгейінде мектепке дейінгі білім беру сапасын тәуелсіз ұлттық бағалау жүйесі әзірленеді және енгізіледі (2025 жылға қарай). </w:t>
      </w:r>
    </w:p>
    <w:p w:rsidR="00C92621" w:rsidRPr="00834D1A" w:rsidRDefault="00C92621" w:rsidP="00C92621">
      <w:pPr>
        <w:rPr>
          <w:lang w:val="kk-KZ"/>
        </w:rPr>
      </w:pPr>
      <w:r w:rsidRPr="00834D1A">
        <w:rPr>
          <w:lang w:val="kk-KZ"/>
        </w:rPr>
        <w:t>Жүйелі негізде МЖМБС, оқу жоспарларының, бағдарламалардың орындалуын, ұйымдардың біліктілік талаптарына сәйкестігін, тәрбиеленушілердің қауіпсіздігін қамтамасыз етуді, ата-аналардың қызмет көрсету сапасына қанағаттануын бақылау қамтамасыз етілетін мемлекеттік аттестаттау жүргізіледі. Сондай-ақ, ашылған кезде балалардың білім беру ұйымында болу қауіпсіздігі мен сапасын қамтамасыз ету үшін МТО ұйымдарының ең төменгі талаптарға сәйкестігін бақылау мәселесі пысықталатын болады.</w:t>
      </w:r>
    </w:p>
    <w:p w:rsidR="00C92621" w:rsidRPr="00834D1A" w:rsidRDefault="00C92621" w:rsidP="00C92621">
      <w:pPr>
        <w:rPr>
          <w:lang w:val="kk-KZ"/>
        </w:rPr>
      </w:pPr>
      <w:r w:rsidRPr="00834D1A">
        <w:rPr>
          <w:lang w:val="kk-KZ"/>
        </w:rPr>
        <w:t xml:space="preserve">Орта білім беру деңгейінде сапаны қамтамасыз етудің сыртқы жүйесі ББЖМ-ны, білім беру ұйымдарын мемлекеттік аттестаттауды, халықаралық салыстырмалы зерттеулерге қатысуды, сондай-ақ ерікті негізде аккредиттеуден өтуді қамтиды. </w:t>
      </w:r>
    </w:p>
    <w:p w:rsidR="00C92621" w:rsidRPr="00834D1A" w:rsidRDefault="00C92621" w:rsidP="00C92621">
      <w:pPr>
        <w:rPr>
          <w:lang w:val="kk-KZ"/>
        </w:rPr>
      </w:pPr>
      <w:r w:rsidRPr="00834D1A">
        <w:rPr>
          <w:lang w:val="kk-KZ"/>
        </w:rPr>
        <w:t xml:space="preserve">4 және 9 сынып оқушылары үшін ББЖМ өткізу білім алушылардың функционалдық сауаттылығы мен құзыреттілік деңгейін анықтауға мүмкіндік </w:t>
      </w:r>
      <w:r w:rsidRPr="00834D1A">
        <w:rPr>
          <w:lang w:val="kk-KZ"/>
        </w:rPr>
        <w:lastRenderedPageBreak/>
        <w:t>береді. Сондай-ақ, білім беру сапасының ұлттық және халықаралық зерттеулерінде оқушылардың неғұрлым жоғары нәтижелерге қол жеткізуі бойынша шараларды іске асыруды қамтамасыз ету үшін ББЖМ рәсімі сертификатталған орталықпен аккредиттелетін болады. Осылайша, ББЖМ әлемдік қоғамдастықта қабылданатын құралға айналады.</w:t>
      </w:r>
    </w:p>
    <w:p w:rsidR="00C92621" w:rsidRPr="00834D1A" w:rsidRDefault="00C92621" w:rsidP="00C92621">
      <w:pPr>
        <w:rPr>
          <w:lang w:val="kk-KZ"/>
        </w:rPr>
      </w:pPr>
      <w:r w:rsidRPr="00834D1A">
        <w:rPr>
          <w:lang w:val="kk-KZ"/>
        </w:rPr>
        <w:t xml:space="preserve">ББЖМ нәтижелері бойынша кешенді талдау жүргізіледі, Ы.Алтынсарин атындағы Ұлттық білім академиясымен білім беру сапасын жақсарту бойынша ұсынымдар әзірленіп, білім беру ұйымдарына әдіснамалық көмек көрсетілетін болады. </w:t>
      </w:r>
    </w:p>
    <w:p w:rsidR="00C92621" w:rsidRPr="00834D1A" w:rsidRDefault="00C92621" w:rsidP="00C92621">
      <w:pPr>
        <w:rPr>
          <w:lang w:val="kk-KZ"/>
        </w:rPr>
      </w:pPr>
      <w:r w:rsidRPr="00834D1A">
        <w:rPr>
          <w:lang w:val="kk-KZ"/>
        </w:rPr>
        <w:t>Мемлекеттік аттестаттау білім беру ұйымына барусыз профилактикалық бақылау түрінде өткізілетін болады. Оның негізгі компоненттері білім беру ұйымдарының білім беру қызметін өзін-өзі бағалау, білім алушылардың білімі, іскерлігі мен дағдыларының кесінділері болып табылады.</w:t>
      </w:r>
    </w:p>
    <w:p w:rsidR="00C92621" w:rsidRPr="00834D1A" w:rsidRDefault="00C92621" w:rsidP="00C92621">
      <w:pPr>
        <w:rPr>
          <w:lang w:val="kk-KZ"/>
        </w:rPr>
      </w:pPr>
      <w:r w:rsidRPr="00834D1A">
        <w:rPr>
          <w:lang w:val="kk-KZ"/>
        </w:rPr>
        <w:t>Қазақстандық оқушылардың PISA, TIMSS, PIRLS, ICILS халықаралық салыстырмалы зерттеулеріне қатысуы жалғасады. Жекелеген мектептерді объективті және тәуелсіз бағалау үшін қазақстандық білім алушылар жыл сайын PISA-Based Test For Schools-қа қатысады.</w:t>
      </w:r>
    </w:p>
    <w:p w:rsidR="00C92621" w:rsidRPr="00834D1A" w:rsidRDefault="00C92621" w:rsidP="00C92621">
      <w:pPr>
        <w:rPr>
          <w:lang w:val="kk-KZ"/>
        </w:rPr>
      </w:pPr>
      <w:r w:rsidRPr="00834D1A">
        <w:rPr>
          <w:lang w:val="kk-KZ"/>
        </w:rPr>
        <w:t xml:space="preserve">Білім беру ұйымдары халықаралық аккредиттеуден, оның ішінде CIS-тен өте алады. </w:t>
      </w:r>
    </w:p>
    <w:p w:rsidR="00C92621" w:rsidRPr="00834D1A" w:rsidRDefault="00C92621" w:rsidP="00C92621">
      <w:pPr>
        <w:rPr>
          <w:lang w:val="kk-KZ"/>
        </w:rPr>
      </w:pPr>
      <w:r w:rsidRPr="00834D1A">
        <w:rPr>
          <w:lang w:val="kk-KZ"/>
        </w:rPr>
        <w:t>ТжКБ, орта білімнен кейінгі білім беру деңгейінде сапаны қамтамасыз етудің сыртқы жүйесі білім беру ұйымдарын мемлекеттік аттестаттауды, ББЖМ–ды, ТжКБ ұйымдарының рейтингісін, сондай-ақ ерікті негізде аккредиттеуді қамтиды.</w:t>
      </w:r>
    </w:p>
    <w:p w:rsidR="00C92621" w:rsidRPr="00834D1A" w:rsidRDefault="00C92621" w:rsidP="00C92621">
      <w:pPr>
        <w:rPr>
          <w:lang w:val="kk-KZ"/>
        </w:rPr>
      </w:pPr>
      <w:r w:rsidRPr="00834D1A">
        <w:rPr>
          <w:lang w:val="kk-KZ"/>
        </w:rPr>
        <w:t xml:space="preserve">Мемлекеттік аттестаттау білім беру ұйымдары үшін білім беру сапасын арттыруды ынталандырады, проблемаларды өз бетінше анықтауға және оларды өзін-өзі бағалау құралы арқылы шешуге ықпал ететін болады. </w:t>
      </w:r>
    </w:p>
    <w:p w:rsidR="00C92621" w:rsidRPr="00834D1A" w:rsidRDefault="00C92621" w:rsidP="00C92621">
      <w:pPr>
        <w:rPr>
          <w:lang w:val="kk-KZ"/>
        </w:rPr>
      </w:pPr>
      <w:r w:rsidRPr="00834D1A">
        <w:rPr>
          <w:lang w:val="kk-KZ"/>
        </w:rPr>
        <w:t>Мемлекеттік аттестаттау білім беру қызметін өзін-өзі бағалау материалдарын, білім алушылардың білімі, іскерлігі мен дағдыларының кесінділерін талдау негізінде, барусыз профилактикалық бақылау түрінде өткізілетін болады. Бұл ретте бюджет қаражатын, МТБ және педагог кадрларды ТжКБ-ның бір бейінді ұйымында шоғырландыруға мүмкіндік беретін ТжКБ ұйымдарын бейіндеу жалғасатын болады.</w:t>
      </w:r>
    </w:p>
    <w:p w:rsidR="00C92621" w:rsidRPr="00834D1A" w:rsidRDefault="00C92621" w:rsidP="00C92621">
      <w:pPr>
        <w:rPr>
          <w:lang w:val="kk-KZ"/>
        </w:rPr>
      </w:pPr>
      <w:r w:rsidRPr="00834D1A">
        <w:rPr>
          <w:lang w:val="kk-KZ"/>
        </w:rPr>
        <w:t>ББЖМ жалпы білім беретін пәндерді және (немесе) кәсіптік модульдерді немесе жалпы кәсіптік, арнайы пәндерді игеру деңгейін бағалау мақсатында жүргізілетін болады.</w:t>
      </w:r>
    </w:p>
    <w:p w:rsidR="00C92621" w:rsidRPr="00834D1A" w:rsidRDefault="00C92621" w:rsidP="00C92621">
      <w:pPr>
        <w:rPr>
          <w:lang w:val="kk-KZ"/>
        </w:rPr>
      </w:pPr>
      <w:r w:rsidRPr="00834D1A">
        <w:rPr>
          <w:lang w:val="kk-KZ"/>
        </w:rPr>
        <w:t>Мамандықтар бойынша лицензиялауға көшу жүзеге асырылады, бұл ТжКБ бар кадрларды даярлау және жұмыс берушілердің талаптарына жедел ден қою жөніндегі мүмкіндіктерді едәуір кеңейтеді.</w:t>
      </w:r>
    </w:p>
    <w:p w:rsidR="00C92621" w:rsidRPr="00834D1A" w:rsidRDefault="00C92621" w:rsidP="00C92621">
      <w:pPr>
        <w:rPr>
          <w:lang w:val="kk-KZ"/>
        </w:rPr>
      </w:pPr>
      <w:r w:rsidRPr="00834D1A">
        <w:rPr>
          <w:lang w:val="kk-KZ"/>
        </w:rPr>
        <w:t xml:space="preserve">ТжКБ ұйымдарының қызметін бағалау, қосымша ынталандыру құралын құру және ТжКБ жүйесінде көрсетілетін білім беру қызметтерінің сапасын арттыру мақсатында ТжКБ ұйымдарының рейтингін өткізу бойынша жұмыс жалғастырылатын болады. Рейтинг ТжКБ ұйымдары қызметінің сапасы, педагогтердің сапалық құрамы, контингенттің қозғалысы, түлектерді жұмысқа </w:t>
      </w:r>
      <w:r w:rsidRPr="00834D1A">
        <w:rPr>
          <w:lang w:val="kk-KZ"/>
        </w:rPr>
        <w:lastRenderedPageBreak/>
        <w:t>орналастыру, бизнес-қоғамдастықпен әрекеттесу, WorldSkills жобаларына қатысу және т.б. сияқты негізгі көрсеткіштер бойынша жүргізілетін болады. Нәтижесінде білім беру сапасын арттыруға бағытталған басқарушылық шешімдер қабылдау үшін негіз болатын ТжКБ ұйымдары арасында бәсекелестік күшейеді.</w:t>
      </w:r>
    </w:p>
    <w:p w:rsidR="00C92621" w:rsidRPr="00834D1A" w:rsidRDefault="00C92621" w:rsidP="00C92621">
      <w:pPr>
        <w:rPr>
          <w:lang w:val="kk-KZ"/>
        </w:rPr>
      </w:pPr>
      <w:r w:rsidRPr="00834D1A">
        <w:rPr>
          <w:lang w:val="kk-KZ"/>
        </w:rPr>
        <w:t>ТжКБ ұйымдары қызметін, халықаралық талаптарды ескере отырып, бағалау критерийлері Турин процесінің талдау нәтижелері негізінде жүзеге асырылатын болады.</w:t>
      </w:r>
    </w:p>
    <w:p w:rsidR="00C92621" w:rsidRPr="00834D1A" w:rsidRDefault="00C92621" w:rsidP="00C92621">
      <w:pPr>
        <w:rPr>
          <w:lang w:val="kk-KZ"/>
        </w:rPr>
      </w:pPr>
      <w:r w:rsidRPr="00834D1A">
        <w:rPr>
          <w:lang w:val="kk-KZ"/>
        </w:rPr>
        <w:t>ТжКБ ұйымдары сапаны қамтамасыз ету үшін жұмысқа орналасу деңгейін арттыруға, ТжКБ ұйымдарын еңбек нарығындағы өзгерістерге бейімдеуге, әлеуметтік осал топтардың ТжКБ қолжетімділігін кеңейтуге, өзара сенімді ілгерілетуге, педагогтер мен білім алушылардың ұтқырлығын дамытуға, сондай-ақ үздіксіз оқыту бағдарламаларына бағытталған EQAVET (кәсіптік білім беру мен оқыту сапасын қамтамасыз етудің Еуропалық жүйесі) құралдары мен индикаторларын пайдаланатын болады. Нәтижесінде EQAVET индикаторлары мен негізгі сипаттамаларының мазмұны ТжКБ деңгейінде дуальды білім беруді дамытуға мүмкіндік береді.</w:t>
      </w:r>
    </w:p>
    <w:p w:rsidR="00C92621" w:rsidRPr="00834D1A" w:rsidRDefault="00C92621" w:rsidP="00C92621">
      <w:pPr>
        <w:rPr>
          <w:lang w:val="kk-KZ"/>
        </w:rPr>
      </w:pPr>
      <w:r w:rsidRPr="00834D1A">
        <w:rPr>
          <w:lang w:val="kk-KZ"/>
        </w:rPr>
        <w:t>ТжКБ ұйымдарына белгіленген халықаралық сапа стандарттарына, кәсіптік және салалық стандарттарға сәйкестік бойынша институционалдық, мамандандырылған және салалық аккредиттеуден өтуге рұқсат етіледі.</w:t>
      </w:r>
    </w:p>
    <w:p w:rsidR="00C92621" w:rsidRPr="00834D1A" w:rsidRDefault="00C92621" w:rsidP="00C92621">
      <w:pPr>
        <w:rPr>
          <w:lang w:val="kk-KZ"/>
        </w:rPr>
      </w:pPr>
      <w:r w:rsidRPr="00834D1A">
        <w:rPr>
          <w:lang w:val="kk-KZ"/>
        </w:rPr>
        <w:t>ТжКБ деңгейінде WorldSkills тәсілі бойынша студенттерді қорытынды бағалаудың жаңа жүйесі енгізілетін болады. WorldSkills талаптары (стандарттары) бойынша нақты қызметтер мен өндірістік процестерді модельдеу жағдайында бітірушінің практикалық дағдыларын, білім деңгейі мен құзіреттерін көрсету және тәуелсіз сараптамалық бағалау рәсімін көздейтін демонстрациялық емтихан біліктілік емтиханының бір нысаны болып табылады.</w:t>
      </w:r>
    </w:p>
    <w:p w:rsidR="00C92621" w:rsidRPr="00834D1A" w:rsidRDefault="00C92621" w:rsidP="00C92621">
      <w:pPr>
        <w:rPr>
          <w:lang w:val="kk-KZ"/>
        </w:rPr>
      </w:pPr>
      <w:r w:rsidRPr="00834D1A">
        <w:rPr>
          <w:lang w:val="kk-KZ"/>
        </w:rPr>
        <w:t>Демонстрациялық емтиханнан өткен түлектер халықаралық стандарттар талаптарына сәйкес біліктілігін растайтын құжатты (Skills-паспорт, сертификат) алады. Құжат әлеуетті жұмыс берушілер арасында жоғары бағаланатын, сәйкесінше түлектердің бәсекеге қабілеттілігін арттыратын түрлі құзыреттерге ие болу деңгейін көрсетеді.</w:t>
      </w:r>
    </w:p>
    <w:p w:rsidR="00C92621" w:rsidRPr="00834D1A" w:rsidRDefault="00C92621" w:rsidP="00C92621">
      <w:pPr>
        <w:rPr>
          <w:lang w:val="kk-KZ"/>
        </w:rPr>
      </w:pPr>
      <w:r w:rsidRPr="00834D1A">
        <w:rPr>
          <w:lang w:val="kk-KZ"/>
        </w:rPr>
        <w:t xml:space="preserve">Білім беру сапасын басқару білім беру саласындағы бірыңғай мемлекеттік саясатты іске асыруға бағытталған, сондай-ақ мемлекеттік және институционалдық құрылымдарды, білім беру ұйымдарының қауымдастықтарын қамтиды. Білім беру ұйымдары қауымдастықтарының, оның ішінде ТжКБ ұйымдары ассоциацияларының, Студенттер альянсының және басқа ұйымдардың білім беру сапасы үшін қоғам алдындағы ортақ жауапкершілігі бойынша рөлі институционалдық тұрғыдан бекітілетін болады. </w:t>
      </w:r>
    </w:p>
    <w:p w:rsidR="00C92621" w:rsidRPr="00834D1A" w:rsidRDefault="00C92621" w:rsidP="00C92621">
      <w:pPr>
        <w:rPr>
          <w:lang w:val="kk-KZ"/>
        </w:rPr>
      </w:pPr>
      <w:r w:rsidRPr="00834D1A">
        <w:rPr>
          <w:lang w:val="kk-KZ"/>
        </w:rPr>
        <w:t xml:space="preserve">Білім беру сапасын басқару білім беру мониторингінің нәтижелері, білім беру жүйесінің жай-күйі мен дамуы туралы жыл сайынғы Ұлттық баяндама, халықаралық салыстырмалы зерттеулер (PISA, PISA-Based Test for Schools, TIMSS, PIRLS, ICILS, TALIS), мемлекеттік бақылау, ұлттық және халықаралық рейтингтер, білім беру ұйымдарын және білім беру бағдарламаларын </w:t>
      </w:r>
      <w:r w:rsidRPr="00834D1A">
        <w:rPr>
          <w:lang w:val="kk-KZ"/>
        </w:rPr>
        <w:lastRenderedPageBreak/>
        <w:t>аккредиттеу негізінде білім берудің барлық деңгейлерінде басқарушылық шешімдер қабылдау арқылы жүзеге асырылады.</w:t>
      </w:r>
    </w:p>
    <w:p w:rsidR="00C92621" w:rsidRPr="00834D1A" w:rsidRDefault="00C92621" w:rsidP="00C92621">
      <w:pPr>
        <w:rPr>
          <w:lang w:val="kk-KZ"/>
        </w:rPr>
      </w:pPr>
      <w:r w:rsidRPr="00834D1A">
        <w:rPr>
          <w:lang w:val="kk-KZ"/>
        </w:rPr>
        <w:t xml:space="preserve">Әлемнің көптеген елдерінде білім беру сапасын бақылау мен бағалаудың барлық құралдарын жүйелейтін негіздемелік құжат бар. </w:t>
      </w:r>
    </w:p>
    <w:p w:rsidR="00C92621" w:rsidRPr="00834D1A" w:rsidRDefault="00C92621" w:rsidP="00C92621">
      <w:pPr>
        <w:rPr>
          <w:lang w:val="kk-KZ"/>
        </w:rPr>
      </w:pPr>
      <w:r w:rsidRPr="00834D1A">
        <w:rPr>
          <w:lang w:val="kk-KZ"/>
        </w:rPr>
        <w:t xml:space="preserve">Бұл оқушылардың үлгерімін арттыру бойынша түпкі мақсатқа жету үшін бағалау процедуралары арасында синергия құру арқылы мақсаттарды анықтайды. </w:t>
      </w:r>
    </w:p>
    <w:p w:rsidR="00C92621" w:rsidRPr="00834D1A" w:rsidRDefault="00C92621" w:rsidP="00C92621">
      <w:pPr>
        <w:rPr>
          <w:lang w:val="kk-KZ"/>
        </w:rPr>
      </w:pPr>
      <w:r w:rsidRPr="00834D1A">
        <w:rPr>
          <w:lang w:val="kk-KZ"/>
        </w:rPr>
        <w:t xml:space="preserve">Қазақстанның қазіргі білім беру жүйесінде осындай құжатты қабылдау қажеттілігі туындауда. Білім беруді бағалау мен мониторингтеудің ұлттық шеңбері әзірленетін болады. </w:t>
      </w:r>
    </w:p>
    <w:p w:rsidR="00C92621" w:rsidRPr="00834D1A" w:rsidRDefault="00C92621" w:rsidP="00C92621">
      <w:pPr>
        <w:rPr>
          <w:lang w:val="kk-KZ"/>
        </w:rPr>
      </w:pPr>
      <w:r w:rsidRPr="00834D1A">
        <w:rPr>
          <w:lang w:val="kk-KZ"/>
        </w:rPr>
        <w:t>Ұлттық шеңбер оқушылар, білім беру ұйымдары, педагогтер және жалпы білім беру жүйесі деңгейінде бағалау және мониторинг процестерінің реттілігін анықтайды.</w:t>
      </w:r>
    </w:p>
    <w:p w:rsidR="00C92621" w:rsidRPr="00834D1A" w:rsidRDefault="00C92621" w:rsidP="00C92621">
      <w:pPr>
        <w:rPr>
          <w:lang w:val="kk-KZ"/>
        </w:rPr>
      </w:pPr>
      <w:r w:rsidRPr="00834D1A">
        <w:rPr>
          <w:lang w:val="kk-KZ"/>
        </w:rPr>
        <w:t>Бұл шаралар білім алушылардың білімінің, іскерлігінің, дағдыларының, құндылық көзқарастары мен құзыреттерінің қоғам тілектері мен талаптарына сәйкестігін, сондай-ақ білім берудің әлемдік стандарттарына ықпалдасуын қамтамасыз етуге мүмкіндік береді.</w:t>
      </w:r>
    </w:p>
    <w:p w:rsidR="00C92621" w:rsidRPr="00834D1A" w:rsidRDefault="00C92621" w:rsidP="00C92621">
      <w:pPr>
        <w:rPr>
          <w:lang w:val="kk-KZ"/>
        </w:rPr>
      </w:pPr>
      <w:r w:rsidRPr="00834D1A">
        <w:rPr>
          <w:lang w:val="kk-KZ"/>
        </w:rPr>
        <w:t>Білім беру ұйымдарында білім беру процесіне қатысушылардың білім сапасы мен оны үздіксіз жетілдіруге бағытталуы жөнінде құндылығы мен сенімін көрсететін сапа мәдениеті дамытылатын болады. Білім беру ұйымдарының цифрлық экожүйесін жаңғырту және шешім қабылдаудың барлық деңгейлерінде педагогтер мен білім алушыларды тарту арқылы, ұлттық білім беру деректер базасымен интеграцияланған білім беру ұйымдарының ақпараттық жүйелерінің ашықтығы мен қолжетімділігіне негізделген білім беру сапасының мәдениетін дамыту жүзеге асырылатын болады.</w:t>
      </w:r>
    </w:p>
    <w:p w:rsidR="00C92621" w:rsidRPr="00834D1A" w:rsidRDefault="00C92621" w:rsidP="00C92621">
      <w:pPr>
        <w:rPr>
          <w:lang w:val="kk-KZ"/>
        </w:rPr>
      </w:pPr>
      <w:r w:rsidRPr="00834D1A">
        <w:rPr>
          <w:lang w:val="kk-KZ"/>
        </w:rPr>
        <w:tab/>
        <w:t>ТжКБ бағдарламаларының, аккредиттелген білім беру ұйымдары мен білім беру бағдарламаларының тізілімдері, рейтингтер мен мемлекеттік бақылау көрсеткіштері ТжКБ, орта білімнен кейінгі білім беру бағдарламаларының Ұлттық тізіліміне біріктірілетін болады. Бұл тізілім ҰБДҚ-ның құрамдас бөлігі болып табылады және қоғам үшін олардың мазмұнының жұмыс берушілер сұранысына сәйкестігін және сапасын растауға кепілдік беретін дереккөз болады.</w:t>
      </w:r>
    </w:p>
    <w:p w:rsidR="0078402B" w:rsidRPr="00834D1A" w:rsidRDefault="00C92621" w:rsidP="00C92621">
      <w:pPr>
        <w:rPr>
          <w:lang w:val="kk-KZ"/>
        </w:rPr>
      </w:pPr>
      <w:r w:rsidRPr="00834D1A">
        <w:rPr>
          <w:lang w:val="kk-KZ"/>
        </w:rPr>
        <w:t>Қосымша білім беру ұйымдарының қызметін ретке келтіру және электрондық тізілімді енгізу мақсатында балаларға арналған қосымша білім беру саласында қызметтер көрсететін ұйымдар үшін хабарлама жасау тәртібін енгізу мәселесі пысықталатын болады.</w:t>
      </w:r>
    </w:p>
    <w:p w:rsidR="0049591F" w:rsidRPr="00834D1A" w:rsidRDefault="0049591F" w:rsidP="00D170A0">
      <w:pPr>
        <w:pStyle w:val="21"/>
        <w:rPr>
          <w:lang w:val="kk-KZ"/>
        </w:rPr>
      </w:pPr>
    </w:p>
    <w:p w:rsidR="00F6436D" w:rsidRPr="00834D1A" w:rsidRDefault="00F6436D" w:rsidP="00F6436D">
      <w:pPr>
        <w:pStyle w:val="1"/>
        <w:rPr>
          <w:lang w:val="kk-KZ"/>
        </w:rPr>
      </w:pPr>
      <w:bookmarkStart w:id="112" w:name="_Toc126330040"/>
      <w:bookmarkStart w:id="113" w:name="_Toc127785811"/>
      <w:bookmarkEnd w:id="109"/>
      <w:r w:rsidRPr="00834D1A">
        <w:rPr>
          <w:color w:val="000000" w:themeColor="text1"/>
          <w:lang w:val="kk-KZ"/>
        </w:rPr>
        <w:t>6</w:t>
      </w:r>
      <w:r w:rsidR="00C92621" w:rsidRPr="00834D1A">
        <w:rPr>
          <w:color w:val="000000" w:themeColor="text1"/>
          <w:lang w:val="kk-KZ"/>
        </w:rPr>
        <w:t>-бөлім</w:t>
      </w:r>
      <w:r w:rsidRPr="00834D1A">
        <w:rPr>
          <w:color w:val="000000" w:themeColor="text1"/>
          <w:lang w:val="kk-KZ"/>
        </w:rPr>
        <w:t xml:space="preserve">. </w:t>
      </w:r>
      <w:bookmarkEnd w:id="112"/>
      <w:r w:rsidR="00C92621" w:rsidRPr="00834D1A">
        <w:rPr>
          <w:lang w:val="kk-KZ"/>
        </w:rPr>
        <w:t>Нысаналы индикаторлар және күтілетін нәтижелер</w:t>
      </w:r>
      <w:bookmarkEnd w:id="113"/>
    </w:p>
    <w:p w:rsidR="00F6436D" w:rsidRPr="00834D1A" w:rsidRDefault="00F6436D" w:rsidP="00F6436D">
      <w:pPr>
        <w:pStyle w:val="21"/>
        <w:rPr>
          <w:lang w:val="kk-KZ"/>
        </w:rPr>
      </w:pPr>
    </w:p>
    <w:p w:rsidR="008E44B7" w:rsidRPr="00834D1A" w:rsidRDefault="00C92621" w:rsidP="008E44B7">
      <w:pPr>
        <w:pStyle w:val="21"/>
        <w:rPr>
          <w:b/>
          <w:bCs/>
          <w:iCs/>
          <w:lang w:val="kk-KZ"/>
        </w:rPr>
      </w:pPr>
      <w:r w:rsidRPr="00834D1A">
        <w:rPr>
          <w:b/>
          <w:bCs/>
          <w:iCs/>
        </w:rPr>
        <w:t>Нысаналы индикаторлар</w:t>
      </w:r>
      <w:r w:rsidR="008E44B7" w:rsidRPr="00834D1A">
        <w:rPr>
          <w:b/>
          <w:bCs/>
          <w:iCs/>
          <w:lang w:val="kk-KZ"/>
        </w:rPr>
        <w:t>:</w:t>
      </w:r>
    </w:p>
    <w:p w:rsidR="006A221F" w:rsidRPr="00834D1A" w:rsidRDefault="006A221F" w:rsidP="00641DA2">
      <w:pPr>
        <w:pStyle w:val="21"/>
        <w:numPr>
          <w:ilvl w:val="0"/>
          <w:numId w:val="3"/>
        </w:numPr>
        <w:tabs>
          <w:tab w:val="left" w:pos="1134"/>
        </w:tabs>
        <w:ind w:left="0" w:firstLine="710"/>
        <w:rPr>
          <w:color w:val="000000" w:themeColor="text1"/>
          <w:spacing w:val="-2"/>
          <w:szCs w:val="28"/>
          <w:lang w:val="kk-KZ"/>
        </w:rPr>
      </w:pPr>
      <w:r w:rsidRPr="00834D1A">
        <w:rPr>
          <w:bCs/>
          <w:iCs/>
          <w:color w:val="000000" w:themeColor="text1"/>
          <w:lang w:val="kk-KZ"/>
        </w:rPr>
        <w:t xml:space="preserve">2 жастан 6 жасқа дейінгі балаларды сапалы мектепке дейінгі тәрбиемен және оқытумен қамту (2023 </w:t>
      </w:r>
      <w:r w:rsidR="00484F0E" w:rsidRPr="00834D1A">
        <w:rPr>
          <w:bCs/>
          <w:iCs/>
          <w:color w:val="000000" w:themeColor="text1"/>
          <w:lang w:val="kk-KZ"/>
        </w:rPr>
        <w:t>ж.</w:t>
      </w:r>
      <w:r w:rsidRPr="00834D1A">
        <w:rPr>
          <w:bCs/>
          <w:iCs/>
          <w:color w:val="000000" w:themeColor="text1"/>
          <w:lang w:val="kk-KZ"/>
        </w:rPr>
        <w:t xml:space="preserve"> – 90,2 %, 2024 </w:t>
      </w:r>
      <w:r w:rsidR="00484F0E" w:rsidRPr="00834D1A">
        <w:rPr>
          <w:bCs/>
          <w:iCs/>
          <w:color w:val="000000" w:themeColor="text1"/>
          <w:lang w:val="kk-KZ"/>
        </w:rPr>
        <w:t>ж.</w:t>
      </w:r>
      <w:r w:rsidRPr="00834D1A">
        <w:rPr>
          <w:bCs/>
          <w:iCs/>
          <w:color w:val="000000" w:themeColor="text1"/>
          <w:lang w:val="kk-KZ"/>
        </w:rPr>
        <w:t xml:space="preserve"> – 92,5 %, 2025 </w:t>
      </w:r>
      <w:r w:rsidR="00484F0E" w:rsidRPr="00834D1A">
        <w:rPr>
          <w:bCs/>
          <w:iCs/>
          <w:color w:val="000000" w:themeColor="text1"/>
          <w:lang w:val="kk-KZ"/>
        </w:rPr>
        <w:t>ж.</w:t>
      </w:r>
      <w:r w:rsidRPr="00834D1A">
        <w:rPr>
          <w:bCs/>
          <w:iCs/>
          <w:color w:val="000000" w:themeColor="text1"/>
          <w:lang w:val="kk-KZ"/>
        </w:rPr>
        <w:t xml:space="preserve"> – 95 %, 2026 </w:t>
      </w:r>
      <w:r w:rsidR="00484F0E" w:rsidRPr="00834D1A">
        <w:rPr>
          <w:bCs/>
          <w:iCs/>
          <w:color w:val="000000" w:themeColor="text1"/>
          <w:lang w:val="kk-KZ"/>
        </w:rPr>
        <w:t>ж.</w:t>
      </w:r>
      <w:r w:rsidRPr="00834D1A">
        <w:rPr>
          <w:bCs/>
          <w:iCs/>
          <w:color w:val="000000" w:themeColor="text1"/>
          <w:lang w:val="kk-KZ"/>
        </w:rPr>
        <w:t xml:space="preserve"> – 97,5 %, 2027 </w:t>
      </w:r>
      <w:r w:rsidR="00484F0E" w:rsidRPr="00834D1A">
        <w:rPr>
          <w:bCs/>
          <w:iCs/>
          <w:color w:val="000000" w:themeColor="text1"/>
          <w:lang w:val="kk-KZ"/>
        </w:rPr>
        <w:t>ж.</w:t>
      </w:r>
      <w:r w:rsidRPr="00834D1A">
        <w:rPr>
          <w:bCs/>
          <w:iCs/>
          <w:color w:val="000000" w:themeColor="text1"/>
          <w:lang w:val="kk-KZ"/>
        </w:rPr>
        <w:t xml:space="preserve"> – 99 %, 2028 </w:t>
      </w:r>
      <w:r w:rsidR="00484F0E" w:rsidRPr="00834D1A">
        <w:rPr>
          <w:bCs/>
          <w:iCs/>
          <w:color w:val="000000" w:themeColor="text1"/>
          <w:lang w:val="kk-KZ"/>
        </w:rPr>
        <w:t>ж.</w:t>
      </w:r>
      <w:r w:rsidRPr="00834D1A">
        <w:rPr>
          <w:bCs/>
          <w:iCs/>
          <w:color w:val="000000" w:themeColor="text1"/>
          <w:lang w:val="kk-KZ"/>
        </w:rPr>
        <w:t xml:space="preserve"> – 100 %);</w:t>
      </w:r>
    </w:p>
    <w:p w:rsidR="006A221F" w:rsidRPr="00834D1A" w:rsidRDefault="006A221F" w:rsidP="00641DA2">
      <w:pPr>
        <w:pStyle w:val="a3"/>
        <w:numPr>
          <w:ilvl w:val="0"/>
          <w:numId w:val="3"/>
        </w:numPr>
        <w:tabs>
          <w:tab w:val="left" w:pos="993"/>
        </w:tabs>
        <w:ind w:left="0" w:firstLine="710"/>
        <w:rPr>
          <w:color w:val="000000" w:themeColor="text1"/>
          <w:spacing w:val="-2"/>
          <w:lang w:val="kk-KZ"/>
        </w:rPr>
      </w:pPr>
      <w:r w:rsidRPr="00834D1A">
        <w:rPr>
          <w:color w:val="000000" w:themeColor="text1"/>
          <w:spacing w:val="-2"/>
          <w:lang w:val="kk-KZ"/>
        </w:rPr>
        <w:lastRenderedPageBreak/>
        <w:t xml:space="preserve">меншік нысанына қарамастан </w:t>
      </w:r>
      <w:r w:rsidR="00713987" w:rsidRPr="00834D1A">
        <w:rPr>
          <w:color w:val="000000" w:themeColor="text1"/>
          <w:spacing w:val="-2"/>
          <w:lang w:val="kk-KZ"/>
        </w:rPr>
        <w:t xml:space="preserve">тәрбие мен оқыту сапасын бағалаудың өлшемшарттарына сәйкес келетін </w:t>
      </w:r>
      <w:r w:rsidRPr="00834D1A">
        <w:rPr>
          <w:color w:val="000000" w:themeColor="text1"/>
          <w:spacing w:val="-2"/>
          <w:lang w:val="kk-KZ"/>
        </w:rPr>
        <w:t xml:space="preserve">мектепке дейінгі ұйымдардың үлесі (2023 </w:t>
      </w:r>
      <w:r w:rsidR="00484F0E" w:rsidRPr="00834D1A">
        <w:rPr>
          <w:color w:val="000000" w:themeColor="text1"/>
          <w:spacing w:val="-2"/>
          <w:lang w:val="kk-KZ"/>
        </w:rPr>
        <w:t>ж.</w:t>
      </w:r>
      <w:r w:rsidRPr="00834D1A">
        <w:rPr>
          <w:color w:val="000000" w:themeColor="text1"/>
          <w:spacing w:val="-2"/>
          <w:lang w:val="kk-KZ"/>
        </w:rPr>
        <w:t xml:space="preserve"> – 20 %, 2024 </w:t>
      </w:r>
      <w:r w:rsidR="00484F0E" w:rsidRPr="00834D1A">
        <w:rPr>
          <w:color w:val="000000" w:themeColor="text1"/>
          <w:spacing w:val="-2"/>
          <w:lang w:val="kk-KZ"/>
        </w:rPr>
        <w:t>ж.</w:t>
      </w:r>
      <w:r w:rsidRPr="00834D1A">
        <w:rPr>
          <w:color w:val="000000" w:themeColor="text1"/>
          <w:spacing w:val="-2"/>
          <w:lang w:val="kk-KZ"/>
        </w:rPr>
        <w:t xml:space="preserve"> – 50 %, 2025 </w:t>
      </w:r>
      <w:r w:rsidR="00484F0E" w:rsidRPr="00834D1A">
        <w:rPr>
          <w:color w:val="000000" w:themeColor="text1"/>
          <w:spacing w:val="-2"/>
          <w:lang w:val="kk-KZ"/>
        </w:rPr>
        <w:t>ж.</w:t>
      </w:r>
      <w:r w:rsidRPr="00834D1A">
        <w:rPr>
          <w:color w:val="000000" w:themeColor="text1"/>
          <w:spacing w:val="-2"/>
          <w:lang w:val="kk-KZ"/>
        </w:rPr>
        <w:t xml:space="preserve"> – 75 %, 2026 </w:t>
      </w:r>
      <w:r w:rsidR="00484F0E" w:rsidRPr="00834D1A">
        <w:rPr>
          <w:color w:val="000000" w:themeColor="text1"/>
          <w:spacing w:val="-2"/>
          <w:lang w:val="kk-KZ"/>
        </w:rPr>
        <w:t>ж.</w:t>
      </w:r>
      <w:r w:rsidRPr="00834D1A">
        <w:rPr>
          <w:color w:val="000000" w:themeColor="text1"/>
          <w:spacing w:val="-2"/>
          <w:lang w:val="kk-KZ"/>
        </w:rPr>
        <w:t xml:space="preserve"> – 100 %);</w:t>
      </w:r>
    </w:p>
    <w:p w:rsidR="006A221F" w:rsidRPr="00834D1A" w:rsidRDefault="00713987" w:rsidP="00641DA2">
      <w:pPr>
        <w:pStyle w:val="a3"/>
        <w:numPr>
          <w:ilvl w:val="0"/>
          <w:numId w:val="3"/>
        </w:numPr>
        <w:tabs>
          <w:tab w:val="left" w:pos="710"/>
          <w:tab w:val="left" w:pos="1134"/>
          <w:tab w:val="left" w:pos="1701"/>
        </w:tabs>
        <w:ind w:left="0" w:firstLine="710"/>
        <w:rPr>
          <w:color w:val="000000" w:themeColor="text1"/>
          <w:spacing w:val="-2"/>
          <w:lang w:val="kk-KZ"/>
        </w:rPr>
      </w:pPr>
      <w:r w:rsidRPr="00834D1A">
        <w:rPr>
          <w:color w:val="000000" w:themeColor="text1"/>
          <w:lang w:val="kk-KZ"/>
        </w:rPr>
        <w:t>мектепалды жасындағы балалардың мектепте оқуға дайындық деңгейі</w:t>
      </w:r>
      <w:r w:rsidR="006A221F" w:rsidRPr="00834D1A">
        <w:rPr>
          <w:color w:val="000000" w:themeColor="text1"/>
          <w:lang w:val="kk-KZ"/>
        </w:rPr>
        <w:t xml:space="preserve"> (</w:t>
      </w:r>
      <w:r w:rsidR="007C2071" w:rsidRPr="00834D1A">
        <w:rPr>
          <w:color w:val="000000" w:themeColor="text1"/>
          <w:lang w:val="kk-KZ"/>
        </w:rPr>
        <w:t>қыркүйекте бастапқы</w:t>
      </w:r>
      <w:r w:rsidR="006A221F" w:rsidRPr="00834D1A">
        <w:rPr>
          <w:color w:val="000000" w:themeColor="text1"/>
          <w:lang w:val="kk-KZ"/>
        </w:rPr>
        <w:t xml:space="preserve"> 70-80%, </w:t>
      </w:r>
      <w:r w:rsidR="007C2071" w:rsidRPr="00834D1A">
        <w:rPr>
          <w:color w:val="000000" w:themeColor="text1"/>
          <w:lang w:val="kk-KZ"/>
        </w:rPr>
        <w:t>қаңтарда аралық</w:t>
      </w:r>
      <w:r w:rsidR="006A221F" w:rsidRPr="00834D1A">
        <w:rPr>
          <w:color w:val="000000" w:themeColor="text1"/>
          <w:lang w:val="kk-KZ"/>
        </w:rPr>
        <w:t xml:space="preserve"> – 80-90%, </w:t>
      </w:r>
      <w:r w:rsidR="007C2071" w:rsidRPr="00834D1A">
        <w:rPr>
          <w:color w:val="000000" w:themeColor="text1"/>
          <w:lang w:val="kk-KZ"/>
        </w:rPr>
        <w:t>мамырда қорытынды</w:t>
      </w:r>
      <w:r w:rsidR="006A221F" w:rsidRPr="00834D1A">
        <w:rPr>
          <w:color w:val="000000" w:themeColor="text1"/>
          <w:lang w:val="kk-KZ"/>
        </w:rPr>
        <w:t xml:space="preserve"> – 90-100%);</w:t>
      </w:r>
    </w:p>
    <w:p w:rsidR="006A221F" w:rsidRPr="00834D1A" w:rsidRDefault="00713987" w:rsidP="00641DA2">
      <w:pPr>
        <w:pStyle w:val="21"/>
        <w:numPr>
          <w:ilvl w:val="0"/>
          <w:numId w:val="3"/>
        </w:numPr>
        <w:tabs>
          <w:tab w:val="left" w:pos="1134"/>
          <w:tab w:val="left" w:pos="1701"/>
        </w:tabs>
        <w:ind w:left="0" w:firstLine="710"/>
        <w:rPr>
          <w:color w:val="000000" w:themeColor="text1"/>
          <w:spacing w:val="-2"/>
          <w:szCs w:val="28"/>
          <w:lang w:val="kk-KZ"/>
        </w:rPr>
      </w:pPr>
      <w:r w:rsidRPr="00834D1A">
        <w:rPr>
          <w:color w:val="000000" w:themeColor="text1"/>
          <w:spacing w:val="-2"/>
          <w:szCs w:val="28"/>
          <w:lang w:val="kk-KZ"/>
        </w:rPr>
        <w:t xml:space="preserve">ауыз судың базалық көздерімен, бөлек ең аз жабдықталған дәретханалармен және қол жууға арналған базалық құралдармен қамтамасыз етілген мектепке дейінгі ұйымдардың үлесі </w:t>
      </w:r>
      <w:r w:rsidR="006A221F" w:rsidRPr="00834D1A">
        <w:rPr>
          <w:color w:val="000000" w:themeColor="text1"/>
          <w:spacing w:val="-2"/>
          <w:szCs w:val="28"/>
          <w:lang w:val="kk-KZ"/>
        </w:rPr>
        <w:t xml:space="preserve">(2023 </w:t>
      </w:r>
      <w:r w:rsidR="00484F0E" w:rsidRPr="00834D1A">
        <w:rPr>
          <w:color w:val="000000" w:themeColor="text1"/>
          <w:spacing w:val="-2"/>
          <w:szCs w:val="28"/>
          <w:lang w:val="kk-KZ"/>
        </w:rPr>
        <w:t>ж.</w:t>
      </w:r>
      <w:r w:rsidR="006A221F" w:rsidRPr="00834D1A">
        <w:rPr>
          <w:color w:val="000000" w:themeColor="text1"/>
          <w:spacing w:val="-2"/>
          <w:szCs w:val="28"/>
          <w:lang w:val="kk-KZ"/>
        </w:rPr>
        <w:t xml:space="preserve"> – 83,5 %, 2024 </w:t>
      </w:r>
      <w:r w:rsidR="00484F0E" w:rsidRPr="00834D1A">
        <w:rPr>
          <w:color w:val="000000" w:themeColor="text1"/>
          <w:spacing w:val="-2"/>
          <w:szCs w:val="28"/>
          <w:lang w:val="kk-KZ"/>
        </w:rPr>
        <w:t>ж.</w:t>
      </w:r>
      <w:r w:rsidR="006A221F" w:rsidRPr="00834D1A">
        <w:rPr>
          <w:color w:val="000000" w:themeColor="text1"/>
          <w:spacing w:val="-2"/>
          <w:szCs w:val="28"/>
          <w:lang w:val="kk-KZ"/>
        </w:rPr>
        <w:t xml:space="preserve"> – 94 %, 2025 </w:t>
      </w:r>
      <w:r w:rsidR="00484F0E" w:rsidRPr="00834D1A">
        <w:rPr>
          <w:color w:val="000000" w:themeColor="text1"/>
          <w:spacing w:val="-2"/>
          <w:szCs w:val="28"/>
          <w:lang w:val="kk-KZ"/>
        </w:rPr>
        <w:t>ж.</w:t>
      </w:r>
      <w:r w:rsidR="006A221F" w:rsidRPr="00834D1A">
        <w:rPr>
          <w:color w:val="000000" w:themeColor="text1"/>
          <w:spacing w:val="-2"/>
          <w:szCs w:val="28"/>
          <w:lang w:val="kk-KZ"/>
        </w:rPr>
        <w:t xml:space="preserve"> – 97 %, </w:t>
      </w:r>
      <w:r w:rsidR="006A221F" w:rsidRPr="00834D1A">
        <w:rPr>
          <w:color w:val="000000" w:themeColor="text1"/>
          <w:lang w:val="kk-KZ"/>
        </w:rPr>
        <w:t xml:space="preserve">2026 </w:t>
      </w:r>
      <w:r w:rsidR="00484F0E" w:rsidRPr="00834D1A">
        <w:rPr>
          <w:color w:val="000000" w:themeColor="text1"/>
          <w:lang w:val="kk-KZ"/>
        </w:rPr>
        <w:t>ж.</w:t>
      </w:r>
      <w:r w:rsidR="006A221F" w:rsidRPr="00834D1A">
        <w:rPr>
          <w:color w:val="000000" w:themeColor="text1"/>
          <w:lang w:val="kk-KZ"/>
        </w:rPr>
        <w:t xml:space="preserve"> – 100 %</w:t>
      </w:r>
      <w:r w:rsidR="006A221F" w:rsidRPr="00834D1A">
        <w:rPr>
          <w:color w:val="000000" w:themeColor="text1"/>
          <w:spacing w:val="-2"/>
          <w:szCs w:val="28"/>
          <w:lang w:val="kk-KZ"/>
        </w:rPr>
        <w:t>);</w:t>
      </w:r>
    </w:p>
    <w:p w:rsidR="006A221F" w:rsidRPr="00834D1A" w:rsidRDefault="006A221F" w:rsidP="00641DA2">
      <w:pPr>
        <w:pStyle w:val="21"/>
        <w:numPr>
          <w:ilvl w:val="0"/>
          <w:numId w:val="3"/>
        </w:numPr>
        <w:tabs>
          <w:tab w:val="left" w:pos="1134"/>
          <w:tab w:val="left" w:pos="1560"/>
        </w:tabs>
        <w:ind w:left="0" w:firstLine="710"/>
        <w:rPr>
          <w:color w:val="000000" w:themeColor="text1"/>
          <w:spacing w:val="-2"/>
          <w:szCs w:val="28"/>
          <w:lang w:val="kk-KZ"/>
        </w:rPr>
      </w:pPr>
      <w:r w:rsidRPr="00834D1A">
        <w:rPr>
          <w:bCs/>
          <w:iCs/>
          <w:color w:val="000000" w:themeColor="text1"/>
          <w:lang w:val="kk-KZ"/>
        </w:rPr>
        <w:t>PISA нәтижелері бойынша халықаралық зерттеулердегі қазақстандық оқушылар нәтижелерінің алшақтығын қысқарту: өңірлер ар</w:t>
      </w:r>
      <w:r w:rsidR="00C724C8">
        <w:rPr>
          <w:bCs/>
          <w:iCs/>
          <w:color w:val="000000" w:themeColor="text1"/>
          <w:lang w:val="kk-KZ"/>
        </w:rPr>
        <w:t>асында (PISA-2022 математика – 71</w:t>
      </w:r>
      <w:r w:rsidRPr="00834D1A">
        <w:rPr>
          <w:bCs/>
          <w:iCs/>
          <w:color w:val="000000" w:themeColor="text1"/>
          <w:lang w:val="kk-KZ"/>
        </w:rPr>
        <w:t xml:space="preserve">; оқу </w:t>
      </w:r>
      <w:r w:rsidR="00C724C8">
        <w:rPr>
          <w:bCs/>
          <w:iCs/>
          <w:color w:val="000000" w:themeColor="text1"/>
          <w:lang w:val="kk-KZ"/>
        </w:rPr>
        <w:t xml:space="preserve">– </w:t>
      </w:r>
      <w:r w:rsidRPr="00834D1A">
        <w:rPr>
          <w:bCs/>
          <w:iCs/>
          <w:color w:val="000000" w:themeColor="text1"/>
          <w:lang w:val="kk-KZ"/>
        </w:rPr>
        <w:t>8</w:t>
      </w:r>
      <w:r w:rsidR="00C724C8">
        <w:rPr>
          <w:bCs/>
          <w:iCs/>
          <w:color w:val="000000" w:themeColor="text1"/>
          <w:lang w:val="kk-KZ"/>
        </w:rPr>
        <w:t>1; жаратылыстану – 67</w:t>
      </w:r>
      <w:r w:rsidRPr="00834D1A">
        <w:rPr>
          <w:bCs/>
          <w:iCs/>
          <w:color w:val="000000" w:themeColor="text1"/>
          <w:lang w:val="kk-KZ"/>
        </w:rPr>
        <w:t>, PISA-2025 математика – 6</w:t>
      </w:r>
      <w:r w:rsidR="00C724C8">
        <w:rPr>
          <w:bCs/>
          <w:iCs/>
          <w:color w:val="000000" w:themeColor="text1"/>
          <w:lang w:val="kk-KZ"/>
        </w:rPr>
        <w:t>6; оқу – 77; жаратылыстану – 63, PISA-2029 математика – 60; оқу – 71</w:t>
      </w:r>
      <w:r w:rsidRPr="00834D1A">
        <w:rPr>
          <w:bCs/>
          <w:iCs/>
          <w:color w:val="000000" w:themeColor="text1"/>
          <w:lang w:val="kk-KZ"/>
        </w:rPr>
        <w:t>; жаратылыстану – 5</w:t>
      </w:r>
      <w:r w:rsidR="00C724C8">
        <w:rPr>
          <w:bCs/>
          <w:iCs/>
          <w:color w:val="000000" w:themeColor="text1"/>
          <w:lang w:val="kk-KZ"/>
        </w:rPr>
        <w:t>9</w:t>
      </w:r>
      <w:r w:rsidRPr="00834D1A">
        <w:rPr>
          <w:bCs/>
          <w:iCs/>
          <w:color w:val="000000" w:themeColor="text1"/>
          <w:lang w:val="kk-KZ"/>
        </w:rPr>
        <w:t>), горо</w:t>
      </w:r>
      <w:r w:rsidR="00C724C8">
        <w:rPr>
          <w:bCs/>
          <w:iCs/>
          <w:color w:val="000000" w:themeColor="text1"/>
          <w:lang w:val="kk-KZ"/>
        </w:rPr>
        <w:t>д/село (PISA-2022 математика – 22; оқу – 34; жаратылыстану – 28</w:t>
      </w:r>
      <w:r w:rsidRPr="00834D1A">
        <w:rPr>
          <w:bCs/>
          <w:iCs/>
          <w:color w:val="000000" w:themeColor="text1"/>
          <w:lang w:val="kk-KZ"/>
        </w:rPr>
        <w:t>, PISA-2025 математика – 1</w:t>
      </w:r>
      <w:r w:rsidR="00C724C8">
        <w:rPr>
          <w:bCs/>
          <w:iCs/>
          <w:color w:val="000000" w:themeColor="text1"/>
          <w:lang w:val="kk-KZ"/>
        </w:rPr>
        <w:t>8; оқу – 3</w:t>
      </w:r>
      <w:r w:rsidRPr="00834D1A">
        <w:rPr>
          <w:bCs/>
          <w:iCs/>
          <w:color w:val="000000" w:themeColor="text1"/>
          <w:lang w:val="kk-KZ"/>
        </w:rPr>
        <w:t>0; жаратылыс</w:t>
      </w:r>
      <w:r w:rsidR="00C724C8">
        <w:rPr>
          <w:bCs/>
          <w:iCs/>
          <w:color w:val="000000" w:themeColor="text1"/>
          <w:lang w:val="kk-KZ"/>
        </w:rPr>
        <w:t>тану – 24</w:t>
      </w:r>
      <w:r w:rsidRPr="00834D1A">
        <w:rPr>
          <w:bCs/>
          <w:iCs/>
          <w:color w:val="000000" w:themeColor="text1"/>
          <w:lang w:val="kk-KZ"/>
        </w:rPr>
        <w:t>, PI</w:t>
      </w:r>
      <w:r w:rsidR="00C724C8">
        <w:rPr>
          <w:bCs/>
          <w:iCs/>
          <w:color w:val="000000" w:themeColor="text1"/>
          <w:lang w:val="kk-KZ"/>
        </w:rPr>
        <w:t>SA-2029 математика – 14; оқу – 26; жаратылыстану – 20</w:t>
      </w:r>
      <w:r w:rsidRPr="00834D1A">
        <w:rPr>
          <w:bCs/>
          <w:iCs/>
          <w:color w:val="000000" w:themeColor="text1"/>
          <w:lang w:val="kk-KZ"/>
        </w:rPr>
        <w:t>);</w:t>
      </w:r>
    </w:p>
    <w:p w:rsidR="006A221F" w:rsidRPr="00834D1A" w:rsidRDefault="006A221F" w:rsidP="00641DA2">
      <w:pPr>
        <w:pStyle w:val="21"/>
        <w:numPr>
          <w:ilvl w:val="0"/>
          <w:numId w:val="3"/>
        </w:numPr>
        <w:tabs>
          <w:tab w:val="left" w:pos="993"/>
          <w:tab w:val="left" w:pos="1134"/>
          <w:tab w:val="left" w:pos="1701"/>
        </w:tabs>
        <w:ind w:left="0" w:firstLine="710"/>
        <w:rPr>
          <w:bCs/>
          <w:iCs/>
          <w:color w:val="000000" w:themeColor="text1"/>
          <w:lang w:val="kk-KZ"/>
        </w:rPr>
      </w:pPr>
      <w:r w:rsidRPr="00834D1A">
        <w:rPr>
          <w:color w:val="000000" w:themeColor="text1"/>
          <w:spacing w:val="-2"/>
          <w:lang w:val="kk-KZ"/>
        </w:rPr>
        <w:t>PISA</w:t>
      </w:r>
      <w:r w:rsidR="00484F0E" w:rsidRPr="00834D1A">
        <w:rPr>
          <w:color w:val="000000" w:themeColor="text1"/>
          <w:spacing w:val="-2"/>
          <w:lang w:val="kk-KZ"/>
        </w:rPr>
        <w:t xml:space="preserve"> халықаралық зерттеуінің нәтижелері б</w:t>
      </w:r>
      <w:r w:rsidR="00641DA2" w:rsidRPr="00834D1A">
        <w:rPr>
          <w:color w:val="000000" w:themeColor="text1"/>
          <w:spacing w:val="-2"/>
          <w:lang w:val="kk-KZ"/>
        </w:rPr>
        <w:t>ойынша функционалдық сауаттылықтың шекті деңгейінен өткен оқушылардың үлесі</w:t>
      </w:r>
      <w:r w:rsidRPr="00834D1A">
        <w:rPr>
          <w:color w:val="000000" w:themeColor="text1"/>
          <w:spacing w:val="-2"/>
          <w:lang w:val="kk-KZ"/>
        </w:rPr>
        <w:t xml:space="preserve"> (2026 </w:t>
      </w:r>
      <w:r w:rsidR="00484F0E" w:rsidRPr="00834D1A">
        <w:rPr>
          <w:color w:val="000000" w:themeColor="text1"/>
          <w:spacing w:val="-2"/>
          <w:lang w:val="kk-KZ"/>
        </w:rPr>
        <w:t>ж.</w:t>
      </w:r>
      <w:r w:rsidRPr="00834D1A">
        <w:rPr>
          <w:color w:val="000000" w:themeColor="text1"/>
          <w:spacing w:val="-2"/>
          <w:lang w:val="kk-KZ"/>
        </w:rPr>
        <w:t xml:space="preserve"> – PISA-2025 математика – 54%, </w:t>
      </w:r>
      <w:r w:rsidR="00641DA2" w:rsidRPr="00834D1A">
        <w:rPr>
          <w:color w:val="000000" w:themeColor="text1"/>
          <w:spacing w:val="-2"/>
          <w:lang w:val="kk-KZ"/>
        </w:rPr>
        <w:t>оқу</w:t>
      </w:r>
      <w:r w:rsidRPr="00834D1A">
        <w:rPr>
          <w:color w:val="000000" w:themeColor="text1"/>
          <w:spacing w:val="-2"/>
          <w:lang w:val="kk-KZ"/>
        </w:rPr>
        <w:t xml:space="preserve"> – 38%, </w:t>
      </w:r>
      <w:r w:rsidR="00641DA2" w:rsidRPr="00834D1A">
        <w:rPr>
          <w:color w:val="000000" w:themeColor="text1"/>
          <w:spacing w:val="-2"/>
          <w:lang w:val="kk-KZ"/>
        </w:rPr>
        <w:t>жаратылыстану</w:t>
      </w:r>
      <w:r w:rsidRPr="00834D1A">
        <w:rPr>
          <w:color w:val="000000" w:themeColor="text1"/>
          <w:spacing w:val="-2"/>
          <w:lang w:val="kk-KZ"/>
        </w:rPr>
        <w:t xml:space="preserve"> – 43%, 2030 </w:t>
      </w:r>
      <w:r w:rsidR="00484F0E" w:rsidRPr="00834D1A">
        <w:rPr>
          <w:color w:val="000000" w:themeColor="text1"/>
          <w:spacing w:val="-2"/>
          <w:lang w:val="kk-KZ"/>
        </w:rPr>
        <w:t>ж.</w:t>
      </w:r>
      <w:r w:rsidRPr="00834D1A">
        <w:rPr>
          <w:color w:val="000000" w:themeColor="text1"/>
          <w:spacing w:val="-2"/>
          <w:lang w:val="kk-KZ"/>
        </w:rPr>
        <w:t xml:space="preserve"> – PISA-2029 математика – 57%, </w:t>
      </w:r>
      <w:r w:rsidR="00641DA2" w:rsidRPr="00834D1A">
        <w:rPr>
          <w:color w:val="000000" w:themeColor="text1"/>
          <w:spacing w:val="-2"/>
          <w:lang w:val="kk-KZ"/>
        </w:rPr>
        <w:t xml:space="preserve">оқу </w:t>
      </w:r>
      <w:r w:rsidRPr="00834D1A">
        <w:rPr>
          <w:color w:val="000000" w:themeColor="text1"/>
          <w:spacing w:val="-2"/>
          <w:lang w:val="kk-KZ"/>
        </w:rPr>
        <w:t xml:space="preserve">– 40%, </w:t>
      </w:r>
      <w:r w:rsidR="00641DA2" w:rsidRPr="00834D1A">
        <w:rPr>
          <w:color w:val="000000" w:themeColor="text1"/>
          <w:spacing w:val="-2"/>
          <w:lang w:val="kk-KZ"/>
        </w:rPr>
        <w:t xml:space="preserve">жаратылыстану </w:t>
      </w:r>
      <w:r w:rsidRPr="00834D1A">
        <w:rPr>
          <w:color w:val="000000" w:themeColor="text1"/>
          <w:spacing w:val="-2"/>
          <w:lang w:val="kk-KZ"/>
        </w:rPr>
        <w:t>– 46%);</w:t>
      </w:r>
    </w:p>
    <w:p w:rsidR="006A221F" w:rsidRPr="00834D1A" w:rsidRDefault="00713987" w:rsidP="00641DA2">
      <w:pPr>
        <w:pStyle w:val="21"/>
        <w:numPr>
          <w:ilvl w:val="0"/>
          <w:numId w:val="3"/>
        </w:numPr>
        <w:tabs>
          <w:tab w:val="left" w:pos="1134"/>
          <w:tab w:val="left" w:pos="1560"/>
        </w:tabs>
        <w:ind w:left="0" w:firstLine="710"/>
        <w:rPr>
          <w:color w:val="000000" w:themeColor="text1"/>
          <w:spacing w:val="-2"/>
          <w:szCs w:val="28"/>
          <w:lang w:val="kk-KZ"/>
        </w:rPr>
      </w:pPr>
      <w:r w:rsidRPr="00834D1A">
        <w:rPr>
          <w:color w:val="000000" w:themeColor="text1"/>
          <w:spacing w:val="-2"/>
          <w:szCs w:val="28"/>
          <w:lang w:val="kk-KZ"/>
        </w:rPr>
        <w:t xml:space="preserve">толық жинақталған мектептердің жалпы санынан жан басына шаққандағы қаржыландыруға көшкен мемлекеттік күндізгі жалпы білім беретін мектептердің үлесі </w:t>
      </w:r>
      <w:r w:rsidR="006A221F" w:rsidRPr="00834D1A">
        <w:rPr>
          <w:color w:val="000000" w:themeColor="text1"/>
          <w:spacing w:val="-2"/>
          <w:szCs w:val="28"/>
          <w:lang w:val="kk-KZ"/>
        </w:rPr>
        <w:t xml:space="preserve">(2023 </w:t>
      </w:r>
      <w:r w:rsidR="00484F0E" w:rsidRPr="00834D1A">
        <w:rPr>
          <w:color w:val="000000" w:themeColor="text1"/>
          <w:spacing w:val="-2"/>
          <w:szCs w:val="28"/>
          <w:lang w:val="kk-KZ"/>
        </w:rPr>
        <w:t>ж.</w:t>
      </w:r>
      <w:r w:rsidR="006A221F" w:rsidRPr="00834D1A">
        <w:rPr>
          <w:color w:val="000000" w:themeColor="text1"/>
          <w:spacing w:val="-2"/>
          <w:szCs w:val="28"/>
          <w:lang w:val="kk-KZ"/>
        </w:rPr>
        <w:t xml:space="preserve"> – 38 %, 2024 </w:t>
      </w:r>
      <w:r w:rsidR="00484F0E" w:rsidRPr="00834D1A">
        <w:rPr>
          <w:color w:val="000000" w:themeColor="text1"/>
          <w:spacing w:val="-2"/>
          <w:szCs w:val="28"/>
          <w:lang w:val="kk-KZ"/>
        </w:rPr>
        <w:t>ж.</w:t>
      </w:r>
      <w:r w:rsidR="006A221F" w:rsidRPr="00834D1A">
        <w:rPr>
          <w:color w:val="000000" w:themeColor="text1"/>
          <w:spacing w:val="-2"/>
          <w:szCs w:val="28"/>
          <w:lang w:val="kk-KZ"/>
        </w:rPr>
        <w:t xml:space="preserve"> – 40,5%, 2025 </w:t>
      </w:r>
      <w:r w:rsidR="00484F0E" w:rsidRPr="00834D1A">
        <w:rPr>
          <w:color w:val="000000" w:themeColor="text1"/>
          <w:spacing w:val="-2"/>
          <w:szCs w:val="28"/>
          <w:lang w:val="kk-KZ"/>
        </w:rPr>
        <w:t>ж.</w:t>
      </w:r>
      <w:r w:rsidR="006A221F" w:rsidRPr="00834D1A">
        <w:rPr>
          <w:color w:val="000000" w:themeColor="text1"/>
          <w:spacing w:val="-2"/>
          <w:szCs w:val="28"/>
          <w:lang w:val="kk-KZ"/>
        </w:rPr>
        <w:t xml:space="preserve"> – 45,9 %, 2026 </w:t>
      </w:r>
      <w:r w:rsidR="00484F0E" w:rsidRPr="00834D1A">
        <w:rPr>
          <w:color w:val="000000" w:themeColor="text1"/>
          <w:spacing w:val="-2"/>
          <w:szCs w:val="28"/>
          <w:lang w:val="kk-KZ"/>
        </w:rPr>
        <w:t>ж.</w:t>
      </w:r>
      <w:r w:rsidR="006A221F" w:rsidRPr="00834D1A">
        <w:rPr>
          <w:color w:val="000000" w:themeColor="text1"/>
          <w:spacing w:val="-2"/>
          <w:szCs w:val="28"/>
          <w:lang w:val="kk-KZ"/>
        </w:rPr>
        <w:t xml:space="preserve"> – 94,2 %, 2027 </w:t>
      </w:r>
      <w:r w:rsidR="00484F0E" w:rsidRPr="00834D1A">
        <w:rPr>
          <w:color w:val="000000" w:themeColor="text1"/>
          <w:spacing w:val="-2"/>
          <w:szCs w:val="28"/>
          <w:lang w:val="kk-KZ"/>
        </w:rPr>
        <w:t>ж.</w:t>
      </w:r>
      <w:r w:rsidR="006A221F" w:rsidRPr="00834D1A">
        <w:rPr>
          <w:color w:val="000000" w:themeColor="text1"/>
          <w:spacing w:val="-2"/>
          <w:szCs w:val="28"/>
          <w:lang w:val="kk-KZ"/>
        </w:rPr>
        <w:t xml:space="preserve"> – 96,2%, 2028 </w:t>
      </w:r>
      <w:r w:rsidR="00484F0E" w:rsidRPr="00834D1A">
        <w:rPr>
          <w:color w:val="000000" w:themeColor="text1"/>
          <w:spacing w:val="-2"/>
          <w:szCs w:val="28"/>
          <w:lang w:val="kk-KZ"/>
        </w:rPr>
        <w:t>ж.</w:t>
      </w:r>
      <w:r w:rsidR="006A221F" w:rsidRPr="00834D1A">
        <w:rPr>
          <w:color w:val="000000" w:themeColor="text1"/>
          <w:spacing w:val="-2"/>
          <w:szCs w:val="28"/>
          <w:lang w:val="kk-KZ"/>
        </w:rPr>
        <w:t xml:space="preserve"> – 96,2%, 2029 </w:t>
      </w:r>
      <w:r w:rsidR="00484F0E" w:rsidRPr="00834D1A">
        <w:rPr>
          <w:color w:val="000000" w:themeColor="text1"/>
          <w:spacing w:val="-2"/>
          <w:szCs w:val="28"/>
          <w:lang w:val="kk-KZ"/>
        </w:rPr>
        <w:t>ж.</w:t>
      </w:r>
      <w:r w:rsidR="006A221F" w:rsidRPr="00834D1A">
        <w:rPr>
          <w:color w:val="000000" w:themeColor="text1"/>
          <w:spacing w:val="-2"/>
          <w:szCs w:val="28"/>
          <w:lang w:val="kk-KZ"/>
        </w:rPr>
        <w:t xml:space="preserve"> – 96,2%);</w:t>
      </w:r>
    </w:p>
    <w:p w:rsidR="006A221F" w:rsidRPr="00834D1A" w:rsidRDefault="006A221F" w:rsidP="00641DA2">
      <w:pPr>
        <w:pStyle w:val="21"/>
        <w:numPr>
          <w:ilvl w:val="0"/>
          <w:numId w:val="3"/>
        </w:numPr>
        <w:tabs>
          <w:tab w:val="left" w:pos="993"/>
          <w:tab w:val="left" w:pos="1134"/>
        </w:tabs>
        <w:ind w:left="0" w:firstLine="710"/>
        <w:rPr>
          <w:bCs/>
          <w:iCs/>
          <w:color w:val="000000" w:themeColor="text1"/>
          <w:lang w:val="kk-KZ"/>
        </w:rPr>
      </w:pPr>
      <w:r w:rsidRPr="00834D1A">
        <w:rPr>
          <w:bCs/>
          <w:iCs/>
          <w:color w:val="000000" w:themeColor="text1"/>
          <w:lang w:val="kk-KZ"/>
        </w:rPr>
        <w:t xml:space="preserve">даму мүмкіндіктері шектеулі балаларды арнайы психологиялық-педагогикалық қолдаумен және ерте түзетумен қамту (2023 </w:t>
      </w:r>
      <w:r w:rsidR="00484F0E" w:rsidRPr="00834D1A">
        <w:rPr>
          <w:bCs/>
          <w:iCs/>
          <w:color w:val="000000" w:themeColor="text1"/>
          <w:lang w:val="kk-KZ"/>
        </w:rPr>
        <w:t>ж.</w:t>
      </w:r>
      <w:r w:rsidRPr="00834D1A">
        <w:rPr>
          <w:bCs/>
          <w:iCs/>
          <w:color w:val="000000" w:themeColor="text1"/>
          <w:lang w:val="kk-KZ"/>
        </w:rPr>
        <w:t xml:space="preserve"> – 73 %, 2024 </w:t>
      </w:r>
      <w:r w:rsidR="00484F0E" w:rsidRPr="00834D1A">
        <w:rPr>
          <w:bCs/>
          <w:iCs/>
          <w:color w:val="000000" w:themeColor="text1"/>
          <w:lang w:val="kk-KZ"/>
        </w:rPr>
        <w:t>ж.</w:t>
      </w:r>
      <w:r w:rsidRPr="00834D1A">
        <w:rPr>
          <w:bCs/>
          <w:iCs/>
          <w:color w:val="000000" w:themeColor="text1"/>
          <w:lang w:val="kk-KZ"/>
        </w:rPr>
        <w:t xml:space="preserve"> – 85 %, 2025 </w:t>
      </w:r>
      <w:r w:rsidR="00484F0E" w:rsidRPr="00834D1A">
        <w:rPr>
          <w:bCs/>
          <w:iCs/>
          <w:color w:val="000000" w:themeColor="text1"/>
          <w:lang w:val="kk-KZ"/>
        </w:rPr>
        <w:t>ж.</w:t>
      </w:r>
      <w:r w:rsidRPr="00834D1A">
        <w:rPr>
          <w:bCs/>
          <w:iCs/>
          <w:color w:val="000000" w:themeColor="text1"/>
          <w:lang w:val="kk-KZ"/>
        </w:rPr>
        <w:t xml:space="preserve"> – 100 %);</w:t>
      </w:r>
    </w:p>
    <w:p w:rsidR="006A221F" w:rsidRPr="00834D1A" w:rsidRDefault="00713987" w:rsidP="00641DA2">
      <w:pPr>
        <w:pStyle w:val="21"/>
        <w:numPr>
          <w:ilvl w:val="0"/>
          <w:numId w:val="3"/>
        </w:numPr>
        <w:tabs>
          <w:tab w:val="left" w:pos="993"/>
          <w:tab w:val="left" w:pos="1134"/>
        </w:tabs>
        <w:ind w:left="0" w:firstLine="710"/>
        <w:rPr>
          <w:bCs/>
          <w:iCs/>
          <w:color w:val="000000" w:themeColor="text1"/>
          <w:lang w:val="kk-KZ"/>
        </w:rPr>
      </w:pPr>
      <w:r w:rsidRPr="00834D1A">
        <w:rPr>
          <w:bCs/>
          <w:iCs/>
          <w:color w:val="000000" w:themeColor="text1"/>
          <w:lang w:val="kk-KZ"/>
        </w:rPr>
        <w:t xml:space="preserve">инклюзивті білім беру үшін жағдай жасаған білім беру ұйымдарының үлесі </w:t>
      </w:r>
      <w:r w:rsidR="006A221F" w:rsidRPr="00834D1A">
        <w:rPr>
          <w:bCs/>
          <w:iCs/>
          <w:color w:val="000000" w:themeColor="text1"/>
          <w:lang w:val="kk-KZ"/>
        </w:rPr>
        <w:t>(</w:t>
      </w:r>
      <w:r w:rsidRPr="00834D1A">
        <w:rPr>
          <w:bCs/>
          <w:iCs/>
          <w:color w:val="000000" w:themeColor="text1"/>
          <w:lang w:val="kk-KZ"/>
        </w:rPr>
        <w:t>мектепке дейінгі ұйымдарда</w:t>
      </w:r>
      <w:r w:rsidR="006A221F" w:rsidRPr="00834D1A">
        <w:rPr>
          <w:bCs/>
          <w:iCs/>
          <w:color w:val="000000" w:themeColor="text1"/>
          <w:lang w:val="kk-KZ"/>
        </w:rPr>
        <w:t xml:space="preserve">: 2023 </w:t>
      </w:r>
      <w:r w:rsidR="00484F0E" w:rsidRPr="00834D1A">
        <w:rPr>
          <w:bCs/>
          <w:iCs/>
          <w:color w:val="000000" w:themeColor="text1"/>
          <w:lang w:val="kk-KZ"/>
        </w:rPr>
        <w:t>ж.</w:t>
      </w:r>
      <w:r w:rsidR="006A221F" w:rsidRPr="00834D1A">
        <w:rPr>
          <w:bCs/>
          <w:iCs/>
          <w:color w:val="000000" w:themeColor="text1"/>
          <w:lang w:val="kk-KZ"/>
        </w:rPr>
        <w:t xml:space="preserve"> – 40%, 2024 </w:t>
      </w:r>
      <w:r w:rsidR="00484F0E" w:rsidRPr="00834D1A">
        <w:rPr>
          <w:bCs/>
          <w:iCs/>
          <w:color w:val="000000" w:themeColor="text1"/>
          <w:lang w:val="kk-KZ"/>
        </w:rPr>
        <w:t>ж.</w:t>
      </w:r>
      <w:r w:rsidR="006A221F" w:rsidRPr="00834D1A">
        <w:rPr>
          <w:bCs/>
          <w:iCs/>
          <w:color w:val="000000" w:themeColor="text1"/>
          <w:lang w:val="kk-KZ"/>
        </w:rPr>
        <w:t xml:space="preserve"> – 60%, 2025 </w:t>
      </w:r>
      <w:r w:rsidR="00484F0E" w:rsidRPr="00834D1A">
        <w:rPr>
          <w:bCs/>
          <w:iCs/>
          <w:color w:val="000000" w:themeColor="text1"/>
          <w:lang w:val="kk-KZ"/>
        </w:rPr>
        <w:t>ж.</w:t>
      </w:r>
      <w:r w:rsidR="006A221F" w:rsidRPr="00834D1A">
        <w:rPr>
          <w:bCs/>
          <w:iCs/>
          <w:color w:val="000000" w:themeColor="text1"/>
          <w:lang w:val="kk-KZ"/>
        </w:rPr>
        <w:t xml:space="preserve"> – 80%, 2026 </w:t>
      </w:r>
      <w:r w:rsidR="00484F0E" w:rsidRPr="00834D1A">
        <w:rPr>
          <w:bCs/>
          <w:iCs/>
          <w:color w:val="000000" w:themeColor="text1"/>
          <w:lang w:val="kk-KZ"/>
        </w:rPr>
        <w:t>ж.</w:t>
      </w:r>
      <w:r w:rsidR="006A221F" w:rsidRPr="00834D1A">
        <w:rPr>
          <w:bCs/>
          <w:iCs/>
          <w:color w:val="000000" w:themeColor="text1"/>
          <w:lang w:val="kk-KZ"/>
        </w:rPr>
        <w:t xml:space="preserve"> – 100%, </w:t>
      </w:r>
      <w:r w:rsidRPr="00834D1A">
        <w:rPr>
          <w:bCs/>
          <w:iCs/>
          <w:color w:val="000000" w:themeColor="text1"/>
          <w:lang w:val="kk-KZ"/>
        </w:rPr>
        <w:t>орта білім беру ұйымдарында</w:t>
      </w:r>
      <w:r w:rsidR="006A221F" w:rsidRPr="00834D1A">
        <w:rPr>
          <w:bCs/>
          <w:iCs/>
          <w:color w:val="000000" w:themeColor="text1"/>
          <w:lang w:val="kk-KZ"/>
        </w:rPr>
        <w:t xml:space="preserve">: 2023 </w:t>
      </w:r>
      <w:r w:rsidR="00484F0E" w:rsidRPr="00834D1A">
        <w:rPr>
          <w:bCs/>
          <w:iCs/>
          <w:color w:val="000000" w:themeColor="text1"/>
          <w:lang w:val="kk-KZ"/>
        </w:rPr>
        <w:t>ж.</w:t>
      </w:r>
      <w:r w:rsidR="006A221F" w:rsidRPr="00834D1A">
        <w:rPr>
          <w:bCs/>
          <w:iCs/>
          <w:color w:val="000000" w:themeColor="text1"/>
          <w:lang w:val="kk-KZ"/>
        </w:rPr>
        <w:t xml:space="preserve"> – 80%, 2024 </w:t>
      </w:r>
      <w:r w:rsidR="00484F0E" w:rsidRPr="00834D1A">
        <w:rPr>
          <w:bCs/>
          <w:iCs/>
          <w:color w:val="000000" w:themeColor="text1"/>
          <w:lang w:val="kk-KZ"/>
        </w:rPr>
        <w:t>ж.</w:t>
      </w:r>
      <w:r w:rsidR="006A221F" w:rsidRPr="00834D1A">
        <w:rPr>
          <w:bCs/>
          <w:iCs/>
          <w:color w:val="000000" w:themeColor="text1"/>
          <w:lang w:val="kk-KZ"/>
        </w:rPr>
        <w:t xml:space="preserve"> – 90%, 2025 </w:t>
      </w:r>
      <w:r w:rsidR="00484F0E" w:rsidRPr="00834D1A">
        <w:rPr>
          <w:bCs/>
          <w:iCs/>
          <w:color w:val="000000" w:themeColor="text1"/>
          <w:lang w:val="kk-KZ"/>
        </w:rPr>
        <w:t>ж.</w:t>
      </w:r>
      <w:r w:rsidR="006A221F" w:rsidRPr="00834D1A">
        <w:rPr>
          <w:bCs/>
          <w:iCs/>
          <w:color w:val="000000" w:themeColor="text1"/>
          <w:lang w:val="kk-KZ"/>
        </w:rPr>
        <w:t xml:space="preserve"> – 95%, 2026 </w:t>
      </w:r>
      <w:r w:rsidR="00484F0E" w:rsidRPr="00834D1A">
        <w:rPr>
          <w:bCs/>
          <w:iCs/>
          <w:color w:val="000000" w:themeColor="text1"/>
          <w:lang w:val="kk-KZ"/>
        </w:rPr>
        <w:t>ж.</w:t>
      </w:r>
      <w:r w:rsidR="006A221F" w:rsidRPr="00834D1A">
        <w:rPr>
          <w:bCs/>
          <w:iCs/>
          <w:color w:val="000000" w:themeColor="text1"/>
          <w:lang w:val="kk-KZ"/>
        </w:rPr>
        <w:t xml:space="preserve"> – 100%, </w:t>
      </w:r>
      <w:r w:rsidRPr="00834D1A">
        <w:rPr>
          <w:bCs/>
          <w:iCs/>
          <w:color w:val="000000" w:themeColor="text1"/>
          <w:lang w:val="kk-KZ"/>
        </w:rPr>
        <w:t>ТжКБ ұйымдарында</w:t>
      </w:r>
      <w:r w:rsidR="006A221F" w:rsidRPr="00834D1A">
        <w:rPr>
          <w:bCs/>
          <w:iCs/>
          <w:color w:val="000000" w:themeColor="text1"/>
          <w:lang w:val="kk-KZ"/>
        </w:rPr>
        <w:t xml:space="preserve">: 2023 </w:t>
      </w:r>
      <w:r w:rsidR="00484F0E" w:rsidRPr="00834D1A">
        <w:rPr>
          <w:bCs/>
          <w:iCs/>
          <w:color w:val="000000" w:themeColor="text1"/>
          <w:lang w:val="kk-KZ"/>
        </w:rPr>
        <w:t>ж.</w:t>
      </w:r>
      <w:r w:rsidR="006A221F" w:rsidRPr="00834D1A">
        <w:rPr>
          <w:bCs/>
          <w:iCs/>
          <w:color w:val="000000" w:themeColor="text1"/>
          <w:lang w:val="kk-KZ"/>
        </w:rPr>
        <w:t xml:space="preserve"> – 70%, 2024 </w:t>
      </w:r>
      <w:r w:rsidR="00484F0E" w:rsidRPr="00834D1A">
        <w:rPr>
          <w:bCs/>
          <w:iCs/>
          <w:color w:val="000000" w:themeColor="text1"/>
          <w:lang w:val="kk-KZ"/>
        </w:rPr>
        <w:t>ж.</w:t>
      </w:r>
      <w:r w:rsidR="006A221F" w:rsidRPr="00834D1A">
        <w:rPr>
          <w:bCs/>
          <w:iCs/>
          <w:color w:val="000000" w:themeColor="text1"/>
          <w:lang w:val="kk-KZ"/>
        </w:rPr>
        <w:t xml:space="preserve"> – 80%, 2025 </w:t>
      </w:r>
      <w:r w:rsidR="00484F0E" w:rsidRPr="00834D1A">
        <w:rPr>
          <w:bCs/>
          <w:iCs/>
          <w:color w:val="000000" w:themeColor="text1"/>
          <w:lang w:val="kk-KZ"/>
        </w:rPr>
        <w:t>ж.</w:t>
      </w:r>
      <w:r w:rsidR="006A221F" w:rsidRPr="00834D1A">
        <w:rPr>
          <w:bCs/>
          <w:iCs/>
          <w:color w:val="000000" w:themeColor="text1"/>
          <w:lang w:val="kk-KZ"/>
        </w:rPr>
        <w:t xml:space="preserve"> – 90%, 2026 </w:t>
      </w:r>
      <w:r w:rsidR="00484F0E" w:rsidRPr="00834D1A">
        <w:rPr>
          <w:bCs/>
          <w:iCs/>
          <w:color w:val="000000" w:themeColor="text1"/>
          <w:lang w:val="kk-KZ"/>
        </w:rPr>
        <w:t>ж.</w:t>
      </w:r>
      <w:r w:rsidR="006A221F" w:rsidRPr="00834D1A">
        <w:rPr>
          <w:bCs/>
          <w:iCs/>
          <w:color w:val="000000" w:themeColor="text1"/>
          <w:lang w:val="kk-KZ"/>
        </w:rPr>
        <w:t xml:space="preserve"> – 100%);</w:t>
      </w:r>
    </w:p>
    <w:p w:rsidR="006A221F" w:rsidRPr="00834D1A" w:rsidRDefault="00713987" w:rsidP="00641DA2">
      <w:pPr>
        <w:pStyle w:val="21"/>
        <w:numPr>
          <w:ilvl w:val="0"/>
          <w:numId w:val="3"/>
        </w:numPr>
        <w:tabs>
          <w:tab w:val="left" w:pos="1134"/>
          <w:tab w:val="left" w:pos="1560"/>
        </w:tabs>
        <w:ind w:left="0" w:firstLine="710"/>
        <w:rPr>
          <w:color w:val="000000" w:themeColor="text1"/>
          <w:spacing w:val="-2"/>
          <w:lang w:val="kk-KZ"/>
        </w:rPr>
      </w:pPr>
      <w:r w:rsidRPr="00834D1A">
        <w:rPr>
          <w:color w:val="000000" w:themeColor="text1"/>
          <w:lang w:val="kk-KZ"/>
        </w:rPr>
        <w:t xml:space="preserve">жоғары жылдамдықты Интернетпен қамтамасыз етілген ауыл мектептерінің үлесі </w:t>
      </w:r>
      <w:r w:rsidR="006A221F" w:rsidRPr="00834D1A">
        <w:rPr>
          <w:color w:val="000000" w:themeColor="text1"/>
          <w:lang w:val="kk-KZ"/>
        </w:rPr>
        <w:t xml:space="preserve">(2023 </w:t>
      </w:r>
      <w:r w:rsidR="00484F0E" w:rsidRPr="00834D1A">
        <w:rPr>
          <w:color w:val="000000" w:themeColor="text1"/>
          <w:lang w:val="kk-KZ"/>
        </w:rPr>
        <w:t>ж.</w:t>
      </w:r>
      <w:r w:rsidR="006A221F" w:rsidRPr="00834D1A">
        <w:rPr>
          <w:color w:val="000000" w:themeColor="text1"/>
          <w:lang w:val="kk-KZ"/>
        </w:rPr>
        <w:t xml:space="preserve">– 90 %, 2024 </w:t>
      </w:r>
      <w:r w:rsidR="00484F0E" w:rsidRPr="00834D1A">
        <w:rPr>
          <w:color w:val="000000" w:themeColor="text1"/>
          <w:lang w:val="kk-KZ"/>
        </w:rPr>
        <w:t>ж.</w:t>
      </w:r>
      <w:r w:rsidR="006A221F" w:rsidRPr="00834D1A">
        <w:rPr>
          <w:color w:val="000000" w:themeColor="text1"/>
          <w:lang w:val="kk-KZ"/>
        </w:rPr>
        <w:t xml:space="preserve"> – 95 %, 2025 </w:t>
      </w:r>
      <w:r w:rsidR="00484F0E" w:rsidRPr="00834D1A">
        <w:rPr>
          <w:color w:val="000000" w:themeColor="text1"/>
          <w:lang w:val="kk-KZ"/>
        </w:rPr>
        <w:t>ж.</w:t>
      </w:r>
      <w:r w:rsidR="006A221F" w:rsidRPr="00834D1A">
        <w:rPr>
          <w:color w:val="000000" w:themeColor="text1"/>
          <w:lang w:val="kk-KZ"/>
        </w:rPr>
        <w:t xml:space="preserve"> – 100 %, 2026 </w:t>
      </w:r>
      <w:r w:rsidR="00484F0E" w:rsidRPr="00834D1A">
        <w:rPr>
          <w:color w:val="000000" w:themeColor="text1"/>
          <w:lang w:val="kk-KZ"/>
        </w:rPr>
        <w:t>ж.</w:t>
      </w:r>
      <w:r w:rsidR="006A221F" w:rsidRPr="00834D1A">
        <w:rPr>
          <w:color w:val="000000" w:themeColor="text1"/>
          <w:lang w:val="kk-KZ"/>
        </w:rPr>
        <w:t xml:space="preserve"> – 100 %)</w:t>
      </w:r>
      <w:r w:rsidR="006A221F" w:rsidRPr="00834D1A">
        <w:rPr>
          <w:color w:val="000000" w:themeColor="text1"/>
          <w:spacing w:val="-2"/>
          <w:szCs w:val="28"/>
          <w:lang w:val="kk-KZ"/>
        </w:rPr>
        <w:t>;</w:t>
      </w:r>
    </w:p>
    <w:p w:rsidR="006A221F" w:rsidRPr="00834D1A" w:rsidRDefault="00641DA2" w:rsidP="00641DA2">
      <w:pPr>
        <w:pStyle w:val="21"/>
        <w:numPr>
          <w:ilvl w:val="0"/>
          <w:numId w:val="3"/>
        </w:numPr>
        <w:tabs>
          <w:tab w:val="left" w:pos="1134"/>
          <w:tab w:val="left" w:pos="1560"/>
        </w:tabs>
        <w:ind w:left="0" w:firstLine="710"/>
        <w:rPr>
          <w:color w:val="000000" w:themeColor="text1"/>
          <w:spacing w:val="-2"/>
          <w:lang w:val="kk-KZ"/>
        </w:rPr>
      </w:pPr>
      <w:r w:rsidRPr="00834D1A">
        <w:rPr>
          <w:color w:val="000000" w:themeColor="text1"/>
          <w:spacing w:val="-2"/>
          <w:lang w:val="kk-KZ"/>
        </w:rPr>
        <w:t xml:space="preserve">енгізілген оқушы орындарының саны </w:t>
      </w:r>
      <w:r w:rsidR="006A221F" w:rsidRPr="00834D1A">
        <w:rPr>
          <w:color w:val="000000" w:themeColor="text1"/>
          <w:spacing w:val="-2"/>
          <w:lang w:val="kk-KZ"/>
        </w:rPr>
        <w:t xml:space="preserve">(2023 </w:t>
      </w:r>
      <w:r w:rsidR="00484F0E" w:rsidRPr="00834D1A">
        <w:rPr>
          <w:color w:val="000000" w:themeColor="text1"/>
          <w:spacing w:val="-2"/>
          <w:lang w:val="kk-KZ"/>
        </w:rPr>
        <w:t>ж.</w:t>
      </w:r>
      <w:r w:rsidR="006A221F" w:rsidRPr="00834D1A">
        <w:rPr>
          <w:color w:val="000000" w:themeColor="text1"/>
          <w:spacing w:val="-2"/>
          <w:lang w:val="kk-KZ"/>
        </w:rPr>
        <w:t xml:space="preserve"> – 137 000, 2024 </w:t>
      </w:r>
      <w:r w:rsidR="00484F0E" w:rsidRPr="00834D1A">
        <w:rPr>
          <w:color w:val="000000" w:themeColor="text1"/>
          <w:spacing w:val="-2"/>
          <w:lang w:val="kk-KZ"/>
        </w:rPr>
        <w:t>ж.</w:t>
      </w:r>
      <w:r w:rsidR="006A221F" w:rsidRPr="00834D1A">
        <w:rPr>
          <w:color w:val="000000" w:themeColor="text1"/>
          <w:spacing w:val="-2"/>
          <w:lang w:val="kk-KZ"/>
        </w:rPr>
        <w:t xml:space="preserve"> – 743 100, 2025 </w:t>
      </w:r>
      <w:r w:rsidR="00484F0E" w:rsidRPr="00834D1A">
        <w:rPr>
          <w:color w:val="000000" w:themeColor="text1"/>
          <w:spacing w:val="-2"/>
          <w:lang w:val="kk-KZ"/>
        </w:rPr>
        <w:t>ж.</w:t>
      </w:r>
      <w:r w:rsidR="006A221F" w:rsidRPr="00834D1A">
        <w:rPr>
          <w:color w:val="000000" w:themeColor="text1"/>
          <w:spacing w:val="-2"/>
          <w:lang w:val="kk-KZ"/>
        </w:rPr>
        <w:t xml:space="preserve"> – 619 900);</w:t>
      </w:r>
      <w:r w:rsidR="006A221F" w:rsidRPr="00834D1A">
        <w:rPr>
          <w:bCs/>
          <w:iCs/>
          <w:color w:val="000000" w:themeColor="text1"/>
          <w:lang w:val="kk-KZ"/>
        </w:rPr>
        <w:t xml:space="preserve"> </w:t>
      </w:r>
    </w:p>
    <w:p w:rsidR="006A221F" w:rsidRPr="00834D1A" w:rsidRDefault="006A221F" w:rsidP="00641DA2">
      <w:pPr>
        <w:pStyle w:val="21"/>
        <w:numPr>
          <w:ilvl w:val="0"/>
          <w:numId w:val="3"/>
        </w:numPr>
        <w:tabs>
          <w:tab w:val="left" w:pos="1134"/>
          <w:tab w:val="left" w:pos="1560"/>
        </w:tabs>
        <w:ind w:left="0" w:firstLine="710"/>
        <w:rPr>
          <w:color w:val="000000" w:themeColor="text1"/>
          <w:spacing w:val="-2"/>
          <w:lang w:val="kk-KZ"/>
        </w:rPr>
      </w:pPr>
      <w:r w:rsidRPr="00834D1A">
        <w:rPr>
          <w:bCs/>
          <w:iCs/>
          <w:color w:val="000000" w:themeColor="text1"/>
          <w:lang w:val="kk-KZ"/>
        </w:rPr>
        <w:t xml:space="preserve">физика, химия, биология, робототехника, STEM пәндік кабинеттерімен қамтамасыз етілген негізгі және орта мектептердің үлесі (2023 </w:t>
      </w:r>
      <w:r w:rsidR="00484F0E" w:rsidRPr="00834D1A">
        <w:rPr>
          <w:bCs/>
          <w:iCs/>
          <w:color w:val="000000" w:themeColor="text1"/>
          <w:lang w:val="kk-KZ"/>
        </w:rPr>
        <w:t>ж.</w:t>
      </w:r>
      <w:r w:rsidRPr="00834D1A">
        <w:rPr>
          <w:bCs/>
          <w:iCs/>
          <w:color w:val="000000" w:themeColor="text1"/>
          <w:lang w:val="kk-KZ"/>
        </w:rPr>
        <w:t xml:space="preserve"> – 75 %, 2024 </w:t>
      </w:r>
      <w:r w:rsidR="00484F0E" w:rsidRPr="00834D1A">
        <w:rPr>
          <w:bCs/>
          <w:iCs/>
          <w:color w:val="000000" w:themeColor="text1"/>
          <w:lang w:val="kk-KZ"/>
        </w:rPr>
        <w:t>ж.</w:t>
      </w:r>
      <w:r w:rsidRPr="00834D1A">
        <w:rPr>
          <w:bCs/>
          <w:iCs/>
          <w:color w:val="000000" w:themeColor="text1"/>
          <w:lang w:val="kk-KZ"/>
        </w:rPr>
        <w:t xml:space="preserve"> – 80 %, 2025 </w:t>
      </w:r>
      <w:r w:rsidR="00484F0E" w:rsidRPr="00834D1A">
        <w:rPr>
          <w:bCs/>
          <w:iCs/>
          <w:color w:val="000000" w:themeColor="text1"/>
          <w:lang w:val="kk-KZ"/>
        </w:rPr>
        <w:t>ж.</w:t>
      </w:r>
      <w:r w:rsidRPr="00834D1A">
        <w:rPr>
          <w:bCs/>
          <w:iCs/>
          <w:color w:val="000000" w:themeColor="text1"/>
          <w:lang w:val="kk-KZ"/>
        </w:rPr>
        <w:t xml:space="preserve"> – 90 %, 2026 </w:t>
      </w:r>
      <w:r w:rsidR="00484F0E" w:rsidRPr="00834D1A">
        <w:rPr>
          <w:bCs/>
          <w:iCs/>
          <w:color w:val="000000" w:themeColor="text1"/>
          <w:lang w:val="kk-KZ"/>
        </w:rPr>
        <w:t>ж.</w:t>
      </w:r>
      <w:r w:rsidRPr="00834D1A">
        <w:rPr>
          <w:bCs/>
          <w:iCs/>
          <w:color w:val="000000" w:themeColor="text1"/>
          <w:lang w:val="kk-KZ"/>
        </w:rPr>
        <w:t xml:space="preserve"> – 93 %, 2027 </w:t>
      </w:r>
      <w:r w:rsidR="00484F0E" w:rsidRPr="00834D1A">
        <w:rPr>
          <w:bCs/>
          <w:iCs/>
          <w:color w:val="000000" w:themeColor="text1"/>
          <w:lang w:val="kk-KZ"/>
        </w:rPr>
        <w:t>ж.</w:t>
      </w:r>
      <w:r w:rsidRPr="00834D1A">
        <w:rPr>
          <w:bCs/>
          <w:iCs/>
          <w:color w:val="000000" w:themeColor="text1"/>
          <w:lang w:val="kk-KZ"/>
        </w:rPr>
        <w:t xml:space="preserve"> – 95%, 2028 </w:t>
      </w:r>
      <w:r w:rsidR="00484F0E" w:rsidRPr="00834D1A">
        <w:rPr>
          <w:bCs/>
          <w:iCs/>
          <w:color w:val="000000" w:themeColor="text1"/>
          <w:lang w:val="kk-KZ"/>
        </w:rPr>
        <w:t>ж.</w:t>
      </w:r>
      <w:r w:rsidRPr="00834D1A">
        <w:rPr>
          <w:bCs/>
          <w:iCs/>
          <w:color w:val="000000" w:themeColor="text1"/>
          <w:lang w:val="kk-KZ"/>
        </w:rPr>
        <w:t xml:space="preserve"> – 97%, 2029 </w:t>
      </w:r>
      <w:r w:rsidR="00484F0E" w:rsidRPr="00834D1A">
        <w:rPr>
          <w:bCs/>
          <w:iCs/>
          <w:color w:val="000000" w:themeColor="text1"/>
          <w:lang w:val="kk-KZ"/>
        </w:rPr>
        <w:t>ж.</w:t>
      </w:r>
      <w:r w:rsidRPr="00834D1A">
        <w:rPr>
          <w:bCs/>
          <w:iCs/>
          <w:color w:val="000000" w:themeColor="text1"/>
          <w:lang w:val="kk-KZ"/>
        </w:rPr>
        <w:t xml:space="preserve"> – 100%);</w:t>
      </w:r>
    </w:p>
    <w:p w:rsidR="006A221F" w:rsidRPr="00834D1A" w:rsidRDefault="006A221F" w:rsidP="00641DA2">
      <w:pPr>
        <w:pStyle w:val="21"/>
        <w:numPr>
          <w:ilvl w:val="0"/>
          <w:numId w:val="3"/>
        </w:numPr>
        <w:tabs>
          <w:tab w:val="left" w:pos="1134"/>
          <w:tab w:val="left" w:pos="1560"/>
        </w:tabs>
        <w:ind w:left="0" w:firstLine="710"/>
        <w:rPr>
          <w:color w:val="000000" w:themeColor="text1"/>
          <w:spacing w:val="-2"/>
          <w:lang w:val="kk-KZ"/>
        </w:rPr>
      </w:pPr>
      <w:r w:rsidRPr="00834D1A">
        <w:rPr>
          <w:bCs/>
          <w:iCs/>
          <w:color w:val="000000" w:themeColor="text1"/>
          <w:lang w:val="kk-KZ"/>
        </w:rPr>
        <w:lastRenderedPageBreak/>
        <w:t xml:space="preserve">базалық ауызсу көздерімен, ең аз жабдықталған бөлек дәретханалармен және қол жууға арналған базалық құралдармен қамтамасыз етілген мектептердің үлесі (2023 </w:t>
      </w:r>
      <w:r w:rsidR="00484F0E" w:rsidRPr="00834D1A">
        <w:rPr>
          <w:bCs/>
          <w:iCs/>
          <w:color w:val="000000" w:themeColor="text1"/>
          <w:lang w:val="kk-KZ"/>
        </w:rPr>
        <w:t>ж.</w:t>
      </w:r>
      <w:r w:rsidRPr="00834D1A">
        <w:rPr>
          <w:bCs/>
          <w:iCs/>
          <w:color w:val="000000" w:themeColor="text1"/>
          <w:lang w:val="kk-KZ"/>
        </w:rPr>
        <w:t xml:space="preserve"> – 92,5 %, 2024 </w:t>
      </w:r>
      <w:r w:rsidR="00484F0E" w:rsidRPr="00834D1A">
        <w:rPr>
          <w:bCs/>
          <w:iCs/>
          <w:color w:val="000000" w:themeColor="text1"/>
          <w:lang w:val="kk-KZ"/>
        </w:rPr>
        <w:t>ж.</w:t>
      </w:r>
      <w:r w:rsidRPr="00834D1A">
        <w:rPr>
          <w:bCs/>
          <w:iCs/>
          <w:color w:val="000000" w:themeColor="text1"/>
          <w:lang w:val="kk-KZ"/>
        </w:rPr>
        <w:t xml:space="preserve"> – 96 %, 2025 </w:t>
      </w:r>
      <w:r w:rsidR="00484F0E" w:rsidRPr="00834D1A">
        <w:rPr>
          <w:bCs/>
          <w:iCs/>
          <w:color w:val="000000" w:themeColor="text1"/>
          <w:lang w:val="kk-KZ"/>
        </w:rPr>
        <w:t>ж.</w:t>
      </w:r>
      <w:r w:rsidRPr="00834D1A">
        <w:rPr>
          <w:bCs/>
          <w:iCs/>
          <w:color w:val="000000" w:themeColor="text1"/>
          <w:lang w:val="kk-KZ"/>
        </w:rPr>
        <w:t xml:space="preserve"> – 100 %);</w:t>
      </w:r>
    </w:p>
    <w:p w:rsidR="006A221F" w:rsidRPr="00834D1A" w:rsidRDefault="006A221F" w:rsidP="00641DA2">
      <w:pPr>
        <w:pStyle w:val="21"/>
        <w:numPr>
          <w:ilvl w:val="0"/>
          <w:numId w:val="3"/>
        </w:numPr>
        <w:tabs>
          <w:tab w:val="left" w:pos="1134"/>
          <w:tab w:val="left" w:pos="1560"/>
        </w:tabs>
        <w:ind w:left="0" w:firstLine="710"/>
        <w:rPr>
          <w:color w:val="000000" w:themeColor="text1"/>
          <w:spacing w:val="-2"/>
          <w:lang w:val="kk-KZ"/>
        </w:rPr>
      </w:pPr>
      <w:r w:rsidRPr="00834D1A">
        <w:rPr>
          <w:color w:val="000000" w:themeColor="text1"/>
          <w:spacing w:val="-2"/>
          <w:szCs w:val="28"/>
          <w:lang w:val="kk-KZ"/>
        </w:rPr>
        <w:t>«</w:t>
      </w:r>
      <w:r w:rsidR="00713987" w:rsidRPr="00834D1A">
        <w:rPr>
          <w:color w:val="000000" w:themeColor="text1"/>
          <w:spacing w:val="-2"/>
          <w:szCs w:val="28"/>
          <w:lang w:val="kk-KZ"/>
        </w:rPr>
        <w:t xml:space="preserve">Кәсіптік-техникалық білім беру сапасы» Дүниежүзілік экономикалық форумның Жаһандық бәсекеге қабілеттілік индексі </w:t>
      </w:r>
      <w:r w:rsidRPr="00834D1A">
        <w:rPr>
          <w:color w:val="000000" w:themeColor="text1"/>
          <w:spacing w:val="-2"/>
          <w:szCs w:val="28"/>
          <w:lang w:val="kk-KZ"/>
        </w:rPr>
        <w:t xml:space="preserve">(2023 </w:t>
      </w:r>
      <w:r w:rsidR="00484F0E" w:rsidRPr="00834D1A">
        <w:rPr>
          <w:color w:val="000000" w:themeColor="text1"/>
          <w:spacing w:val="-2"/>
          <w:szCs w:val="28"/>
          <w:lang w:val="kk-KZ"/>
        </w:rPr>
        <w:t>ж.</w:t>
      </w:r>
      <w:r w:rsidRPr="00834D1A">
        <w:rPr>
          <w:color w:val="000000" w:themeColor="text1"/>
          <w:spacing w:val="-2"/>
          <w:szCs w:val="28"/>
          <w:lang w:val="kk-KZ"/>
        </w:rPr>
        <w:t xml:space="preserve"> – 82 место, 2024 </w:t>
      </w:r>
      <w:r w:rsidR="00484F0E" w:rsidRPr="00834D1A">
        <w:rPr>
          <w:color w:val="000000" w:themeColor="text1"/>
          <w:spacing w:val="-2"/>
          <w:szCs w:val="28"/>
          <w:lang w:val="kk-KZ"/>
        </w:rPr>
        <w:t>ж.</w:t>
      </w:r>
      <w:r w:rsidRPr="00834D1A">
        <w:rPr>
          <w:color w:val="000000" w:themeColor="text1"/>
          <w:spacing w:val="-2"/>
          <w:szCs w:val="28"/>
          <w:lang w:val="kk-KZ"/>
        </w:rPr>
        <w:t xml:space="preserve"> – 79 место, 2025 </w:t>
      </w:r>
      <w:r w:rsidR="00484F0E" w:rsidRPr="00834D1A">
        <w:rPr>
          <w:color w:val="000000" w:themeColor="text1"/>
          <w:spacing w:val="-2"/>
          <w:szCs w:val="28"/>
          <w:lang w:val="kk-KZ"/>
        </w:rPr>
        <w:t>ж.</w:t>
      </w:r>
      <w:r w:rsidRPr="00834D1A">
        <w:rPr>
          <w:color w:val="000000" w:themeColor="text1"/>
          <w:spacing w:val="-2"/>
          <w:szCs w:val="28"/>
          <w:lang w:val="kk-KZ"/>
        </w:rPr>
        <w:t xml:space="preserve"> – 75 место, 2026 </w:t>
      </w:r>
      <w:r w:rsidR="00484F0E" w:rsidRPr="00834D1A">
        <w:rPr>
          <w:color w:val="000000" w:themeColor="text1"/>
          <w:spacing w:val="-2"/>
          <w:szCs w:val="28"/>
          <w:lang w:val="kk-KZ"/>
        </w:rPr>
        <w:t>ж.</w:t>
      </w:r>
      <w:r w:rsidRPr="00834D1A">
        <w:rPr>
          <w:color w:val="000000" w:themeColor="text1"/>
          <w:spacing w:val="-2"/>
          <w:szCs w:val="28"/>
          <w:lang w:val="kk-KZ"/>
        </w:rPr>
        <w:t xml:space="preserve"> – 71 место, 2027 </w:t>
      </w:r>
      <w:r w:rsidR="00484F0E" w:rsidRPr="00834D1A">
        <w:rPr>
          <w:color w:val="000000" w:themeColor="text1"/>
          <w:spacing w:val="-2"/>
          <w:szCs w:val="28"/>
          <w:lang w:val="kk-KZ"/>
        </w:rPr>
        <w:t>ж.</w:t>
      </w:r>
      <w:r w:rsidRPr="00834D1A">
        <w:rPr>
          <w:color w:val="000000" w:themeColor="text1"/>
          <w:spacing w:val="-2"/>
          <w:szCs w:val="28"/>
          <w:lang w:val="kk-KZ"/>
        </w:rPr>
        <w:t xml:space="preserve"> – 68 место, 2028 </w:t>
      </w:r>
      <w:r w:rsidR="00484F0E" w:rsidRPr="00834D1A">
        <w:rPr>
          <w:color w:val="000000" w:themeColor="text1"/>
          <w:spacing w:val="-2"/>
          <w:szCs w:val="28"/>
          <w:lang w:val="kk-KZ"/>
        </w:rPr>
        <w:t>ж.</w:t>
      </w:r>
      <w:r w:rsidRPr="00834D1A">
        <w:rPr>
          <w:color w:val="000000" w:themeColor="text1"/>
          <w:spacing w:val="-2"/>
          <w:szCs w:val="28"/>
          <w:lang w:val="kk-KZ"/>
        </w:rPr>
        <w:t xml:space="preserve"> – 65 место, 2029 </w:t>
      </w:r>
      <w:r w:rsidR="00484F0E" w:rsidRPr="00834D1A">
        <w:rPr>
          <w:color w:val="000000" w:themeColor="text1"/>
          <w:spacing w:val="-2"/>
          <w:szCs w:val="28"/>
          <w:lang w:val="kk-KZ"/>
        </w:rPr>
        <w:t>ж.</w:t>
      </w:r>
      <w:r w:rsidRPr="00834D1A">
        <w:rPr>
          <w:color w:val="000000" w:themeColor="text1"/>
          <w:spacing w:val="-2"/>
          <w:szCs w:val="28"/>
          <w:lang w:val="kk-KZ"/>
        </w:rPr>
        <w:t xml:space="preserve"> – 62 место);</w:t>
      </w:r>
    </w:p>
    <w:p w:rsidR="006A221F" w:rsidRPr="00834D1A" w:rsidRDefault="006A221F" w:rsidP="00641DA2">
      <w:pPr>
        <w:pStyle w:val="21"/>
        <w:numPr>
          <w:ilvl w:val="0"/>
          <w:numId w:val="3"/>
        </w:numPr>
        <w:tabs>
          <w:tab w:val="left" w:pos="1134"/>
          <w:tab w:val="left" w:pos="1560"/>
        </w:tabs>
        <w:ind w:left="0" w:firstLine="710"/>
        <w:rPr>
          <w:color w:val="000000" w:themeColor="text1"/>
          <w:spacing w:val="-2"/>
          <w:lang w:val="kk-KZ"/>
        </w:rPr>
      </w:pPr>
      <w:r w:rsidRPr="00834D1A">
        <w:rPr>
          <w:bCs/>
          <w:iCs/>
          <w:color w:val="000000" w:themeColor="text1"/>
          <w:lang w:val="kk-KZ"/>
        </w:rPr>
        <w:t xml:space="preserve">жастарды талап етілетін мамандықтар бойынша колледждерде тегін оқытумен қамту (9-сынып бітірушілері) (2023 </w:t>
      </w:r>
      <w:r w:rsidR="00484F0E" w:rsidRPr="00834D1A">
        <w:rPr>
          <w:bCs/>
          <w:iCs/>
          <w:color w:val="000000" w:themeColor="text1"/>
          <w:lang w:val="kk-KZ"/>
        </w:rPr>
        <w:t>ж.</w:t>
      </w:r>
      <w:r w:rsidRPr="00834D1A">
        <w:rPr>
          <w:bCs/>
          <w:iCs/>
          <w:color w:val="000000" w:themeColor="text1"/>
          <w:lang w:val="kk-KZ"/>
        </w:rPr>
        <w:t xml:space="preserve"> – 80 %, 2024 </w:t>
      </w:r>
      <w:r w:rsidR="00484F0E" w:rsidRPr="00834D1A">
        <w:rPr>
          <w:bCs/>
          <w:iCs/>
          <w:color w:val="000000" w:themeColor="text1"/>
          <w:lang w:val="kk-KZ"/>
        </w:rPr>
        <w:t>ж.</w:t>
      </w:r>
      <w:r w:rsidRPr="00834D1A">
        <w:rPr>
          <w:bCs/>
          <w:iCs/>
          <w:color w:val="000000" w:themeColor="text1"/>
          <w:lang w:val="kk-KZ"/>
        </w:rPr>
        <w:t xml:space="preserve"> – 90 %, 2025 </w:t>
      </w:r>
      <w:r w:rsidR="00484F0E" w:rsidRPr="00834D1A">
        <w:rPr>
          <w:bCs/>
          <w:iCs/>
          <w:color w:val="000000" w:themeColor="text1"/>
          <w:lang w:val="kk-KZ"/>
        </w:rPr>
        <w:t>ж.</w:t>
      </w:r>
      <w:r w:rsidRPr="00834D1A">
        <w:rPr>
          <w:bCs/>
          <w:iCs/>
          <w:color w:val="000000" w:themeColor="text1"/>
          <w:lang w:val="kk-KZ"/>
        </w:rPr>
        <w:t xml:space="preserve"> – 100 %);</w:t>
      </w:r>
    </w:p>
    <w:p w:rsidR="006A221F" w:rsidRPr="00834D1A" w:rsidRDefault="00713987" w:rsidP="00641DA2">
      <w:pPr>
        <w:pStyle w:val="21"/>
        <w:numPr>
          <w:ilvl w:val="0"/>
          <w:numId w:val="3"/>
        </w:numPr>
        <w:tabs>
          <w:tab w:val="left" w:pos="1134"/>
          <w:tab w:val="left" w:pos="1560"/>
        </w:tabs>
        <w:ind w:left="0" w:firstLine="710"/>
        <w:rPr>
          <w:color w:val="000000" w:themeColor="text1"/>
          <w:spacing w:val="-2"/>
          <w:lang w:val="kk-KZ"/>
        </w:rPr>
      </w:pPr>
      <w:r w:rsidRPr="00834D1A">
        <w:rPr>
          <w:color w:val="000000" w:themeColor="text1"/>
          <w:spacing w:val="-2"/>
          <w:szCs w:val="28"/>
          <w:lang w:val="kk-KZ"/>
        </w:rPr>
        <w:t xml:space="preserve">дуальды оқытумен қамтылған, мемлекеттік тапсырыс бойынша білім алатын техникалық және кәсіптік білім беру студенттерінің үлесі </w:t>
      </w:r>
      <w:r w:rsidR="006A221F" w:rsidRPr="00834D1A">
        <w:rPr>
          <w:color w:val="000000" w:themeColor="text1"/>
          <w:spacing w:val="-2"/>
          <w:szCs w:val="28"/>
          <w:lang w:val="kk-KZ"/>
        </w:rPr>
        <w:t xml:space="preserve">(2023 </w:t>
      </w:r>
      <w:r w:rsidR="00484F0E" w:rsidRPr="00834D1A">
        <w:rPr>
          <w:color w:val="000000" w:themeColor="text1"/>
          <w:spacing w:val="-2"/>
          <w:szCs w:val="28"/>
          <w:lang w:val="kk-KZ"/>
        </w:rPr>
        <w:t>ж.</w:t>
      </w:r>
      <w:r w:rsidR="006A221F" w:rsidRPr="00834D1A">
        <w:rPr>
          <w:color w:val="000000" w:themeColor="text1"/>
          <w:spacing w:val="-2"/>
          <w:szCs w:val="28"/>
          <w:lang w:val="kk-KZ"/>
        </w:rPr>
        <w:t xml:space="preserve"> – 25 %, 2024 </w:t>
      </w:r>
      <w:r w:rsidR="00484F0E" w:rsidRPr="00834D1A">
        <w:rPr>
          <w:color w:val="000000" w:themeColor="text1"/>
          <w:spacing w:val="-2"/>
          <w:szCs w:val="28"/>
          <w:lang w:val="kk-KZ"/>
        </w:rPr>
        <w:t>ж.</w:t>
      </w:r>
      <w:r w:rsidR="006A221F" w:rsidRPr="00834D1A">
        <w:rPr>
          <w:color w:val="000000" w:themeColor="text1"/>
          <w:spacing w:val="-2"/>
          <w:szCs w:val="28"/>
          <w:lang w:val="kk-KZ"/>
        </w:rPr>
        <w:t xml:space="preserve"> – 28 %, 2025 </w:t>
      </w:r>
      <w:r w:rsidR="00484F0E" w:rsidRPr="00834D1A">
        <w:rPr>
          <w:color w:val="000000" w:themeColor="text1"/>
          <w:spacing w:val="-2"/>
          <w:szCs w:val="28"/>
          <w:lang w:val="kk-KZ"/>
        </w:rPr>
        <w:t>ж.</w:t>
      </w:r>
      <w:r w:rsidR="006A221F" w:rsidRPr="00834D1A">
        <w:rPr>
          <w:color w:val="000000" w:themeColor="text1"/>
          <w:spacing w:val="-2"/>
          <w:szCs w:val="28"/>
          <w:lang w:val="kk-KZ"/>
        </w:rPr>
        <w:t xml:space="preserve"> – 35 %, 2026 </w:t>
      </w:r>
      <w:r w:rsidR="00484F0E" w:rsidRPr="00834D1A">
        <w:rPr>
          <w:color w:val="000000" w:themeColor="text1"/>
          <w:spacing w:val="-2"/>
          <w:szCs w:val="28"/>
          <w:lang w:val="kk-KZ"/>
        </w:rPr>
        <w:t>ж.</w:t>
      </w:r>
      <w:r w:rsidR="006A221F" w:rsidRPr="00834D1A">
        <w:rPr>
          <w:color w:val="000000" w:themeColor="text1"/>
          <w:spacing w:val="-2"/>
          <w:szCs w:val="28"/>
          <w:lang w:val="kk-KZ"/>
        </w:rPr>
        <w:t xml:space="preserve"> – 38 %, </w:t>
      </w:r>
      <w:r w:rsidR="006A221F" w:rsidRPr="00834D1A">
        <w:rPr>
          <w:bCs/>
          <w:iCs/>
          <w:color w:val="000000" w:themeColor="text1"/>
          <w:lang w:val="kk-KZ"/>
        </w:rPr>
        <w:t xml:space="preserve">2027 </w:t>
      </w:r>
      <w:r w:rsidR="00484F0E" w:rsidRPr="00834D1A">
        <w:rPr>
          <w:bCs/>
          <w:iCs/>
          <w:color w:val="000000" w:themeColor="text1"/>
          <w:lang w:val="kk-KZ"/>
        </w:rPr>
        <w:t>ж.</w:t>
      </w:r>
      <w:r w:rsidR="006A221F" w:rsidRPr="00834D1A">
        <w:rPr>
          <w:bCs/>
          <w:iCs/>
          <w:color w:val="000000" w:themeColor="text1"/>
          <w:lang w:val="kk-KZ"/>
        </w:rPr>
        <w:t xml:space="preserve"> – 39%, 2028 </w:t>
      </w:r>
      <w:r w:rsidR="00484F0E" w:rsidRPr="00834D1A">
        <w:rPr>
          <w:bCs/>
          <w:iCs/>
          <w:color w:val="000000" w:themeColor="text1"/>
          <w:lang w:val="kk-KZ"/>
        </w:rPr>
        <w:t>ж.</w:t>
      </w:r>
      <w:r w:rsidR="006A221F" w:rsidRPr="00834D1A">
        <w:rPr>
          <w:bCs/>
          <w:iCs/>
          <w:color w:val="000000" w:themeColor="text1"/>
          <w:lang w:val="kk-KZ"/>
        </w:rPr>
        <w:t xml:space="preserve"> – 39,5%, 2029 </w:t>
      </w:r>
      <w:r w:rsidR="00484F0E" w:rsidRPr="00834D1A">
        <w:rPr>
          <w:bCs/>
          <w:iCs/>
          <w:color w:val="000000" w:themeColor="text1"/>
          <w:lang w:val="kk-KZ"/>
        </w:rPr>
        <w:t>ж.</w:t>
      </w:r>
      <w:r w:rsidR="006A221F" w:rsidRPr="00834D1A">
        <w:rPr>
          <w:bCs/>
          <w:iCs/>
          <w:color w:val="000000" w:themeColor="text1"/>
          <w:lang w:val="kk-KZ"/>
        </w:rPr>
        <w:t xml:space="preserve"> – 40%</w:t>
      </w:r>
      <w:r w:rsidR="006A221F" w:rsidRPr="00834D1A">
        <w:rPr>
          <w:color w:val="000000" w:themeColor="text1"/>
          <w:spacing w:val="-2"/>
          <w:szCs w:val="28"/>
          <w:lang w:val="kk-KZ"/>
        </w:rPr>
        <w:t>);</w:t>
      </w:r>
    </w:p>
    <w:p w:rsidR="006A221F" w:rsidRPr="00834D1A" w:rsidRDefault="006A221F" w:rsidP="00641DA2">
      <w:pPr>
        <w:pStyle w:val="21"/>
        <w:numPr>
          <w:ilvl w:val="0"/>
          <w:numId w:val="3"/>
        </w:numPr>
        <w:tabs>
          <w:tab w:val="left" w:pos="1134"/>
          <w:tab w:val="left" w:pos="1560"/>
        </w:tabs>
        <w:ind w:left="0" w:firstLine="710"/>
        <w:rPr>
          <w:color w:val="000000" w:themeColor="text1"/>
          <w:spacing w:val="-2"/>
          <w:lang w:val="kk-KZ"/>
        </w:rPr>
      </w:pPr>
      <w:r w:rsidRPr="00834D1A">
        <w:rPr>
          <w:color w:val="000000" w:themeColor="text1"/>
          <w:spacing w:val="-2"/>
          <w:szCs w:val="28"/>
          <w:lang w:val="kk-KZ"/>
        </w:rPr>
        <w:t xml:space="preserve">ТжКБ ұйымдарының оқу процесіне WorldSkills бағалау жүйесін енгізген колледждердің үлесі </w:t>
      </w:r>
      <w:r w:rsidRPr="00834D1A">
        <w:rPr>
          <w:bCs/>
          <w:iCs/>
          <w:color w:val="000000" w:themeColor="text1"/>
          <w:lang w:val="kk-KZ"/>
        </w:rPr>
        <w:t xml:space="preserve">(2023 </w:t>
      </w:r>
      <w:r w:rsidR="00484F0E" w:rsidRPr="00834D1A">
        <w:rPr>
          <w:bCs/>
          <w:iCs/>
          <w:color w:val="000000" w:themeColor="text1"/>
          <w:lang w:val="kk-KZ"/>
        </w:rPr>
        <w:t>ж.</w:t>
      </w:r>
      <w:r w:rsidRPr="00834D1A">
        <w:rPr>
          <w:bCs/>
          <w:iCs/>
          <w:color w:val="000000" w:themeColor="text1"/>
          <w:lang w:val="kk-KZ"/>
        </w:rPr>
        <w:t xml:space="preserve"> – 60 %, 2024 </w:t>
      </w:r>
      <w:r w:rsidR="00484F0E" w:rsidRPr="00834D1A">
        <w:rPr>
          <w:bCs/>
          <w:iCs/>
          <w:color w:val="000000" w:themeColor="text1"/>
          <w:lang w:val="kk-KZ"/>
        </w:rPr>
        <w:t>ж.</w:t>
      </w:r>
      <w:r w:rsidRPr="00834D1A">
        <w:rPr>
          <w:bCs/>
          <w:iCs/>
          <w:color w:val="000000" w:themeColor="text1"/>
          <w:lang w:val="kk-KZ"/>
        </w:rPr>
        <w:t xml:space="preserve"> – 80 %, 2025 </w:t>
      </w:r>
      <w:r w:rsidR="00484F0E" w:rsidRPr="00834D1A">
        <w:rPr>
          <w:bCs/>
          <w:iCs/>
          <w:color w:val="000000" w:themeColor="text1"/>
          <w:lang w:val="kk-KZ"/>
        </w:rPr>
        <w:t>ж.</w:t>
      </w:r>
      <w:r w:rsidRPr="00834D1A">
        <w:rPr>
          <w:bCs/>
          <w:iCs/>
          <w:color w:val="000000" w:themeColor="text1"/>
          <w:lang w:val="kk-KZ"/>
        </w:rPr>
        <w:t xml:space="preserve"> – 100 %);</w:t>
      </w:r>
    </w:p>
    <w:p w:rsidR="006A221F" w:rsidRPr="00834D1A" w:rsidRDefault="006A221F" w:rsidP="00641DA2">
      <w:pPr>
        <w:pStyle w:val="21"/>
        <w:numPr>
          <w:ilvl w:val="0"/>
          <w:numId w:val="3"/>
        </w:numPr>
        <w:tabs>
          <w:tab w:val="left" w:pos="1134"/>
          <w:tab w:val="left" w:pos="1560"/>
        </w:tabs>
        <w:ind w:left="0" w:firstLine="710"/>
        <w:rPr>
          <w:color w:val="000000" w:themeColor="text1"/>
          <w:spacing w:val="-2"/>
          <w:lang w:val="kk-KZ"/>
        </w:rPr>
      </w:pPr>
      <w:r w:rsidRPr="00834D1A">
        <w:rPr>
          <w:color w:val="000000" w:themeColor="text1"/>
          <w:spacing w:val="-2"/>
          <w:szCs w:val="28"/>
          <w:lang w:val="kk-KZ"/>
        </w:rPr>
        <w:t xml:space="preserve">халықаралық салалық талаптарға (стандарттарға) сәйкес құрылған құзыреттілік орталықтарының саны </w:t>
      </w:r>
      <w:r w:rsidRPr="00834D1A">
        <w:rPr>
          <w:bCs/>
          <w:iCs/>
          <w:color w:val="000000" w:themeColor="text1"/>
          <w:lang w:val="kk-KZ"/>
        </w:rPr>
        <w:t xml:space="preserve">(2024 </w:t>
      </w:r>
      <w:r w:rsidR="00484F0E" w:rsidRPr="00834D1A">
        <w:rPr>
          <w:bCs/>
          <w:iCs/>
          <w:color w:val="000000" w:themeColor="text1"/>
          <w:lang w:val="kk-KZ"/>
        </w:rPr>
        <w:t>ж.</w:t>
      </w:r>
      <w:r w:rsidRPr="00834D1A">
        <w:rPr>
          <w:bCs/>
          <w:iCs/>
          <w:color w:val="000000" w:themeColor="text1"/>
          <w:lang w:val="kk-KZ"/>
        </w:rPr>
        <w:t xml:space="preserve"> – 5 ед., 2025 </w:t>
      </w:r>
      <w:r w:rsidR="00484F0E" w:rsidRPr="00834D1A">
        <w:rPr>
          <w:bCs/>
          <w:iCs/>
          <w:color w:val="000000" w:themeColor="text1"/>
          <w:lang w:val="kk-KZ"/>
        </w:rPr>
        <w:t>ж.</w:t>
      </w:r>
      <w:r w:rsidRPr="00834D1A">
        <w:rPr>
          <w:bCs/>
          <w:iCs/>
          <w:color w:val="000000" w:themeColor="text1"/>
          <w:lang w:val="kk-KZ"/>
        </w:rPr>
        <w:t xml:space="preserve"> – 15 ед.);</w:t>
      </w:r>
    </w:p>
    <w:p w:rsidR="006A221F" w:rsidRPr="00834D1A" w:rsidRDefault="006A221F" w:rsidP="00641DA2">
      <w:pPr>
        <w:pStyle w:val="21"/>
        <w:numPr>
          <w:ilvl w:val="0"/>
          <w:numId w:val="3"/>
        </w:numPr>
        <w:tabs>
          <w:tab w:val="left" w:pos="1134"/>
          <w:tab w:val="left" w:pos="1560"/>
        </w:tabs>
        <w:ind w:left="0" w:firstLine="710"/>
        <w:rPr>
          <w:color w:val="000000" w:themeColor="text1"/>
          <w:spacing w:val="-2"/>
          <w:lang w:val="kk-KZ"/>
        </w:rPr>
      </w:pPr>
      <w:r w:rsidRPr="00834D1A">
        <w:rPr>
          <w:color w:val="000000" w:themeColor="text1"/>
          <w:spacing w:val="-2"/>
          <w:szCs w:val="28"/>
          <w:lang w:val="kk-KZ"/>
        </w:rPr>
        <w:t xml:space="preserve">балалардың құқықтық қорғалу деңгейі (2023 </w:t>
      </w:r>
      <w:r w:rsidR="00484F0E" w:rsidRPr="00834D1A">
        <w:rPr>
          <w:color w:val="000000" w:themeColor="text1"/>
          <w:spacing w:val="-2"/>
          <w:szCs w:val="28"/>
          <w:lang w:val="kk-KZ"/>
        </w:rPr>
        <w:t>ж.</w:t>
      </w:r>
      <w:r w:rsidRPr="00834D1A">
        <w:rPr>
          <w:color w:val="000000" w:themeColor="text1"/>
          <w:spacing w:val="-2"/>
          <w:szCs w:val="28"/>
          <w:lang w:val="kk-KZ"/>
        </w:rPr>
        <w:t xml:space="preserve"> – 87 %, 2024 </w:t>
      </w:r>
      <w:r w:rsidR="00484F0E" w:rsidRPr="00834D1A">
        <w:rPr>
          <w:color w:val="000000" w:themeColor="text1"/>
          <w:spacing w:val="-2"/>
          <w:szCs w:val="28"/>
          <w:lang w:val="kk-KZ"/>
        </w:rPr>
        <w:t>ж.</w:t>
      </w:r>
      <w:r w:rsidRPr="00834D1A">
        <w:rPr>
          <w:color w:val="000000" w:themeColor="text1"/>
          <w:spacing w:val="-2"/>
          <w:szCs w:val="28"/>
          <w:lang w:val="kk-KZ"/>
        </w:rPr>
        <w:t xml:space="preserve"> – 89 %, 2025 </w:t>
      </w:r>
      <w:r w:rsidR="00484F0E" w:rsidRPr="00834D1A">
        <w:rPr>
          <w:color w:val="000000" w:themeColor="text1"/>
          <w:spacing w:val="-2"/>
          <w:szCs w:val="28"/>
          <w:lang w:val="kk-KZ"/>
        </w:rPr>
        <w:t>ж.</w:t>
      </w:r>
      <w:r w:rsidRPr="00834D1A">
        <w:rPr>
          <w:color w:val="000000" w:themeColor="text1"/>
          <w:spacing w:val="-2"/>
          <w:szCs w:val="28"/>
          <w:lang w:val="kk-KZ"/>
        </w:rPr>
        <w:t xml:space="preserve"> – 91 %, 2026 </w:t>
      </w:r>
      <w:r w:rsidR="00484F0E" w:rsidRPr="00834D1A">
        <w:rPr>
          <w:color w:val="000000" w:themeColor="text1"/>
          <w:spacing w:val="-2"/>
          <w:szCs w:val="28"/>
          <w:lang w:val="kk-KZ"/>
        </w:rPr>
        <w:t>ж.</w:t>
      </w:r>
      <w:r w:rsidRPr="00834D1A">
        <w:rPr>
          <w:color w:val="000000" w:themeColor="text1"/>
          <w:spacing w:val="-2"/>
          <w:szCs w:val="28"/>
          <w:lang w:val="kk-KZ"/>
        </w:rPr>
        <w:t xml:space="preserve"> – 93 %, </w:t>
      </w:r>
      <w:r w:rsidRPr="00834D1A">
        <w:rPr>
          <w:bCs/>
          <w:iCs/>
          <w:color w:val="000000" w:themeColor="text1"/>
          <w:lang w:val="kk-KZ"/>
        </w:rPr>
        <w:t xml:space="preserve">2027 </w:t>
      </w:r>
      <w:r w:rsidR="00484F0E" w:rsidRPr="00834D1A">
        <w:rPr>
          <w:bCs/>
          <w:iCs/>
          <w:color w:val="000000" w:themeColor="text1"/>
          <w:lang w:val="kk-KZ"/>
        </w:rPr>
        <w:t>ж.</w:t>
      </w:r>
      <w:r w:rsidRPr="00834D1A">
        <w:rPr>
          <w:bCs/>
          <w:iCs/>
          <w:color w:val="000000" w:themeColor="text1"/>
          <w:lang w:val="kk-KZ"/>
        </w:rPr>
        <w:t xml:space="preserve"> – 94%, 2028 </w:t>
      </w:r>
      <w:r w:rsidR="00484F0E" w:rsidRPr="00834D1A">
        <w:rPr>
          <w:bCs/>
          <w:iCs/>
          <w:color w:val="000000" w:themeColor="text1"/>
          <w:lang w:val="kk-KZ"/>
        </w:rPr>
        <w:t>ж.</w:t>
      </w:r>
      <w:r w:rsidRPr="00834D1A">
        <w:rPr>
          <w:bCs/>
          <w:iCs/>
          <w:color w:val="000000" w:themeColor="text1"/>
          <w:lang w:val="kk-KZ"/>
        </w:rPr>
        <w:t xml:space="preserve"> – 95%, 2029 </w:t>
      </w:r>
      <w:r w:rsidR="00484F0E" w:rsidRPr="00834D1A">
        <w:rPr>
          <w:bCs/>
          <w:iCs/>
          <w:color w:val="000000" w:themeColor="text1"/>
          <w:lang w:val="kk-KZ"/>
        </w:rPr>
        <w:t>ж.</w:t>
      </w:r>
      <w:r w:rsidRPr="00834D1A">
        <w:rPr>
          <w:bCs/>
          <w:iCs/>
          <w:color w:val="000000" w:themeColor="text1"/>
          <w:lang w:val="kk-KZ"/>
        </w:rPr>
        <w:t xml:space="preserve"> – 96%</w:t>
      </w:r>
      <w:r w:rsidRPr="00834D1A">
        <w:rPr>
          <w:color w:val="000000" w:themeColor="text1"/>
          <w:spacing w:val="-2"/>
          <w:szCs w:val="28"/>
          <w:lang w:val="kk-KZ"/>
        </w:rPr>
        <w:t>);</w:t>
      </w:r>
    </w:p>
    <w:p w:rsidR="006A221F" w:rsidRPr="00834D1A" w:rsidRDefault="006A221F" w:rsidP="00641DA2">
      <w:pPr>
        <w:pStyle w:val="21"/>
        <w:numPr>
          <w:ilvl w:val="0"/>
          <w:numId w:val="3"/>
        </w:numPr>
        <w:tabs>
          <w:tab w:val="left" w:pos="1134"/>
          <w:tab w:val="left" w:pos="1560"/>
        </w:tabs>
        <w:ind w:left="0" w:firstLine="710"/>
        <w:rPr>
          <w:color w:val="000000" w:themeColor="text1"/>
          <w:spacing w:val="-2"/>
          <w:lang w:val="kk-KZ"/>
        </w:rPr>
      </w:pPr>
      <w:r w:rsidRPr="00834D1A">
        <w:rPr>
          <w:color w:val="000000" w:themeColor="text1"/>
          <w:spacing w:val="-2"/>
          <w:szCs w:val="28"/>
          <w:lang w:val="kk-KZ"/>
        </w:rPr>
        <w:t xml:space="preserve">жетім балалар мен ата-анасының қамқорлығынсыз қалған балаларға арналған ұйымдар тәрбиеленушілерінің осы санаттағы балалардың жалпы санынан үлесі (2023 </w:t>
      </w:r>
      <w:r w:rsidR="00484F0E" w:rsidRPr="00834D1A">
        <w:rPr>
          <w:color w:val="000000" w:themeColor="text1"/>
          <w:spacing w:val="-2"/>
          <w:szCs w:val="28"/>
          <w:lang w:val="kk-KZ"/>
        </w:rPr>
        <w:t>ж.</w:t>
      </w:r>
      <w:r w:rsidRPr="00834D1A">
        <w:rPr>
          <w:color w:val="000000" w:themeColor="text1"/>
          <w:spacing w:val="-2"/>
          <w:szCs w:val="28"/>
          <w:lang w:val="kk-KZ"/>
        </w:rPr>
        <w:t xml:space="preserve"> – 16,8 %, 2024 </w:t>
      </w:r>
      <w:r w:rsidR="00484F0E" w:rsidRPr="00834D1A">
        <w:rPr>
          <w:color w:val="000000" w:themeColor="text1"/>
          <w:spacing w:val="-2"/>
          <w:szCs w:val="28"/>
          <w:lang w:val="kk-KZ"/>
        </w:rPr>
        <w:t>ж.</w:t>
      </w:r>
      <w:r w:rsidRPr="00834D1A">
        <w:rPr>
          <w:color w:val="000000" w:themeColor="text1"/>
          <w:spacing w:val="-2"/>
          <w:szCs w:val="28"/>
          <w:lang w:val="kk-KZ"/>
        </w:rPr>
        <w:t xml:space="preserve"> – 16,4 %, 2025 </w:t>
      </w:r>
      <w:r w:rsidR="00484F0E" w:rsidRPr="00834D1A">
        <w:rPr>
          <w:color w:val="000000" w:themeColor="text1"/>
          <w:spacing w:val="-2"/>
          <w:szCs w:val="28"/>
          <w:lang w:val="kk-KZ"/>
        </w:rPr>
        <w:t>ж.</w:t>
      </w:r>
      <w:r w:rsidRPr="00834D1A">
        <w:rPr>
          <w:color w:val="000000" w:themeColor="text1"/>
          <w:spacing w:val="-2"/>
          <w:szCs w:val="28"/>
          <w:lang w:val="kk-KZ"/>
        </w:rPr>
        <w:t xml:space="preserve"> – 15,9 %, 2026 </w:t>
      </w:r>
      <w:r w:rsidR="00484F0E" w:rsidRPr="00834D1A">
        <w:rPr>
          <w:color w:val="000000" w:themeColor="text1"/>
          <w:spacing w:val="-2"/>
          <w:szCs w:val="28"/>
          <w:lang w:val="kk-KZ"/>
        </w:rPr>
        <w:t>ж.</w:t>
      </w:r>
      <w:r w:rsidRPr="00834D1A">
        <w:rPr>
          <w:color w:val="000000" w:themeColor="text1"/>
          <w:spacing w:val="-2"/>
          <w:szCs w:val="28"/>
          <w:lang w:val="kk-KZ"/>
        </w:rPr>
        <w:t xml:space="preserve"> – 15,5 %, </w:t>
      </w:r>
      <w:r w:rsidRPr="00834D1A">
        <w:rPr>
          <w:bCs/>
          <w:iCs/>
          <w:color w:val="000000" w:themeColor="text1"/>
          <w:lang w:val="kk-KZ"/>
        </w:rPr>
        <w:t xml:space="preserve">2027 </w:t>
      </w:r>
      <w:r w:rsidR="00484F0E" w:rsidRPr="00834D1A">
        <w:rPr>
          <w:bCs/>
          <w:iCs/>
          <w:color w:val="000000" w:themeColor="text1"/>
          <w:lang w:val="kk-KZ"/>
        </w:rPr>
        <w:t>ж.</w:t>
      </w:r>
      <w:r w:rsidRPr="00834D1A">
        <w:rPr>
          <w:bCs/>
          <w:iCs/>
          <w:color w:val="000000" w:themeColor="text1"/>
          <w:lang w:val="kk-KZ"/>
        </w:rPr>
        <w:t xml:space="preserve"> – 15,1%, 2028 </w:t>
      </w:r>
      <w:r w:rsidR="00484F0E" w:rsidRPr="00834D1A">
        <w:rPr>
          <w:bCs/>
          <w:iCs/>
          <w:color w:val="000000" w:themeColor="text1"/>
          <w:lang w:val="kk-KZ"/>
        </w:rPr>
        <w:t>ж.</w:t>
      </w:r>
      <w:r w:rsidRPr="00834D1A">
        <w:rPr>
          <w:bCs/>
          <w:iCs/>
          <w:color w:val="000000" w:themeColor="text1"/>
          <w:lang w:val="kk-KZ"/>
        </w:rPr>
        <w:t xml:space="preserve"> – 14,7%, 2029 </w:t>
      </w:r>
      <w:r w:rsidR="00484F0E" w:rsidRPr="00834D1A">
        <w:rPr>
          <w:bCs/>
          <w:iCs/>
          <w:color w:val="000000" w:themeColor="text1"/>
          <w:lang w:val="kk-KZ"/>
        </w:rPr>
        <w:t>ж.</w:t>
      </w:r>
      <w:r w:rsidRPr="00834D1A">
        <w:rPr>
          <w:bCs/>
          <w:iCs/>
          <w:color w:val="000000" w:themeColor="text1"/>
          <w:lang w:val="kk-KZ"/>
        </w:rPr>
        <w:t xml:space="preserve"> – 14,5%</w:t>
      </w:r>
      <w:r w:rsidRPr="00834D1A">
        <w:rPr>
          <w:color w:val="000000" w:themeColor="text1"/>
          <w:spacing w:val="-2"/>
          <w:szCs w:val="28"/>
          <w:lang w:val="kk-KZ"/>
        </w:rPr>
        <w:t>);</w:t>
      </w:r>
    </w:p>
    <w:p w:rsidR="006A221F" w:rsidRPr="00834D1A" w:rsidRDefault="00641DA2" w:rsidP="00641DA2">
      <w:pPr>
        <w:pStyle w:val="21"/>
        <w:numPr>
          <w:ilvl w:val="0"/>
          <w:numId w:val="3"/>
        </w:numPr>
        <w:tabs>
          <w:tab w:val="left" w:pos="1134"/>
          <w:tab w:val="left" w:pos="1560"/>
        </w:tabs>
        <w:ind w:left="0" w:firstLine="710"/>
        <w:rPr>
          <w:color w:val="000000" w:themeColor="text1"/>
          <w:spacing w:val="-2"/>
          <w:lang w:val="kk-KZ"/>
        </w:rPr>
      </w:pPr>
      <w:r w:rsidRPr="00834D1A">
        <w:rPr>
          <w:bCs/>
          <w:iCs/>
          <w:color w:val="000000" w:themeColor="text1"/>
          <w:lang w:val="kk-KZ"/>
        </w:rPr>
        <w:t xml:space="preserve">2022 жылғы 30 наурыздағы №117 нұсқаулықтың талаптарына сәйкес келетін білім беру ұйымдарының жалпы санынан антитеррорлық қауіпсіздік талаптарына жауап беретін ұйымдардың үлесі </w:t>
      </w:r>
      <w:r w:rsidR="006A221F" w:rsidRPr="00834D1A">
        <w:rPr>
          <w:bCs/>
          <w:iCs/>
          <w:color w:val="000000" w:themeColor="text1"/>
          <w:lang w:val="kk-KZ"/>
        </w:rPr>
        <w:t xml:space="preserve">(2023 </w:t>
      </w:r>
      <w:r w:rsidR="00484F0E" w:rsidRPr="00834D1A">
        <w:rPr>
          <w:bCs/>
          <w:iCs/>
          <w:color w:val="000000" w:themeColor="text1"/>
          <w:lang w:val="kk-KZ"/>
        </w:rPr>
        <w:t>ж.</w:t>
      </w:r>
      <w:r w:rsidR="006A221F" w:rsidRPr="00834D1A">
        <w:rPr>
          <w:bCs/>
          <w:iCs/>
          <w:color w:val="000000" w:themeColor="text1"/>
          <w:lang w:val="kk-KZ"/>
        </w:rPr>
        <w:t xml:space="preserve"> – 70 %, 2024 </w:t>
      </w:r>
      <w:r w:rsidR="00484F0E" w:rsidRPr="00834D1A">
        <w:rPr>
          <w:bCs/>
          <w:iCs/>
          <w:color w:val="000000" w:themeColor="text1"/>
          <w:lang w:val="kk-KZ"/>
        </w:rPr>
        <w:t>ж.</w:t>
      </w:r>
      <w:r w:rsidR="006A221F" w:rsidRPr="00834D1A">
        <w:rPr>
          <w:bCs/>
          <w:iCs/>
          <w:color w:val="000000" w:themeColor="text1"/>
          <w:lang w:val="kk-KZ"/>
        </w:rPr>
        <w:t xml:space="preserve"> – 80 %, 2025 </w:t>
      </w:r>
      <w:r w:rsidR="00484F0E" w:rsidRPr="00834D1A">
        <w:rPr>
          <w:bCs/>
          <w:iCs/>
          <w:color w:val="000000" w:themeColor="text1"/>
          <w:lang w:val="kk-KZ"/>
        </w:rPr>
        <w:t>ж.</w:t>
      </w:r>
      <w:r w:rsidR="006A221F" w:rsidRPr="00834D1A">
        <w:rPr>
          <w:bCs/>
          <w:iCs/>
          <w:color w:val="000000" w:themeColor="text1"/>
          <w:lang w:val="kk-KZ"/>
        </w:rPr>
        <w:t xml:space="preserve"> – 90 %, 2026 </w:t>
      </w:r>
      <w:r w:rsidR="00484F0E" w:rsidRPr="00834D1A">
        <w:rPr>
          <w:bCs/>
          <w:iCs/>
          <w:color w:val="000000" w:themeColor="text1"/>
          <w:lang w:val="kk-KZ"/>
        </w:rPr>
        <w:t>ж.</w:t>
      </w:r>
      <w:r w:rsidR="006A221F" w:rsidRPr="00834D1A">
        <w:rPr>
          <w:bCs/>
          <w:iCs/>
          <w:color w:val="000000" w:themeColor="text1"/>
          <w:lang w:val="kk-KZ"/>
        </w:rPr>
        <w:t xml:space="preserve"> – 100 %);</w:t>
      </w:r>
    </w:p>
    <w:p w:rsidR="006A221F" w:rsidRPr="00834D1A" w:rsidRDefault="006A221F" w:rsidP="00641DA2">
      <w:pPr>
        <w:pStyle w:val="21"/>
        <w:numPr>
          <w:ilvl w:val="0"/>
          <w:numId w:val="3"/>
        </w:numPr>
        <w:tabs>
          <w:tab w:val="left" w:pos="1134"/>
          <w:tab w:val="left" w:pos="1560"/>
        </w:tabs>
        <w:ind w:left="0" w:firstLine="710"/>
        <w:rPr>
          <w:color w:val="000000" w:themeColor="text1"/>
          <w:spacing w:val="-2"/>
          <w:lang w:val="kk-KZ"/>
        </w:rPr>
      </w:pPr>
      <w:r w:rsidRPr="00834D1A">
        <w:rPr>
          <w:color w:val="000000" w:themeColor="text1"/>
          <w:lang w:val="kk-KZ"/>
        </w:rPr>
        <w:t xml:space="preserve">азаматтық және патриоттық деңгейін арттыру мақсатында ұйымдастырылған қоғамдық қызметке, оның ішінде оқушылардың өзін-өзі басқаруы және дебаттық қозғалыс арқылы тартылған білім алушылардың үлесі (2023 </w:t>
      </w:r>
      <w:r w:rsidR="00484F0E" w:rsidRPr="00834D1A">
        <w:rPr>
          <w:color w:val="000000" w:themeColor="text1"/>
          <w:lang w:val="kk-KZ"/>
        </w:rPr>
        <w:t>ж.</w:t>
      </w:r>
      <w:r w:rsidRPr="00834D1A">
        <w:rPr>
          <w:color w:val="000000" w:themeColor="text1"/>
          <w:lang w:val="kk-KZ"/>
        </w:rPr>
        <w:t xml:space="preserve"> – 35 %, 2024 </w:t>
      </w:r>
      <w:r w:rsidR="00484F0E" w:rsidRPr="00834D1A">
        <w:rPr>
          <w:color w:val="000000" w:themeColor="text1"/>
          <w:lang w:val="kk-KZ"/>
        </w:rPr>
        <w:t>ж.</w:t>
      </w:r>
      <w:r w:rsidRPr="00834D1A">
        <w:rPr>
          <w:color w:val="000000" w:themeColor="text1"/>
          <w:lang w:val="kk-KZ"/>
        </w:rPr>
        <w:t xml:space="preserve"> – 40 %, 2025 </w:t>
      </w:r>
      <w:r w:rsidR="00484F0E" w:rsidRPr="00834D1A">
        <w:rPr>
          <w:color w:val="000000" w:themeColor="text1"/>
          <w:lang w:val="kk-KZ"/>
        </w:rPr>
        <w:t>ж.</w:t>
      </w:r>
      <w:r w:rsidRPr="00834D1A">
        <w:rPr>
          <w:color w:val="000000" w:themeColor="text1"/>
          <w:lang w:val="kk-KZ"/>
        </w:rPr>
        <w:t xml:space="preserve"> – 45 %, 2026 </w:t>
      </w:r>
      <w:r w:rsidR="00484F0E" w:rsidRPr="00834D1A">
        <w:rPr>
          <w:color w:val="000000" w:themeColor="text1"/>
          <w:lang w:val="kk-KZ"/>
        </w:rPr>
        <w:t>ж.</w:t>
      </w:r>
      <w:r w:rsidRPr="00834D1A">
        <w:rPr>
          <w:color w:val="000000" w:themeColor="text1"/>
          <w:lang w:val="kk-KZ"/>
        </w:rPr>
        <w:t xml:space="preserve"> – 50 %, </w:t>
      </w:r>
      <w:r w:rsidRPr="00834D1A">
        <w:rPr>
          <w:color w:val="000000" w:themeColor="text1"/>
          <w:szCs w:val="28"/>
          <w:lang w:val="kk-KZ"/>
        </w:rPr>
        <w:t xml:space="preserve">2027 </w:t>
      </w:r>
      <w:r w:rsidR="00484F0E" w:rsidRPr="00834D1A">
        <w:rPr>
          <w:color w:val="000000" w:themeColor="text1"/>
          <w:szCs w:val="28"/>
          <w:lang w:val="kk-KZ"/>
        </w:rPr>
        <w:t>ж.</w:t>
      </w:r>
      <w:r w:rsidRPr="00834D1A">
        <w:rPr>
          <w:color w:val="000000" w:themeColor="text1"/>
          <w:szCs w:val="28"/>
          <w:lang w:val="kk-KZ"/>
        </w:rPr>
        <w:t xml:space="preserve"> – 55 %, 2028 </w:t>
      </w:r>
      <w:r w:rsidR="00484F0E" w:rsidRPr="00834D1A">
        <w:rPr>
          <w:color w:val="000000" w:themeColor="text1"/>
          <w:szCs w:val="28"/>
          <w:lang w:val="kk-KZ"/>
        </w:rPr>
        <w:t>ж.</w:t>
      </w:r>
      <w:r w:rsidRPr="00834D1A">
        <w:rPr>
          <w:color w:val="000000" w:themeColor="text1"/>
          <w:szCs w:val="28"/>
          <w:lang w:val="kk-KZ"/>
        </w:rPr>
        <w:t xml:space="preserve"> – 60 %, 2029 </w:t>
      </w:r>
      <w:r w:rsidR="00484F0E" w:rsidRPr="00834D1A">
        <w:rPr>
          <w:color w:val="000000" w:themeColor="text1"/>
          <w:szCs w:val="28"/>
          <w:lang w:val="kk-KZ"/>
        </w:rPr>
        <w:t>ж.</w:t>
      </w:r>
      <w:r w:rsidRPr="00834D1A">
        <w:rPr>
          <w:color w:val="000000" w:themeColor="text1"/>
          <w:szCs w:val="28"/>
          <w:lang w:val="kk-KZ"/>
        </w:rPr>
        <w:t xml:space="preserve"> – 65 %</w:t>
      </w:r>
      <w:r w:rsidRPr="00834D1A">
        <w:rPr>
          <w:color w:val="000000" w:themeColor="text1"/>
          <w:lang w:val="kk-KZ"/>
        </w:rPr>
        <w:t>)</w:t>
      </w:r>
      <w:r w:rsidRPr="00834D1A">
        <w:rPr>
          <w:color w:val="000000" w:themeColor="text1"/>
          <w:spacing w:val="-2"/>
          <w:szCs w:val="28"/>
          <w:lang w:val="kk-KZ"/>
        </w:rPr>
        <w:t>;</w:t>
      </w:r>
    </w:p>
    <w:p w:rsidR="006A221F" w:rsidRPr="00834D1A" w:rsidRDefault="006A221F" w:rsidP="00641DA2">
      <w:pPr>
        <w:pStyle w:val="21"/>
        <w:numPr>
          <w:ilvl w:val="0"/>
          <w:numId w:val="3"/>
        </w:numPr>
        <w:tabs>
          <w:tab w:val="left" w:pos="1134"/>
          <w:tab w:val="left" w:pos="1560"/>
        </w:tabs>
        <w:ind w:left="0" w:firstLine="710"/>
        <w:rPr>
          <w:color w:val="000000" w:themeColor="text1"/>
          <w:spacing w:val="-2"/>
          <w:lang w:val="kk-KZ"/>
        </w:rPr>
      </w:pPr>
      <w:r w:rsidRPr="00834D1A">
        <w:rPr>
          <w:bCs/>
          <w:iCs/>
          <w:color w:val="000000" w:themeColor="text1"/>
          <w:lang w:val="kk-KZ"/>
        </w:rPr>
        <w:t xml:space="preserve">балаларды қосымша білім берумен қамту (2023 </w:t>
      </w:r>
      <w:r w:rsidR="00484F0E" w:rsidRPr="00834D1A">
        <w:rPr>
          <w:bCs/>
          <w:iCs/>
          <w:color w:val="000000" w:themeColor="text1"/>
          <w:lang w:val="kk-KZ"/>
        </w:rPr>
        <w:t>ж.</w:t>
      </w:r>
      <w:r w:rsidRPr="00834D1A">
        <w:rPr>
          <w:bCs/>
          <w:iCs/>
          <w:color w:val="000000" w:themeColor="text1"/>
          <w:lang w:val="kk-KZ"/>
        </w:rPr>
        <w:t xml:space="preserve"> – 80 %, 2024 </w:t>
      </w:r>
      <w:r w:rsidR="00484F0E" w:rsidRPr="00834D1A">
        <w:rPr>
          <w:bCs/>
          <w:iCs/>
          <w:color w:val="000000" w:themeColor="text1"/>
          <w:lang w:val="kk-KZ"/>
        </w:rPr>
        <w:t>ж.</w:t>
      </w:r>
      <w:r w:rsidRPr="00834D1A">
        <w:rPr>
          <w:bCs/>
          <w:iCs/>
          <w:color w:val="000000" w:themeColor="text1"/>
          <w:lang w:val="kk-KZ"/>
        </w:rPr>
        <w:t xml:space="preserve"> – 85 %, 2025 </w:t>
      </w:r>
      <w:r w:rsidR="00484F0E" w:rsidRPr="00834D1A">
        <w:rPr>
          <w:bCs/>
          <w:iCs/>
          <w:color w:val="000000" w:themeColor="text1"/>
          <w:lang w:val="kk-KZ"/>
        </w:rPr>
        <w:t>ж.</w:t>
      </w:r>
      <w:r w:rsidRPr="00834D1A">
        <w:rPr>
          <w:bCs/>
          <w:iCs/>
          <w:color w:val="000000" w:themeColor="text1"/>
          <w:lang w:val="kk-KZ"/>
        </w:rPr>
        <w:t xml:space="preserve"> – 90 %, 2026 </w:t>
      </w:r>
      <w:r w:rsidR="00484F0E" w:rsidRPr="00834D1A">
        <w:rPr>
          <w:bCs/>
          <w:iCs/>
          <w:color w:val="000000" w:themeColor="text1"/>
          <w:lang w:val="kk-KZ"/>
        </w:rPr>
        <w:t>ж.</w:t>
      </w:r>
      <w:r w:rsidRPr="00834D1A">
        <w:rPr>
          <w:bCs/>
          <w:iCs/>
          <w:color w:val="000000" w:themeColor="text1"/>
          <w:lang w:val="kk-KZ"/>
        </w:rPr>
        <w:t xml:space="preserve"> – 95 %, 2027 </w:t>
      </w:r>
      <w:r w:rsidR="00484F0E" w:rsidRPr="00834D1A">
        <w:rPr>
          <w:bCs/>
          <w:iCs/>
          <w:color w:val="000000" w:themeColor="text1"/>
          <w:lang w:val="kk-KZ"/>
        </w:rPr>
        <w:t>ж.</w:t>
      </w:r>
      <w:r w:rsidRPr="00834D1A">
        <w:rPr>
          <w:bCs/>
          <w:iCs/>
          <w:color w:val="000000" w:themeColor="text1"/>
          <w:lang w:val="kk-KZ"/>
        </w:rPr>
        <w:t xml:space="preserve"> – 100%);</w:t>
      </w:r>
    </w:p>
    <w:p w:rsidR="006A221F" w:rsidRPr="00834D1A" w:rsidRDefault="006A221F" w:rsidP="00641DA2">
      <w:pPr>
        <w:pStyle w:val="21"/>
        <w:numPr>
          <w:ilvl w:val="0"/>
          <w:numId w:val="3"/>
        </w:numPr>
        <w:tabs>
          <w:tab w:val="left" w:pos="1134"/>
          <w:tab w:val="left" w:pos="1560"/>
        </w:tabs>
        <w:ind w:left="0" w:firstLine="710"/>
        <w:rPr>
          <w:color w:val="000000" w:themeColor="text1"/>
          <w:spacing w:val="-2"/>
          <w:lang w:val="kk-KZ"/>
        </w:rPr>
      </w:pPr>
      <w:r w:rsidRPr="00834D1A">
        <w:rPr>
          <w:color w:val="000000" w:themeColor="text1"/>
          <w:spacing w:val="-2"/>
          <w:szCs w:val="28"/>
          <w:lang w:val="kk-KZ"/>
        </w:rPr>
        <w:t xml:space="preserve">спортпен айналысу үшін жағдай (спорт залдары және спорттық мүкәммалдар) жасаған ЖАО-ға ведомстволық бағынысты күндізгі мемлекеттік жалпы білім беретін орта білім беру ұйымдарының үлесі (2023 </w:t>
      </w:r>
      <w:r w:rsidR="00484F0E" w:rsidRPr="00834D1A">
        <w:rPr>
          <w:color w:val="000000" w:themeColor="text1"/>
          <w:spacing w:val="-2"/>
          <w:szCs w:val="28"/>
          <w:lang w:val="kk-KZ"/>
        </w:rPr>
        <w:t>ж.</w:t>
      </w:r>
      <w:r w:rsidRPr="00834D1A">
        <w:rPr>
          <w:color w:val="000000" w:themeColor="text1"/>
          <w:spacing w:val="-2"/>
          <w:szCs w:val="28"/>
          <w:lang w:val="kk-KZ"/>
        </w:rPr>
        <w:t xml:space="preserve"> – 92 %, 2024 </w:t>
      </w:r>
      <w:r w:rsidR="00484F0E" w:rsidRPr="00834D1A">
        <w:rPr>
          <w:color w:val="000000" w:themeColor="text1"/>
          <w:spacing w:val="-2"/>
          <w:szCs w:val="28"/>
          <w:lang w:val="kk-KZ"/>
        </w:rPr>
        <w:t>ж.</w:t>
      </w:r>
      <w:r w:rsidRPr="00834D1A">
        <w:rPr>
          <w:color w:val="000000" w:themeColor="text1"/>
          <w:spacing w:val="-2"/>
          <w:szCs w:val="28"/>
          <w:lang w:val="kk-KZ"/>
        </w:rPr>
        <w:t xml:space="preserve"> – 95 %, 2025 </w:t>
      </w:r>
      <w:r w:rsidR="00484F0E" w:rsidRPr="00834D1A">
        <w:rPr>
          <w:color w:val="000000" w:themeColor="text1"/>
          <w:spacing w:val="-2"/>
          <w:szCs w:val="28"/>
          <w:lang w:val="kk-KZ"/>
        </w:rPr>
        <w:t>ж.</w:t>
      </w:r>
      <w:r w:rsidRPr="00834D1A">
        <w:rPr>
          <w:color w:val="000000" w:themeColor="text1"/>
          <w:spacing w:val="-2"/>
          <w:szCs w:val="28"/>
          <w:lang w:val="kk-KZ"/>
        </w:rPr>
        <w:t xml:space="preserve"> – 100 %, 2026 </w:t>
      </w:r>
      <w:r w:rsidR="00484F0E" w:rsidRPr="00834D1A">
        <w:rPr>
          <w:color w:val="000000" w:themeColor="text1"/>
          <w:spacing w:val="-2"/>
          <w:szCs w:val="28"/>
          <w:lang w:val="kk-KZ"/>
        </w:rPr>
        <w:t>ж.</w:t>
      </w:r>
      <w:r w:rsidRPr="00834D1A">
        <w:rPr>
          <w:color w:val="000000" w:themeColor="text1"/>
          <w:spacing w:val="-2"/>
          <w:szCs w:val="28"/>
          <w:lang w:val="kk-KZ"/>
        </w:rPr>
        <w:t xml:space="preserve"> – 100 %);</w:t>
      </w:r>
    </w:p>
    <w:p w:rsidR="006A221F" w:rsidRPr="00834D1A" w:rsidRDefault="006A221F" w:rsidP="00641DA2">
      <w:pPr>
        <w:pStyle w:val="21"/>
        <w:numPr>
          <w:ilvl w:val="0"/>
          <w:numId w:val="3"/>
        </w:numPr>
        <w:tabs>
          <w:tab w:val="left" w:pos="1134"/>
          <w:tab w:val="left" w:pos="1560"/>
        </w:tabs>
        <w:ind w:left="0" w:firstLine="710"/>
        <w:rPr>
          <w:color w:val="000000" w:themeColor="text1"/>
          <w:spacing w:val="-2"/>
          <w:lang w:val="kk-KZ"/>
        </w:rPr>
      </w:pPr>
      <w:r w:rsidRPr="00834D1A">
        <w:rPr>
          <w:color w:val="000000" w:themeColor="text1"/>
          <w:spacing w:val="-2"/>
          <w:szCs w:val="28"/>
          <w:lang w:val="kk-KZ"/>
        </w:rPr>
        <w:t xml:space="preserve">мектепке дейінгі ұйымдардың басшылары, әдіскерлері, тәрбиешілерінің жалпы санынан бейінді білімі бар педагогтердің үлесі (2023 </w:t>
      </w:r>
      <w:r w:rsidR="00484F0E" w:rsidRPr="00834D1A">
        <w:rPr>
          <w:color w:val="000000" w:themeColor="text1"/>
          <w:spacing w:val="-2"/>
          <w:szCs w:val="28"/>
          <w:lang w:val="kk-KZ"/>
        </w:rPr>
        <w:t>ж.</w:t>
      </w:r>
      <w:r w:rsidRPr="00834D1A">
        <w:rPr>
          <w:color w:val="000000" w:themeColor="text1"/>
          <w:spacing w:val="-2"/>
          <w:szCs w:val="28"/>
          <w:lang w:val="kk-KZ"/>
        </w:rPr>
        <w:t xml:space="preserve"> – 78 %, 2024 </w:t>
      </w:r>
      <w:r w:rsidR="00484F0E" w:rsidRPr="00834D1A">
        <w:rPr>
          <w:color w:val="000000" w:themeColor="text1"/>
          <w:spacing w:val="-2"/>
          <w:szCs w:val="28"/>
          <w:lang w:val="kk-KZ"/>
        </w:rPr>
        <w:t>ж.</w:t>
      </w:r>
      <w:r w:rsidRPr="00834D1A">
        <w:rPr>
          <w:color w:val="000000" w:themeColor="text1"/>
          <w:spacing w:val="-2"/>
          <w:szCs w:val="28"/>
          <w:lang w:val="kk-KZ"/>
        </w:rPr>
        <w:t xml:space="preserve"> – 81 %, 2025 </w:t>
      </w:r>
      <w:r w:rsidR="00484F0E" w:rsidRPr="00834D1A">
        <w:rPr>
          <w:color w:val="000000" w:themeColor="text1"/>
          <w:spacing w:val="-2"/>
          <w:szCs w:val="28"/>
          <w:lang w:val="kk-KZ"/>
        </w:rPr>
        <w:t>ж.</w:t>
      </w:r>
      <w:r w:rsidRPr="00834D1A">
        <w:rPr>
          <w:color w:val="000000" w:themeColor="text1"/>
          <w:spacing w:val="-2"/>
          <w:szCs w:val="28"/>
          <w:lang w:val="kk-KZ"/>
        </w:rPr>
        <w:t xml:space="preserve"> – 84 %, 2026 </w:t>
      </w:r>
      <w:r w:rsidR="00484F0E" w:rsidRPr="00834D1A">
        <w:rPr>
          <w:color w:val="000000" w:themeColor="text1"/>
          <w:spacing w:val="-2"/>
          <w:szCs w:val="28"/>
          <w:lang w:val="kk-KZ"/>
        </w:rPr>
        <w:t>ж.</w:t>
      </w:r>
      <w:r w:rsidRPr="00834D1A">
        <w:rPr>
          <w:color w:val="000000" w:themeColor="text1"/>
          <w:spacing w:val="-2"/>
          <w:szCs w:val="28"/>
          <w:lang w:val="kk-KZ"/>
        </w:rPr>
        <w:t xml:space="preserve"> – 87 %, </w:t>
      </w:r>
      <w:r w:rsidRPr="00834D1A">
        <w:rPr>
          <w:bCs/>
          <w:iCs/>
          <w:color w:val="000000" w:themeColor="text1"/>
          <w:lang w:val="kk-KZ"/>
        </w:rPr>
        <w:t xml:space="preserve">2027 </w:t>
      </w:r>
      <w:r w:rsidR="00484F0E" w:rsidRPr="00834D1A">
        <w:rPr>
          <w:bCs/>
          <w:iCs/>
          <w:color w:val="000000" w:themeColor="text1"/>
          <w:lang w:val="kk-KZ"/>
        </w:rPr>
        <w:t>ж.</w:t>
      </w:r>
      <w:r w:rsidRPr="00834D1A">
        <w:rPr>
          <w:bCs/>
          <w:iCs/>
          <w:color w:val="000000" w:themeColor="text1"/>
          <w:lang w:val="kk-KZ"/>
        </w:rPr>
        <w:t xml:space="preserve"> – 88,2%, 2028 </w:t>
      </w:r>
      <w:r w:rsidR="00484F0E" w:rsidRPr="00834D1A">
        <w:rPr>
          <w:bCs/>
          <w:iCs/>
          <w:color w:val="000000" w:themeColor="text1"/>
          <w:lang w:val="kk-KZ"/>
        </w:rPr>
        <w:t>ж.</w:t>
      </w:r>
      <w:r w:rsidRPr="00834D1A">
        <w:rPr>
          <w:bCs/>
          <w:iCs/>
          <w:color w:val="000000" w:themeColor="text1"/>
          <w:lang w:val="kk-KZ"/>
        </w:rPr>
        <w:t xml:space="preserve"> – 90%, 2029 </w:t>
      </w:r>
      <w:r w:rsidR="00484F0E" w:rsidRPr="00834D1A">
        <w:rPr>
          <w:bCs/>
          <w:iCs/>
          <w:color w:val="000000" w:themeColor="text1"/>
          <w:lang w:val="kk-KZ"/>
        </w:rPr>
        <w:t>ж.</w:t>
      </w:r>
      <w:r w:rsidRPr="00834D1A">
        <w:rPr>
          <w:bCs/>
          <w:iCs/>
          <w:color w:val="000000" w:themeColor="text1"/>
          <w:lang w:val="kk-KZ"/>
        </w:rPr>
        <w:t xml:space="preserve"> – 92%</w:t>
      </w:r>
      <w:r w:rsidRPr="00834D1A">
        <w:rPr>
          <w:color w:val="000000" w:themeColor="text1"/>
          <w:spacing w:val="-2"/>
          <w:szCs w:val="28"/>
          <w:lang w:val="kk-KZ"/>
        </w:rPr>
        <w:t>);</w:t>
      </w:r>
    </w:p>
    <w:p w:rsidR="006A221F" w:rsidRPr="00834D1A" w:rsidRDefault="006A221F" w:rsidP="00641DA2">
      <w:pPr>
        <w:pStyle w:val="21"/>
        <w:numPr>
          <w:ilvl w:val="0"/>
          <w:numId w:val="3"/>
        </w:numPr>
        <w:tabs>
          <w:tab w:val="left" w:pos="1134"/>
          <w:tab w:val="left" w:pos="1560"/>
        </w:tabs>
        <w:ind w:left="0" w:firstLine="710"/>
        <w:rPr>
          <w:color w:val="000000" w:themeColor="text1"/>
          <w:spacing w:val="-2"/>
          <w:lang w:val="kk-KZ"/>
        </w:rPr>
      </w:pPr>
      <w:r w:rsidRPr="00834D1A">
        <w:rPr>
          <w:color w:val="000000" w:themeColor="text1"/>
          <w:spacing w:val="-2"/>
          <w:szCs w:val="28"/>
          <w:lang w:val="kk-KZ"/>
        </w:rPr>
        <w:lastRenderedPageBreak/>
        <w:t>орта білім беру ұйымдары педагогтерінің жалпы санынан педагог-шебердің, педагог-зерттеуші</w:t>
      </w:r>
      <w:r w:rsidR="00916D7E" w:rsidRPr="00834D1A">
        <w:rPr>
          <w:color w:val="000000" w:themeColor="text1"/>
          <w:spacing w:val="-2"/>
          <w:szCs w:val="28"/>
          <w:lang w:val="kk-KZ"/>
        </w:rPr>
        <w:t xml:space="preserve">нің, педагог-сарапшының және </w:t>
      </w:r>
      <w:r w:rsidRPr="00834D1A">
        <w:rPr>
          <w:color w:val="000000" w:themeColor="text1"/>
          <w:spacing w:val="-2"/>
          <w:szCs w:val="28"/>
          <w:lang w:val="kk-KZ"/>
        </w:rPr>
        <w:t xml:space="preserve">педагог-модератордың біліктілік деңгейі бар педагогтердің үлесі (2023 </w:t>
      </w:r>
      <w:r w:rsidR="00484F0E" w:rsidRPr="00834D1A">
        <w:rPr>
          <w:color w:val="000000" w:themeColor="text1"/>
          <w:spacing w:val="-2"/>
          <w:szCs w:val="28"/>
          <w:lang w:val="kk-KZ"/>
        </w:rPr>
        <w:t>ж.</w:t>
      </w:r>
      <w:r w:rsidRPr="00834D1A">
        <w:rPr>
          <w:color w:val="000000" w:themeColor="text1"/>
          <w:spacing w:val="-2"/>
          <w:szCs w:val="28"/>
          <w:lang w:val="kk-KZ"/>
        </w:rPr>
        <w:t xml:space="preserve"> – 65 %, 2024 </w:t>
      </w:r>
      <w:r w:rsidR="00484F0E" w:rsidRPr="00834D1A">
        <w:rPr>
          <w:color w:val="000000" w:themeColor="text1"/>
          <w:spacing w:val="-2"/>
          <w:szCs w:val="28"/>
          <w:lang w:val="kk-KZ"/>
        </w:rPr>
        <w:t>ж.</w:t>
      </w:r>
      <w:r w:rsidRPr="00834D1A">
        <w:rPr>
          <w:color w:val="000000" w:themeColor="text1"/>
          <w:spacing w:val="-2"/>
          <w:szCs w:val="28"/>
          <w:lang w:val="kk-KZ"/>
        </w:rPr>
        <w:t xml:space="preserve"> – 70 %, 2025 </w:t>
      </w:r>
      <w:r w:rsidR="00484F0E" w:rsidRPr="00834D1A">
        <w:rPr>
          <w:color w:val="000000" w:themeColor="text1"/>
          <w:spacing w:val="-2"/>
          <w:szCs w:val="28"/>
          <w:lang w:val="kk-KZ"/>
        </w:rPr>
        <w:t>ж.</w:t>
      </w:r>
      <w:r w:rsidRPr="00834D1A">
        <w:rPr>
          <w:color w:val="000000" w:themeColor="text1"/>
          <w:spacing w:val="-2"/>
          <w:szCs w:val="28"/>
          <w:lang w:val="kk-KZ"/>
        </w:rPr>
        <w:t xml:space="preserve"> – 75 %, 2026 </w:t>
      </w:r>
      <w:r w:rsidR="00484F0E" w:rsidRPr="00834D1A">
        <w:rPr>
          <w:color w:val="000000" w:themeColor="text1"/>
          <w:spacing w:val="-2"/>
          <w:szCs w:val="28"/>
          <w:lang w:val="kk-KZ"/>
        </w:rPr>
        <w:t>ж.</w:t>
      </w:r>
      <w:r w:rsidRPr="00834D1A">
        <w:rPr>
          <w:color w:val="000000" w:themeColor="text1"/>
          <w:spacing w:val="-2"/>
          <w:szCs w:val="28"/>
          <w:lang w:val="kk-KZ"/>
        </w:rPr>
        <w:t xml:space="preserve"> – 80 %);</w:t>
      </w:r>
    </w:p>
    <w:p w:rsidR="006A221F" w:rsidRPr="00834D1A" w:rsidRDefault="006A221F" w:rsidP="00641DA2">
      <w:pPr>
        <w:pStyle w:val="21"/>
        <w:numPr>
          <w:ilvl w:val="0"/>
          <w:numId w:val="3"/>
        </w:numPr>
        <w:tabs>
          <w:tab w:val="left" w:pos="1134"/>
          <w:tab w:val="left" w:pos="1560"/>
        </w:tabs>
        <w:ind w:left="0" w:firstLine="710"/>
        <w:rPr>
          <w:color w:val="000000" w:themeColor="text1"/>
          <w:spacing w:val="-2"/>
          <w:lang w:val="kk-KZ"/>
        </w:rPr>
      </w:pPr>
      <w:r w:rsidRPr="00834D1A">
        <w:rPr>
          <w:color w:val="000000" w:themeColor="text1"/>
          <w:szCs w:val="28"/>
          <w:lang w:val="kk-KZ"/>
        </w:rPr>
        <w:t xml:space="preserve">жалпы білім беретін мектептерге тартылған жаратылыстану-математикалық цикл педагогтерінің саны (2023 </w:t>
      </w:r>
      <w:r w:rsidR="00484F0E" w:rsidRPr="00834D1A">
        <w:rPr>
          <w:color w:val="000000" w:themeColor="text1"/>
          <w:szCs w:val="28"/>
          <w:lang w:val="kk-KZ"/>
        </w:rPr>
        <w:t>ж.</w:t>
      </w:r>
      <w:r w:rsidRPr="00834D1A">
        <w:rPr>
          <w:color w:val="000000" w:themeColor="text1"/>
          <w:szCs w:val="28"/>
          <w:lang w:val="kk-KZ"/>
        </w:rPr>
        <w:t xml:space="preserve"> – 77419, 2024 </w:t>
      </w:r>
      <w:r w:rsidR="00484F0E" w:rsidRPr="00834D1A">
        <w:rPr>
          <w:color w:val="000000" w:themeColor="text1"/>
          <w:szCs w:val="28"/>
          <w:lang w:val="kk-KZ"/>
        </w:rPr>
        <w:t>ж.</w:t>
      </w:r>
      <w:r w:rsidRPr="00834D1A">
        <w:rPr>
          <w:color w:val="000000" w:themeColor="text1"/>
          <w:szCs w:val="28"/>
          <w:lang w:val="kk-KZ"/>
        </w:rPr>
        <w:t xml:space="preserve"> – 81500, 2025 </w:t>
      </w:r>
      <w:r w:rsidR="00484F0E" w:rsidRPr="00834D1A">
        <w:rPr>
          <w:color w:val="000000" w:themeColor="text1"/>
          <w:szCs w:val="28"/>
          <w:lang w:val="kk-KZ"/>
        </w:rPr>
        <w:t>ж.</w:t>
      </w:r>
      <w:r w:rsidRPr="00834D1A">
        <w:rPr>
          <w:color w:val="000000" w:themeColor="text1"/>
          <w:szCs w:val="28"/>
          <w:lang w:val="kk-KZ"/>
        </w:rPr>
        <w:t xml:space="preserve"> – 83600, 2026 </w:t>
      </w:r>
      <w:r w:rsidR="00484F0E" w:rsidRPr="00834D1A">
        <w:rPr>
          <w:color w:val="000000" w:themeColor="text1"/>
          <w:szCs w:val="28"/>
          <w:lang w:val="kk-KZ"/>
        </w:rPr>
        <w:t>ж.</w:t>
      </w:r>
      <w:r w:rsidRPr="00834D1A">
        <w:rPr>
          <w:color w:val="000000" w:themeColor="text1"/>
          <w:szCs w:val="28"/>
          <w:lang w:val="kk-KZ"/>
        </w:rPr>
        <w:t xml:space="preserve"> – 85700, 2027 </w:t>
      </w:r>
      <w:r w:rsidR="00484F0E" w:rsidRPr="00834D1A">
        <w:rPr>
          <w:color w:val="000000" w:themeColor="text1"/>
          <w:szCs w:val="28"/>
          <w:lang w:val="kk-KZ"/>
        </w:rPr>
        <w:t>ж.</w:t>
      </w:r>
      <w:r w:rsidRPr="00834D1A">
        <w:rPr>
          <w:color w:val="000000" w:themeColor="text1"/>
          <w:szCs w:val="28"/>
          <w:lang w:val="kk-KZ"/>
        </w:rPr>
        <w:t xml:space="preserve"> - 87800, 2028 </w:t>
      </w:r>
      <w:r w:rsidR="00484F0E" w:rsidRPr="00834D1A">
        <w:rPr>
          <w:color w:val="000000" w:themeColor="text1"/>
          <w:szCs w:val="28"/>
          <w:lang w:val="kk-KZ"/>
        </w:rPr>
        <w:t>ж.</w:t>
      </w:r>
      <w:r w:rsidRPr="00834D1A">
        <w:rPr>
          <w:color w:val="000000" w:themeColor="text1"/>
          <w:szCs w:val="28"/>
          <w:lang w:val="kk-KZ"/>
        </w:rPr>
        <w:t xml:space="preserve"> - 89900, 2029 </w:t>
      </w:r>
      <w:r w:rsidR="00484F0E" w:rsidRPr="00834D1A">
        <w:rPr>
          <w:color w:val="000000" w:themeColor="text1"/>
          <w:szCs w:val="28"/>
          <w:lang w:val="kk-KZ"/>
        </w:rPr>
        <w:t>ж.</w:t>
      </w:r>
      <w:r w:rsidRPr="00834D1A">
        <w:rPr>
          <w:color w:val="000000" w:themeColor="text1"/>
          <w:szCs w:val="28"/>
          <w:lang w:val="kk-KZ"/>
        </w:rPr>
        <w:t xml:space="preserve"> - 91800);</w:t>
      </w:r>
    </w:p>
    <w:p w:rsidR="006A221F" w:rsidRPr="00834D1A" w:rsidRDefault="006A221F" w:rsidP="00641DA2">
      <w:pPr>
        <w:pStyle w:val="21"/>
        <w:numPr>
          <w:ilvl w:val="0"/>
          <w:numId w:val="3"/>
        </w:numPr>
        <w:tabs>
          <w:tab w:val="left" w:pos="1134"/>
          <w:tab w:val="left" w:pos="1560"/>
        </w:tabs>
        <w:ind w:left="0" w:firstLine="710"/>
        <w:rPr>
          <w:color w:val="000000" w:themeColor="text1"/>
          <w:spacing w:val="-2"/>
          <w:lang w:val="kk-KZ"/>
        </w:rPr>
      </w:pPr>
      <w:r w:rsidRPr="00834D1A">
        <w:rPr>
          <w:color w:val="000000" w:themeColor="text1"/>
          <w:spacing w:val="-2"/>
          <w:szCs w:val="28"/>
          <w:lang w:val="kk-KZ"/>
        </w:rPr>
        <w:t xml:space="preserve">мемлекеттік ТжКБ ұйымдарының арнайы пәндер оқытушылары мен өндірістік оқыту шеберлерінің жалпы санынан өндірістен тартылған мамандардың үлесі (2023 </w:t>
      </w:r>
      <w:r w:rsidR="00484F0E" w:rsidRPr="00834D1A">
        <w:rPr>
          <w:color w:val="000000" w:themeColor="text1"/>
          <w:spacing w:val="-2"/>
          <w:szCs w:val="28"/>
          <w:lang w:val="kk-KZ"/>
        </w:rPr>
        <w:t>ж.</w:t>
      </w:r>
      <w:r w:rsidRPr="00834D1A">
        <w:rPr>
          <w:color w:val="000000" w:themeColor="text1"/>
          <w:spacing w:val="-2"/>
          <w:szCs w:val="28"/>
          <w:lang w:val="kk-KZ"/>
        </w:rPr>
        <w:t xml:space="preserve"> – 8,5 %, 2024 </w:t>
      </w:r>
      <w:r w:rsidR="00484F0E" w:rsidRPr="00834D1A">
        <w:rPr>
          <w:color w:val="000000" w:themeColor="text1"/>
          <w:spacing w:val="-2"/>
          <w:szCs w:val="28"/>
          <w:lang w:val="kk-KZ"/>
        </w:rPr>
        <w:t>ж.</w:t>
      </w:r>
      <w:r w:rsidRPr="00834D1A">
        <w:rPr>
          <w:color w:val="000000" w:themeColor="text1"/>
          <w:spacing w:val="-2"/>
          <w:szCs w:val="28"/>
          <w:lang w:val="kk-KZ"/>
        </w:rPr>
        <w:t xml:space="preserve"> – 10 %, 2025 </w:t>
      </w:r>
      <w:r w:rsidR="00484F0E" w:rsidRPr="00834D1A">
        <w:rPr>
          <w:color w:val="000000" w:themeColor="text1"/>
          <w:spacing w:val="-2"/>
          <w:szCs w:val="28"/>
          <w:lang w:val="kk-KZ"/>
        </w:rPr>
        <w:t>ж.</w:t>
      </w:r>
      <w:r w:rsidRPr="00834D1A">
        <w:rPr>
          <w:color w:val="000000" w:themeColor="text1"/>
          <w:spacing w:val="-2"/>
          <w:szCs w:val="28"/>
          <w:lang w:val="kk-KZ"/>
        </w:rPr>
        <w:t xml:space="preserve"> – 11,4 %, 2026 </w:t>
      </w:r>
      <w:r w:rsidR="00484F0E" w:rsidRPr="00834D1A">
        <w:rPr>
          <w:color w:val="000000" w:themeColor="text1"/>
          <w:spacing w:val="-2"/>
          <w:szCs w:val="28"/>
          <w:lang w:val="kk-KZ"/>
        </w:rPr>
        <w:t>ж.</w:t>
      </w:r>
      <w:r w:rsidRPr="00834D1A">
        <w:rPr>
          <w:color w:val="000000" w:themeColor="text1"/>
          <w:spacing w:val="-2"/>
          <w:szCs w:val="28"/>
          <w:lang w:val="kk-KZ"/>
        </w:rPr>
        <w:t xml:space="preserve"> – 12 %, </w:t>
      </w:r>
      <w:r w:rsidRPr="00834D1A">
        <w:rPr>
          <w:bCs/>
          <w:iCs/>
          <w:color w:val="000000" w:themeColor="text1"/>
          <w:lang w:val="kk-KZ"/>
        </w:rPr>
        <w:t xml:space="preserve">2027 </w:t>
      </w:r>
      <w:r w:rsidR="00484F0E" w:rsidRPr="00834D1A">
        <w:rPr>
          <w:bCs/>
          <w:iCs/>
          <w:color w:val="000000" w:themeColor="text1"/>
          <w:lang w:val="kk-KZ"/>
        </w:rPr>
        <w:t>ж.</w:t>
      </w:r>
      <w:r w:rsidRPr="00834D1A">
        <w:rPr>
          <w:bCs/>
          <w:iCs/>
          <w:color w:val="000000" w:themeColor="text1"/>
          <w:lang w:val="kk-KZ"/>
        </w:rPr>
        <w:t xml:space="preserve"> – 13%, 2028 </w:t>
      </w:r>
      <w:r w:rsidR="00484F0E" w:rsidRPr="00834D1A">
        <w:rPr>
          <w:bCs/>
          <w:iCs/>
          <w:color w:val="000000" w:themeColor="text1"/>
          <w:lang w:val="kk-KZ"/>
        </w:rPr>
        <w:t>ж.</w:t>
      </w:r>
      <w:r w:rsidRPr="00834D1A">
        <w:rPr>
          <w:bCs/>
          <w:iCs/>
          <w:color w:val="000000" w:themeColor="text1"/>
          <w:lang w:val="kk-KZ"/>
        </w:rPr>
        <w:t xml:space="preserve"> – 14%, 2029 </w:t>
      </w:r>
      <w:r w:rsidR="00484F0E" w:rsidRPr="00834D1A">
        <w:rPr>
          <w:bCs/>
          <w:iCs/>
          <w:color w:val="000000" w:themeColor="text1"/>
          <w:lang w:val="kk-KZ"/>
        </w:rPr>
        <w:t>ж.</w:t>
      </w:r>
      <w:r w:rsidRPr="00834D1A">
        <w:rPr>
          <w:bCs/>
          <w:iCs/>
          <w:color w:val="000000" w:themeColor="text1"/>
          <w:lang w:val="kk-KZ"/>
        </w:rPr>
        <w:t xml:space="preserve"> – 15%</w:t>
      </w:r>
      <w:r w:rsidRPr="00834D1A">
        <w:rPr>
          <w:color w:val="000000" w:themeColor="text1"/>
          <w:spacing w:val="-2"/>
          <w:szCs w:val="28"/>
          <w:lang w:val="kk-KZ"/>
        </w:rPr>
        <w:t>);</w:t>
      </w:r>
    </w:p>
    <w:p w:rsidR="006A221F" w:rsidRPr="00834D1A" w:rsidRDefault="00713987" w:rsidP="00641DA2">
      <w:pPr>
        <w:pStyle w:val="21"/>
        <w:numPr>
          <w:ilvl w:val="0"/>
          <w:numId w:val="3"/>
        </w:numPr>
        <w:tabs>
          <w:tab w:val="left" w:pos="1134"/>
          <w:tab w:val="left" w:pos="1560"/>
        </w:tabs>
        <w:ind w:left="0" w:firstLine="710"/>
        <w:rPr>
          <w:color w:val="000000" w:themeColor="text1"/>
          <w:spacing w:val="-2"/>
          <w:lang w:val="kk-KZ"/>
        </w:rPr>
      </w:pPr>
      <w:r w:rsidRPr="00834D1A">
        <w:rPr>
          <w:color w:val="000000" w:themeColor="text1"/>
          <w:spacing w:val="-2"/>
          <w:szCs w:val="28"/>
          <w:lang w:val="kk-KZ"/>
        </w:rPr>
        <w:t xml:space="preserve">аттестаттауға жататын білім беру ұйымдарының санынан мемлекеттік аттестаттау рәсімінен өткен білім беру ұйымдарының үлесі </w:t>
      </w:r>
      <w:r w:rsidR="006A221F" w:rsidRPr="00834D1A">
        <w:rPr>
          <w:color w:val="000000" w:themeColor="text1"/>
          <w:spacing w:val="-2"/>
          <w:szCs w:val="28"/>
          <w:lang w:val="kk-KZ"/>
        </w:rPr>
        <w:t xml:space="preserve">(2023 </w:t>
      </w:r>
      <w:r w:rsidR="00484F0E" w:rsidRPr="00834D1A">
        <w:rPr>
          <w:color w:val="000000" w:themeColor="text1"/>
          <w:spacing w:val="-2"/>
          <w:szCs w:val="28"/>
          <w:lang w:val="kk-KZ"/>
        </w:rPr>
        <w:t>ж.</w:t>
      </w:r>
      <w:r w:rsidR="006A221F" w:rsidRPr="00834D1A">
        <w:rPr>
          <w:color w:val="000000" w:themeColor="text1"/>
          <w:spacing w:val="-2"/>
          <w:szCs w:val="28"/>
          <w:lang w:val="kk-KZ"/>
        </w:rPr>
        <w:t xml:space="preserve"> – 35 %, 2024 </w:t>
      </w:r>
      <w:r w:rsidR="00484F0E" w:rsidRPr="00834D1A">
        <w:rPr>
          <w:color w:val="000000" w:themeColor="text1"/>
          <w:spacing w:val="-2"/>
          <w:szCs w:val="28"/>
          <w:lang w:val="kk-KZ"/>
        </w:rPr>
        <w:t>ж.</w:t>
      </w:r>
      <w:r w:rsidR="006A221F" w:rsidRPr="00834D1A">
        <w:rPr>
          <w:color w:val="000000" w:themeColor="text1"/>
          <w:spacing w:val="-2"/>
          <w:szCs w:val="28"/>
          <w:lang w:val="kk-KZ"/>
        </w:rPr>
        <w:t xml:space="preserve"> – 55 %, 2025 </w:t>
      </w:r>
      <w:r w:rsidR="00484F0E" w:rsidRPr="00834D1A">
        <w:rPr>
          <w:color w:val="000000" w:themeColor="text1"/>
          <w:spacing w:val="-2"/>
          <w:szCs w:val="28"/>
          <w:lang w:val="kk-KZ"/>
        </w:rPr>
        <w:t>ж.</w:t>
      </w:r>
      <w:r w:rsidR="006A221F" w:rsidRPr="00834D1A">
        <w:rPr>
          <w:color w:val="000000" w:themeColor="text1"/>
          <w:spacing w:val="-2"/>
          <w:szCs w:val="28"/>
          <w:lang w:val="kk-KZ"/>
        </w:rPr>
        <w:t xml:space="preserve"> – 75 %, 2026 </w:t>
      </w:r>
      <w:r w:rsidR="00484F0E" w:rsidRPr="00834D1A">
        <w:rPr>
          <w:color w:val="000000" w:themeColor="text1"/>
          <w:spacing w:val="-2"/>
          <w:szCs w:val="28"/>
          <w:lang w:val="kk-KZ"/>
        </w:rPr>
        <w:t>ж.</w:t>
      </w:r>
      <w:r w:rsidR="006A221F" w:rsidRPr="00834D1A">
        <w:rPr>
          <w:color w:val="000000" w:themeColor="text1"/>
          <w:spacing w:val="-2"/>
          <w:szCs w:val="28"/>
          <w:lang w:val="kk-KZ"/>
        </w:rPr>
        <w:t xml:space="preserve"> – 100 %).</w:t>
      </w:r>
    </w:p>
    <w:p w:rsidR="008E44B7" w:rsidRPr="00834D1A" w:rsidRDefault="008E44B7" w:rsidP="00F6436D">
      <w:pPr>
        <w:pStyle w:val="21"/>
        <w:tabs>
          <w:tab w:val="left" w:pos="1134"/>
        </w:tabs>
        <w:rPr>
          <w:bCs/>
          <w:color w:val="000000" w:themeColor="text1"/>
          <w:szCs w:val="28"/>
          <w:lang w:val="kk-KZ"/>
        </w:rPr>
      </w:pPr>
    </w:p>
    <w:p w:rsidR="00F6436D" w:rsidRPr="00834D1A" w:rsidRDefault="00C92621" w:rsidP="00F6436D">
      <w:pPr>
        <w:pStyle w:val="21"/>
        <w:tabs>
          <w:tab w:val="left" w:pos="1134"/>
        </w:tabs>
        <w:rPr>
          <w:b/>
          <w:bCs/>
          <w:color w:val="000000" w:themeColor="text1"/>
          <w:szCs w:val="28"/>
          <w:lang w:val="kk-KZ"/>
        </w:rPr>
      </w:pPr>
      <w:r w:rsidRPr="00834D1A">
        <w:rPr>
          <w:b/>
          <w:bCs/>
          <w:color w:val="000000" w:themeColor="text1"/>
          <w:szCs w:val="28"/>
          <w:lang w:val="kk-KZ"/>
        </w:rPr>
        <w:t>2030 жылға қарай күтілетін негізгі нәтижелер</w:t>
      </w:r>
      <w:r w:rsidR="00F6436D" w:rsidRPr="00834D1A">
        <w:rPr>
          <w:b/>
          <w:bCs/>
          <w:color w:val="000000" w:themeColor="text1"/>
          <w:szCs w:val="28"/>
          <w:lang w:val="kk-KZ"/>
        </w:rPr>
        <w:t>:</w:t>
      </w:r>
    </w:p>
    <w:p w:rsidR="006A221F" w:rsidRPr="00834D1A" w:rsidRDefault="00CE6E21" w:rsidP="006A221F">
      <w:pPr>
        <w:pStyle w:val="21"/>
        <w:numPr>
          <w:ilvl w:val="0"/>
          <w:numId w:val="6"/>
        </w:numPr>
        <w:tabs>
          <w:tab w:val="left" w:pos="709"/>
          <w:tab w:val="left" w:pos="993"/>
        </w:tabs>
        <w:ind w:left="0" w:firstLine="709"/>
        <w:rPr>
          <w:bCs/>
          <w:color w:val="000000" w:themeColor="text1"/>
          <w:szCs w:val="28"/>
          <w:lang w:val="kk-KZ"/>
        </w:rPr>
      </w:pPr>
      <w:r w:rsidRPr="00834D1A">
        <w:rPr>
          <w:bCs/>
          <w:color w:val="000000" w:themeColor="text1"/>
          <w:szCs w:val="28"/>
          <w:lang w:val="kk-KZ"/>
        </w:rPr>
        <w:t>2 жастан 6 жасқа дейінгі балалардың сапалы тәрбие мен оқытуға тең қолжетімділігі</w:t>
      </w:r>
      <w:r w:rsidR="006A221F" w:rsidRPr="00834D1A">
        <w:rPr>
          <w:bCs/>
          <w:color w:val="000000" w:themeColor="text1"/>
          <w:szCs w:val="28"/>
          <w:lang w:val="kk-KZ"/>
        </w:rPr>
        <w:t>.</w:t>
      </w:r>
    </w:p>
    <w:p w:rsidR="006A221F" w:rsidRPr="00834D1A" w:rsidRDefault="00CE6E21" w:rsidP="006A221F">
      <w:pPr>
        <w:pStyle w:val="21"/>
        <w:numPr>
          <w:ilvl w:val="0"/>
          <w:numId w:val="6"/>
        </w:numPr>
        <w:tabs>
          <w:tab w:val="left" w:pos="709"/>
          <w:tab w:val="left" w:pos="993"/>
        </w:tabs>
        <w:ind w:left="0" w:firstLine="709"/>
        <w:rPr>
          <w:bCs/>
          <w:color w:val="000000" w:themeColor="text1"/>
          <w:szCs w:val="28"/>
          <w:lang w:val="kk-KZ"/>
        </w:rPr>
      </w:pPr>
      <w:r w:rsidRPr="00834D1A">
        <w:rPr>
          <w:bCs/>
          <w:color w:val="000000" w:themeColor="text1"/>
          <w:szCs w:val="28"/>
          <w:lang w:val="kk-KZ"/>
        </w:rPr>
        <w:t>Білім сапасын арттыру</w:t>
      </w:r>
      <w:r w:rsidR="006A221F" w:rsidRPr="00834D1A">
        <w:rPr>
          <w:bCs/>
          <w:color w:val="000000" w:themeColor="text1"/>
          <w:szCs w:val="28"/>
          <w:lang w:val="kk-KZ"/>
        </w:rPr>
        <w:t xml:space="preserve">. </w:t>
      </w:r>
      <w:r w:rsidRPr="00834D1A">
        <w:rPr>
          <w:bCs/>
          <w:color w:val="000000" w:themeColor="text1"/>
          <w:szCs w:val="28"/>
          <w:lang w:val="kk-KZ"/>
        </w:rPr>
        <w:t>Қала мен ауыл арасындағы алшақтықты қысқарту</w:t>
      </w:r>
      <w:r w:rsidR="006A221F" w:rsidRPr="00834D1A">
        <w:rPr>
          <w:bCs/>
          <w:color w:val="000000" w:themeColor="text1"/>
          <w:szCs w:val="28"/>
          <w:lang w:val="kk-KZ"/>
        </w:rPr>
        <w:t>.</w:t>
      </w:r>
    </w:p>
    <w:p w:rsidR="006A221F" w:rsidRPr="00834D1A" w:rsidRDefault="00CE6E21" w:rsidP="006A221F">
      <w:pPr>
        <w:pStyle w:val="21"/>
        <w:numPr>
          <w:ilvl w:val="0"/>
          <w:numId w:val="6"/>
        </w:numPr>
        <w:tabs>
          <w:tab w:val="left" w:pos="709"/>
          <w:tab w:val="left" w:pos="993"/>
        </w:tabs>
        <w:ind w:left="0" w:firstLine="709"/>
        <w:rPr>
          <w:bCs/>
          <w:color w:val="000000" w:themeColor="text1"/>
          <w:szCs w:val="28"/>
          <w:lang w:val="kk-KZ"/>
        </w:rPr>
      </w:pPr>
      <w:r w:rsidRPr="00834D1A">
        <w:rPr>
          <w:bCs/>
          <w:color w:val="000000" w:themeColor="text1"/>
          <w:szCs w:val="28"/>
          <w:lang w:val="kk-KZ"/>
        </w:rPr>
        <w:t>Үш ауысымды және апатты мектептерді, оқушы орындарына тапшылықты жою арқылы жайлы және қауіпсіз білім беру ортасын құру</w:t>
      </w:r>
      <w:r w:rsidR="006A221F" w:rsidRPr="00834D1A">
        <w:rPr>
          <w:bCs/>
          <w:color w:val="000000" w:themeColor="text1"/>
          <w:szCs w:val="28"/>
          <w:lang w:val="kk-KZ"/>
        </w:rPr>
        <w:t>.</w:t>
      </w:r>
    </w:p>
    <w:p w:rsidR="006A221F" w:rsidRPr="00834D1A" w:rsidRDefault="00CE6E21" w:rsidP="006A221F">
      <w:pPr>
        <w:pStyle w:val="21"/>
        <w:numPr>
          <w:ilvl w:val="0"/>
          <w:numId w:val="6"/>
        </w:numPr>
        <w:tabs>
          <w:tab w:val="left" w:pos="709"/>
          <w:tab w:val="left" w:pos="993"/>
        </w:tabs>
        <w:ind w:left="0" w:firstLine="709"/>
        <w:rPr>
          <w:bCs/>
          <w:color w:val="000000" w:themeColor="text1"/>
          <w:szCs w:val="28"/>
          <w:lang w:val="kk-KZ"/>
        </w:rPr>
      </w:pPr>
      <w:r w:rsidRPr="00834D1A">
        <w:rPr>
          <w:bCs/>
          <w:color w:val="000000" w:themeColor="text1"/>
          <w:szCs w:val="28"/>
          <w:lang w:val="kk-KZ"/>
        </w:rPr>
        <w:t>Шығармашылық, зияткерлік және дені сау тұлғаны қалыптастыру үшін жағдау жасау</w:t>
      </w:r>
      <w:r w:rsidR="006A221F" w:rsidRPr="00834D1A">
        <w:rPr>
          <w:bCs/>
          <w:color w:val="000000" w:themeColor="text1"/>
          <w:szCs w:val="28"/>
          <w:lang w:val="kk-KZ"/>
        </w:rPr>
        <w:t>.</w:t>
      </w:r>
    </w:p>
    <w:p w:rsidR="006A221F" w:rsidRPr="00834D1A" w:rsidRDefault="00CE6E21" w:rsidP="006A221F">
      <w:pPr>
        <w:pStyle w:val="21"/>
        <w:numPr>
          <w:ilvl w:val="0"/>
          <w:numId w:val="6"/>
        </w:numPr>
        <w:tabs>
          <w:tab w:val="left" w:pos="709"/>
          <w:tab w:val="left" w:pos="993"/>
        </w:tabs>
        <w:ind w:left="0" w:firstLine="709"/>
        <w:rPr>
          <w:bCs/>
          <w:color w:val="000000" w:themeColor="text1"/>
          <w:szCs w:val="28"/>
          <w:lang w:val="kk-KZ"/>
        </w:rPr>
      </w:pPr>
      <w:r w:rsidRPr="00834D1A">
        <w:rPr>
          <w:bCs/>
          <w:color w:val="000000" w:themeColor="text1"/>
          <w:szCs w:val="28"/>
          <w:lang w:val="kk-KZ"/>
        </w:rPr>
        <w:t>Балалардың сапалы сауығуын және демалуын қамтамасыз ету</w:t>
      </w:r>
      <w:r w:rsidR="006A221F" w:rsidRPr="00834D1A">
        <w:rPr>
          <w:bCs/>
          <w:color w:val="000000" w:themeColor="text1"/>
          <w:szCs w:val="28"/>
          <w:lang w:val="kk-KZ"/>
        </w:rPr>
        <w:t>.</w:t>
      </w:r>
    </w:p>
    <w:p w:rsidR="006A221F" w:rsidRPr="00834D1A" w:rsidRDefault="00CE6E21" w:rsidP="006A221F">
      <w:pPr>
        <w:pStyle w:val="21"/>
        <w:numPr>
          <w:ilvl w:val="0"/>
          <w:numId w:val="6"/>
        </w:numPr>
        <w:tabs>
          <w:tab w:val="left" w:pos="709"/>
          <w:tab w:val="left" w:pos="993"/>
        </w:tabs>
        <w:ind w:left="0" w:firstLine="709"/>
        <w:rPr>
          <w:bCs/>
          <w:color w:val="000000" w:themeColor="text1"/>
          <w:szCs w:val="28"/>
          <w:lang w:val="kk-KZ"/>
        </w:rPr>
      </w:pPr>
      <w:r w:rsidRPr="00834D1A">
        <w:rPr>
          <w:bCs/>
          <w:color w:val="000000" w:themeColor="text1"/>
          <w:szCs w:val="28"/>
          <w:lang w:val="kk-KZ"/>
        </w:rPr>
        <w:t>Еңбек нарығында сұранысқа ие бәсекеге қабілетті ТжКБ маманы</w:t>
      </w:r>
      <w:r w:rsidR="006A221F" w:rsidRPr="00834D1A">
        <w:rPr>
          <w:bCs/>
          <w:color w:val="000000" w:themeColor="text1"/>
          <w:szCs w:val="28"/>
          <w:lang w:val="kk-KZ"/>
        </w:rPr>
        <w:t>.</w:t>
      </w:r>
    </w:p>
    <w:p w:rsidR="00F6436D" w:rsidRPr="00A46E75" w:rsidRDefault="00F6436D" w:rsidP="00F6436D">
      <w:pPr>
        <w:pStyle w:val="21"/>
        <w:tabs>
          <w:tab w:val="left" w:pos="1134"/>
        </w:tabs>
        <w:rPr>
          <w:bCs/>
          <w:color w:val="000000" w:themeColor="text1"/>
          <w:szCs w:val="28"/>
          <w:lang w:val="kk-KZ"/>
        </w:rPr>
      </w:pPr>
    </w:p>
    <w:sectPr w:rsidR="00F6436D" w:rsidRPr="00A46E75" w:rsidSect="00C04A85">
      <w:headerReference w:type="even" r:id="rId11"/>
      <w:headerReference w:type="default" r:id="rId12"/>
      <w:headerReference w:type="first" r:id="rId13"/>
      <w:pgSz w:w="11906" w:h="16838" w:code="9"/>
      <w:pgMar w:top="1418" w:right="851" w:bottom="1418" w:left="1418" w:header="709" w:footer="709" w:gutter="0"/>
      <w:pgNumType w:start="1" w:chapStyle="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584" w:rsidRDefault="003F4584" w:rsidP="007D3702">
      <w:r>
        <w:separator/>
      </w:r>
    </w:p>
  </w:endnote>
  <w:endnote w:type="continuationSeparator" w:id="0">
    <w:p w:rsidR="003F4584" w:rsidRDefault="003F4584" w:rsidP="007D3702">
      <w:r>
        <w:continuationSeparator/>
      </w:r>
    </w:p>
  </w:endnote>
  <w:endnote w:type="continuationNotice" w:id="1">
    <w:p w:rsidR="003F4584" w:rsidRDefault="003F4584" w:rsidP="007D37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游明朝">
    <w:panose1 w:val="00000000000000000000"/>
    <w:charset w:val="80"/>
    <w:family w:val="roman"/>
    <w:notTrueType/>
    <w:pitch w:val="default"/>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584" w:rsidRDefault="003F4584" w:rsidP="007D3702">
      <w:r>
        <w:separator/>
      </w:r>
    </w:p>
  </w:footnote>
  <w:footnote w:type="continuationSeparator" w:id="0">
    <w:p w:rsidR="003F4584" w:rsidRDefault="003F4584" w:rsidP="007D3702">
      <w:r>
        <w:continuationSeparator/>
      </w:r>
    </w:p>
  </w:footnote>
  <w:footnote w:type="continuationNotice" w:id="1">
    <w:p w:rsidR="003F4584" w:rsidRDefault="003F4584" w:rsidP="007D3702"/>
  </w:footnote>
  <w:footnote w:id="2">
    <w:p w:rsidR="00521A9D" w:rsidRPr="000D1A1C" w:rsidRDefault="00521A9D" w:rsidP="004871E1">
      <w:pPr>
        <w:pStyle w:val="a8"/>
        <w:rPr>
          <w:lang w:val="kk-KZ"/>
        </w:rPr>
      </w:pPr>
      <w:r>
        <w:rPr>
          <w:rStyle w:val="aa"/>
        </w:rPr>
        <w:footnoteRef/>
      </w:r>
      <w:r w:rsidRPr="000D1A1C">
        <w:rPr>
          <w:lang w:val="kk-KZ"/>
        </w:rPr>
        <w:t xml:space="preserve"> </w:t>
      </w:r>
      <w:r w:rsidRPr="003C2502">
        <w:rPr>
          <w:rFonts w:ascii="Times New Roman" w:hAnsi="Times New Roman" w:cs="Times New Roman"/>
          <w:lang w:val="kk-KZ"/>
        </w:rPr>
        <w:t xml:space="preserve">Талдамалық резюме. </w:t>
      </w:r>
      <w:r>
        <w:rPr>
          <w:rFonts w:ascii="Times New Roman" w:hAnsi="Times New Roman" w:cs="Times New Roman"/>
          <w:lang w:val="kk-KZ"/>
        </w:rPr>
        <w:t>Енді не болмақ</w:t>
      </w:r>
      <w:r w:rsidRPr="003C2502">
        <w:rPr>
          <w:rFonts w:ascii="Times New Roman" w:hAnsi="Times New Roman" w:cs="Times New Roman"/>
          <w:lang w:val="kk-KZ"/>
        </w:rPr>
        <w:t xml:space="preserve">? </w:t>
      </w:r>
      <w:r>
        <w:rPr>
          <w:rFonts w:ascii="Times New Roman" w:hAnsi="Times New Roman" w:cs="Times New Roman"/>
          <w:lang w:val="kk-KZ"/>
        </w:rPr>
        <w:t>Білім беру секторын қалпына келтіру бойынша сабақтар</w:t>
      </w:r>
      <w:r w:rsidRPr="003C2502">
        <w:rPr>
          <w:rFonts w:ascii="Times New Roman" w:hAnsi="Times New Roman" w:cs="Times New Roman"/>
          <w:lang w:val="kk-KZ"/>
        </w:rPr>
        <w:t>: COVID-19</w:t>
      </w:r>
      <w:r>
        <w:rPr>
          <w:rFonts w:ascii="Times New Roman" w:hAnsi="Times New Roman" w:cs="Times New Roman"/>
          <w:lang w:val="kk-KZ"/>
        </w:rPr>
        <w:t xml:space="preserve"> пандемиясы жағдайында білім министрліктеріне жүргізілген сауалнама нәтижелері</w:t>
      </w:r>
      <w:r w:rsidRPr="003C2502">
        <w:rPr>
          <w:rFonts w:ascii="Times New Roman" w:hAnsi="Times New Roman" w:cs="Times New Roman"/>
          <w:lang w:val="kk-KZ"/>
        </w:rPr>
        <w:t xml:space="preserve">. </w:t>
      </w:r>
      <w:r w:rsidRPr="00487ED5">
        <w:rPr>
          <w:rFonts w:ascii="Times New Roman" w:hAnsi="Times New Roman" w:cs="Times New Roman"/>
        </w:rPr>
        <w:t xml:space="preserve">2021 </w:t>
      </w:r>
      <w:r>
        <w:rPr>
          <w:rFonts w:ascii="Times New Roman" w:hAnsi="Times New Roman" w:cs="Times New Roman"/>
          <w:lang w:val="kk-KZ"/>
        </w:rPr>
        <w:t>жыл</w:t>
      </w:r>
      <w:r w:rsidRPr="00487ED5">
        <w:rPr>
          <w:rFonts w:ascii="Times New Roman" w:hAnsi="Times New Roman" w:cs="Times New Roman"/>
        </w:rPr>
        <w:t xml:space="preserve">. </w:t>
      </w:r>
      <w:hyperlink r:id="rId1" w:history="1">
        <w:r w:rsidRPr="00487ED5">
          <w:rPr>
            <w:rStyle w:val="afc"/>
            <w:rFonts w:ascii="Times New Roman" w:hAnsi="Times New Roman" w:cs="Times New Roman"/>
            <w:lang w:val="en-US"/>
          </w:rPr>
          <w:t>http</w:t>
        </w:r>
        <w:r w:rsidRPr="00487ED5">
          <w:rPr>
            <w:rStyle w:val="afc"/>
            <w:rFonts w:ascii="Times New Roman" w:hAnsi="Times New Roman" w:cs="Times New Roman"/>
          </w:rPr>
          <w:t>://</w:t>
        </w:r>
        <w:r w:rsidRPr="00487ED5">
          <w:rPr>
            <w:rStyle w:val="afc"/>
            <w:rFonts w:ascii="Times New Roman" w:hAnsi="Times New Roman" w:cs="Times New Roman"/>
            <w:lang w:val="en-US"/>
          </w:rPr>
          <w:t>uis</w:t>
        </w:r>
        <w:r w:rsidRPr="00487ED5">
          <w:rPr>
            <w:rStyle w:val="afc"/>
            <w:rFonts w:ascii="Times New Roman" w:hAnsi="Times New Roman" w:cs="Times New Roman"/>
          </w:rPr>
          <w:t>.</w:t>
        </w:r>
        <w:r w:rsidRPr="00487ED5">
          <w:rPr>
            <w:rStyle w:val="afc"/>
            <w:rFonts w:ascii="Times New Roman" w:hAnsi="Times New Roman" w:cs="Times New Roman"/>
            <w:lang w:val="en-US"/>
          </w:rPr>
          <w:t>unesco</w:t>
        </w:r>
        <w:r w:rsidRPr="00487ED5">
          <w:rPr>
            <w:rStyle w:val="afc"/>
            <w:rFonts w:ascii="Times New Roman" w:hAnsi="Times New Roman" w:cs="Times New Roman"/>
          </w:rPr>
          <w:t>.</w:t>
        </w:r>
        <w:r w:rsidRPr="00487ED5">
          <w:rPr>
            <w:rStyle w:val="afc"/>
            <w:rFonts w:ascii="Times New Roman" w:hAnsi="Times New Roman" w:cs="Times New Roman"/>
            <w:lang w:val="en-US"/>
          </w:rPr>
          <w:t>org</w:t>
        </w:r>
        <w:r w:rsidRPr="00487ED5">
          <w:rPr>
            <w:rStyle w:val="afc"/>
            <w:rFonts w:ascii="Times New Roman" w:hAnsi="Times New Roman" w:cs="Times New Roman"/>
          </w:rPr>
          <w:t>/</w:t>
        </w:r>
        <w:r w:rsidRPr="00487ED5">
          <w:rPr>
            <w:rStyle w:val="afc"/>
            <w:rFonts w:ascii="Times New Roman" w:hAnsi="Times New Roman" w:cs="Times New Roman"/>
            <w:lang w:val="en-US"/>
          </w:rPr>
          <w:t>sites</w:t>
        </w:r>
        <w:r w:rsidRPr="00487ED5">
          <w:rPr>
            <w:rStyle w:val="afc"/>
            <w:rFonts w:ascii="Times New Roman" w:hAnsi="Times New Roman" w:cs="Times New Roman"/>
          </w:rPr>
          <w:t>/</w:t>
        </w:r>
        <w:r w:rsidRPr="00487ED5">
          <w:rPr>
            <w:rStyle w:val="afc"/>
            <w:rFonts w:ascii="Times New Roman" w:hAnsi="Times New Roman" w:cs="Times New Roman"/>
            <w:lang w:val="en-US"/>
          </w:rPr>
          <w:t>default</w:t>
        </w:r>
        <w:r w:rsidRPr="00487ED5">
          <w:rPr>
            <w:rStyle w:val="afc"/>
            <w:rFonts w:ascii="Times New Roman" w:hAnsi="Times New Roman" w:cs="Times New Roman"/>
          </w:rPr>
          <w:t>/</w:t>
        </w:r>
        <w:r w:rsidRPr="00487ED5">
          <w:rPr>
            <w:rStyle w:val="afc"/>
            <w:rFonts w:ascii="Times New Roman" w:hAnsi="Times New Roman" w:cs="Times New Roman"/>
            <w:lang w:val="en-US"/>
          </w:rPr>
          <w:t>files</w:t>
        </w:r>
        <w:r w:rsidRPr="00487ED5">
          <w:rPr>
            <w:rStyle w:val="afc"/>
            <w:rFonts w:ascii="Times New Roman" w:hAnsi="Times New Roman" w:cs="Times New Roman"/>
          </w:rPr>
          <w:t>/</w:t>
        </w:r>
        <w:r w:rsidRPr="00487ED5">
          <w:rPr>
            <w:rStyle w:val="afc"/>
            <w:rFonts w:ascii="Times New Roman" w:hAnsi="Times New Roman" w:cs="Times New Roman"/>
            <w:lang w:val="en-US"/>
          </w:rPr>
          <w:t>documents</w:t>
        </w:r>
        <w:r w:rsidRPr="00487ED5">
          <w:rPr>
            <w:rStyle w:val="afc"/>
            <w:rFonts w:ascii="Times New Roman" w:hAnsi="Times New Roman" w:cs="Times New Roman"/>
          </w:rPr>
          <w:t>/</w:t>
        </w:r>
        <w:r w:rsidRPr="00487ED5">
          <w:rPr>
            <w:rStyle w:val="afc"/>
            <w:rFonts w:ascii="Times New Roman" w:hAnsi="Times New Roman" w:cs="Times New Roman"/>
            <w:lang w:val="en-US"/>
          </w:rPr>
          <w:t>national</w:t>
        </w:r>
        <w:r w:rsidRPr="00487ED5">
          <w:rPr>
            <w:rStyle w:val="afc"/>
            <w:rFonts w:ascii="Times New Roman" w:hAnsi="Times New Roman" w:cs="Times New Roman"/>
          </w:rPr>
          <w:t>_</w:t>
        </w:r>
        <w:r w:rsidRPr="00487ED5">
          <w:rPr>
            <w:rStyle w:val="afc"/>
            <w:rFonts w:ascii="Times New Roman" w:hAnsi="Times New Roman" w:cs="Times New Roman"/>
            <w:lang w:val="en-US"/>
          </w:rPr>
          <w:t>education</w:t>
        </w:r>
        <w:r w:rsidRPr="00487ED5">
          <w:rPr>
            <w:rStyle w:val="afc"/>
            <w:rFonts w:ascii="Times New Roman" w:hAnsi="Times New Roman" w:cs="Times New Roman"/>
          </w:rPr>
          <w:t>_</w:t>
        </w:r>
        <w:r w:rsidRPr="00487ED5">
          <w:rPr>
            <w:rStyle w:val="afc"/>
            <w:rFonts w:ascii="Times New Roman" w:hAnsi="Times New Roman" w:cs="Times New Roman"/>
            <w:lang w:val="en-US"/>
          </w:rPr>
          <w:t>responses</w:t>
        </w:r>
        <w:r w:rsidRPr="00487ED5">
          <w:rPr>
            <w:rStyle w:val="afc"/>
            <w:rFonts w:ascii="Times New Roman" w:hAnsi="Times New Roman" w:cs="Times New Roman"/>
          </w:rPr>
          <w:t>_</w:t>
        </w:r>
        <w:r w:rsidRPr="00487ED5">
          <w:rPr>
            <w:rStyle w:val="afc"/>
            <w:rFonts w:ascii="Times New Roman" w:hAnsi="Times New Roman" w:cs="Times New Roman"/>
            <w:lang w:val="en-US"/>
          </w:rPr>
          <w:t>to</w:t>
        </w:r>
        <w:r w:rsidRPr="00487ED5">
          <w:rPr>
            <w:rStyle w:val="afc"/>
            <w:rFonts w:ascii="Times New Roman" w:hAnsi="Times New Roman" w:cs="Times New Roman"/>
          </w:rPr>
          <w:t>_</w:t>
        </w:r>
        <w:r w:rsidRPr="00487ED5">
          <w:rPr>
            <w:rStyle w:val="afc"/>
            <w:rFonts w:ascii="Times New Roman" w:hAnsi="Times New Roman" w:cs="Times New Roman"/>
            <w:lang w:val="en-US"/>
          </w:rPr>
          <w:t>covid</w:t>
        </w:r>
        <w:r w:rsidRPr="00487ED5">
          <w:rPr>
            <w:rStyle w:val="afc"/>
            <w:rFonts w:ascii="Times New Roman" w:hAnsi="Times New Roman" w:cs="Times New Roman"/>
          </w:rPr>
          <w:t>-19_</w:t>
        </w:r>
        <w:r w:rsidRPr="00487ED5">
          <w:rPr>
            <w:rStyle w:val="afc"/>
            <w:rFonts w:ascii="Times New Roman" w:hAnsi="Times New Roman" w:cs="Times New Roman"/>
            <w:lang w:val="en-US"/>
          </w:rPr>
          <w:t>exec</w:t>
        </w:r>
        <w:r w:rsidRPr="00487ED5">
          <w:rPr>
            <w:rStyle w:val="afc"/>
            <w:rFonts w:ascii="Times New Roman" w:hAnsi="Times New Roman" w:cs="Times New Roman"/>
          </w:rPr>
          <w:t>_</w:t>
        </w:r>
        <w:r w:rsidRPr="00487ED5">
          <w:rPr>
            <w:rStyle w:val="afc"/>
            <w:rFonts w:ascii="Times New Roman" w:hAnsi="Times New Roman" w:cs="Times New Roman"/>
            <w:lang w:val="en-US"/>
          </w:rPr>
          <w:t>summary</w:t>
        </w:r>
        <w:r w:rsidRPr="00487ED5">
          <w:rPr>
            <w:rStyle w:val="afc"/>
            <w:rFonts w:ascii="Times New Roman" w:hAnsi="Times New Roman" w:cs="Times New Roman"/>
          </w:rPr>
          <w:t>_</w:t>
        </w:r>
        <w:r w:rsidRPr="00487ED5">
          <w:rPr>
            <w:rStyle w:val="afc"/>
            <w:rFonts w:ascii="Times New Roman" w:hAnsi="Times New Roman" w:cs="Times New Roman"/>
            <w:lang w:val="en-US"/>
          </w:rPr>
          <w:t>ru</w:t>
        </w:r>
        <w:r w:rsidRPr="00487ED5">
          <w:rPr>
            <w:rStyle w:val="afc"/>
            <w:rFonts w:ascii="Times New Roman" w:hAnsi="Times New Roman" w:cs="Times New Roman"/>
          </w:rPr>
          <w:t>.</w:t>
        </w:r>
        <w:r w:rsidRPr="00487ED5">
          <w:rPr>
            <w:rStyle w:val="afc"/>
            <w:rFonts w:ascii="Times New Roman" w:hAnsi="Times New Roman" w:cs="Times New Roman"/>
            <w:lang w:val="en-US"/>
          </w:rPr>
          <w:t>pdf</w:t>
        </w:r>
      </w:hyperlink>
    </w:p>
  </w:footnote>
  <w:footnote w:id="3">
    <w:p w:rsidR="00521A9D" w:rsidRPr="00786209" w:rsidRDefault="00521A9D" w:rsidP="005F2098">
      <w:pPr>
        <w:pStyle w:val="a8"/>
        <w:rPr>
          <w:rFonts w:ascii="Times New Roman" w:hAnsi="Times New Roman" w:cs="Times New Roman"/>
          <w:lang w:val="kk-KZ"/>
        </w:rPr>
      </w:pPr>
      <w:r w:rsidRPr="00786209">
        <w:rPr>
          <w:rStyle w:val="aa"/>
          <w:rFonts w:ascii="Times New Roman" w:hAnsi="Times New Roman" w:cs="Times New Roman"/>
        </w:rPr>
        <w:footnoteRef/>
      </w:r>
      <w:r w:rsidRPr="00876B22">
        <w:rPr>
          <w:rFonts w:ascii="Times New Roman" w:hAnsi="Times New Roman" w:cs="Times New Roman"/>
          <w:lang w:val="kk-KZ"/>
        </w:rPr>
        <w:t xml:space="preserve"> «TALIS-2018</w:t>
      </w:r>
      <w:r w:rsidRPr="00786209">
        <w:rPr>
          <w:rFonts w:ascii="Times New Roman" w:hAnsi="Times New Roman" w:cs="Times New Roman"/>
          <w:lang w:val="kk-KZ"/>
        </w:rPr>
        <w:t xml:space="preserve"> оқыту мен білім беру халықаралық зерттеуі: Қазақстанның бірінші нәтижелері», 2019 жыл: Ұлттық есеп, бірінші том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A9D" w:rsidRDefault="00521A9D" w:rsidP="007D3702">
    <w:pPr>
      <w:pStyle w:val="ad"/>
    </w:pPr>
    <w:r>
      <w:rPr>
        <w:noProof/>
      </w:rPr>
      <mc:AlternateContent>
        <mc:Choice Requires="wps">
          <w:drawing>
            <wp:anchor distT="0" distB="0" distL="114300" distR="114300" simplePos="0" relativeHeight="251656192" behindDoc="1" locked="0" layoutInCell="0" allowOverlap="1" wp14:anchorId="29B76D6D" wp14:editId="35827D19">
              <wp:simplePos x="0" y="0"/>
              <wp:positionH relativeFrom="margin">
                <wp:align>center</wp:align>
              </wp:positionH>
              <wp:positionV relativeFrom="margin">
                <wp:align>center</wp:align>
              </wp:positionV>
              <wp:extent cx="6281420" cy="2093595"/>
              <wp:effectExtent l="0" t="1600200" r="0" b="1440180"/>
              <wp:wrapNone/>
              <wp:docPr id="1"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1420" cy="20935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21A9D" w:rsidRDefault="00521A9D" w:rsidP="007D3702">
                          <w:pPr>
                            <w:pStyle w:val="a6"/>
                          </w:pPr>
                          <w:r>
                            <w:t>ПРОЕКТ №1</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9B76D6D" id="_x0000_t202" coordsize="21600,21600" o:spt="202" path="m,l,21600r21600,l21600,xe">
              <v:stroke joinstyle="miter"/>
              <v:path gradientshapeok="t" o:connecttype="rect"/>
            </v:shapetype>
            <v:shape id="WordArt 8" o:spid="_x0000_s1026" type="#_x0000_t202" style="position:absolute;left:0;text-align:left;margin-left:0;margin-top:0;width:494.6pt;height:164.8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" o:allowincell="f" filled="f" stroked="f">
              <v:stroke joinstyle="round"/>
              <o:lock v:ext="edit" shapetype="t"/>
              <v:textbox style="mso-fit-shape-to-text:t">
                <w:txbxContent>
                  <w:p w:rsidR="00484F0E" w:rsidRDefault="00484F0E" w:rsidP="007D3702">
                    <w:pPr>
                      <w:pStyle w:val="a6"/>
                    </w:pPr>
                    <w:r>
                      <w:t>ПРОЕКТ №1</w:t>
                    </w:r>
                  </w:p>
                </w:txbxContent>
              </v:textbox>
              <w10:wrap anchorx="margin" anchory="margin"/>
            </v:shape>
          </w:pict>
        </mc:Fallback>
      </mc:AlternateContent>
    </w:r>
    <w:r>
      <w:rPr>
        <w:noProof/>
      </w:rPr>
      <mc:AlternateContent>
        <mc:Choice Requires="wps">
          <w:drawing>
            <wp:anchor distT="0" distB="0" distL="114300" distR="114300" simplePos="0" relativeHeight="251658240" behindDoc="1" locked="0" layoutInCell="0" allowOverlap="1" wp14:anchorId="44277C4C" wp14:editId="6A05E765">
              <wp:simplePos x="0" y="0"/>
              <wp:positionH relativeFrom="margin">
                <wp:align>center</wp:align>
              </wp:positionH>
              <wp:positionV relativeFrom="margin">
                <wp:align>center</wp:align>
              </wp:positionV>
              <wp:extent cx="6281420" cy="2093595"/>
              <wp:effectExtent l="0" t="1600200" r="0" b="1440180"/>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1420" cy="20935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21A9D" w:rsidRDefault="00521A9D" w:rsidP="007D3702">
                          <w:pPr>
                            <w:pStyle w:val="a6"/>
                          </w:pPr>
                          <w:r>
                            <w:t>ПРОЕКТ №1</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4277C4C" id="WordArt 5" o:spid="_x0000_s1027" type="#_x0000_t202" style="position:absolute;left:0;text-align:left;margin-left:0;margin-top:0;width:494.6pt;height:164.8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" o:allowincell="f" filled="f" stroked="f">
              <v:stroke joinstyle="round"/>
              <o:lock v:ext="edit" shapetype="t"/>
              <v:textbox style="mso-fit-shape-to-text:t">
                <w:txbxContent>
                  <w:p w:rsidR="00484F0E" w:rsidRDefault="00484F0E" w:rsidP="007D3702">
                    <w:pPr>
                      <w:pStyle w:val="a6"/>
                    </w:pPr>
                    <w:r>
                      <w:t>ПРОЕКТ №1</w:t>
                    </w:r>
                  </w:p>
                </w:txbxContent>
              </v:textbox>
              <w10:wrap anchorx="margin" anchory="margin"/>
            </v:shape>
          </w:pict>
        </mc:Fallback>
      </mc:AlternateContent>
    </w:r>
    <w:r>
      <w:rPr>
        <w:noProof/>
      </w:rPr>
      <mc:AlternateContent>
        <mc:Choice Requires="wps">
          <w:drawing>
            <wp:anchor distT="0" distB="0" distL="114300" distR="114300" simplePos="0" relativeHeight="251660288" behindDoc="1" locked="0" layoutInCell="0" allowOverlap="1" wp14:anchorId="3A330AB1" wp14:editId="7F8AFA2F">
              <wp:simplePos x="0" y="0"/>
              <wp:positionH relativeFrom="margin">
                <wp:align>center</wp:align>
              </wp:positionH>
              <wp:positionV relativeFrom="margin">
                <wp:align>center</wp:align>
              </wp:positionV>
              <wp:extent cx="5583555" cy="2791460"/>
              <wp:effectExtent l="0" t="1352550" r="0" b="932815"/>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83555" cy="27914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21A9D" w:rsidRDefault="00521A9D" w:rsidP="007D3702">
                          <w:pPr>
                            <w:pStyle w:val="a6"/>
                          </w:pPr>
                          <w: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A330AB1" id="WordArt 2" o:spid="_x0000_s1028" type="#_x0000_t202" style="position:absolute;left:0;text-align:left;margin-left:0;margin-top:0;width:439.65pt;height:219.8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" o:allowincell="f" filled="f" stroked="f">
              <v:stroke joinstyle="round"/>
              <o:lock v:ext="edit" shapetype="t"/>
              <v:textbox style="mso-fit-shape-to-text:t">
                <w:txbxContent>
                  <w:p w:rsidR="00484F0E" w:rsidRDefault="00484F0E" w:rsidP="007D3702">
                    <w:pPr>
                      <w:pStyle w:val="a6"/>
                    </w:pPr>
                    <w:r>
                      <w:t>ПРОЕКТ</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A9D" w:rsidRDefault="00521A9D" w:rsidP="00201605">
    <w:pPr>
      <w:pStyle w:val="ad"/>
      <w:ind w:firstLine="0"/>
      <w:jc w:val="center"/>
      <w:rPr>
        <w:sz w:val="20"/>
        <w:szCs w:val="20"/>
      </w:rPr>
    </w:pPr>
    <w:sdt>
      <w:sdtPr>
        <w:id w:val="1161034900"/>
        <w:docPartObj>
          <w:docPartGallery w:val="Page Numbers (Top of Page)"/>
          <w:docPartUnique/>
        </w:docPartObj>
      </w:sdtPr>
      <w:sdtEndPr>
        <w:rPr>
          <w:sz w:val="20"/>
          <w:szCs w:val="20"/>
        </w:rPr>
      </w:sdtEndPr>
      <w:sdtContent>
        <w:r w:rsidRPr="00DB5549">
          <w:rPr>
            <w:sz w:val="20"/>
            <w:szCs w:val="20"/>
          </w:rPr>
          <w:fldChar w:fldCharType="begin"/>
        </w:r>
        <w:r w:rsidRPr="00DB5549">
          <w:rPr>
            <w:sz w:val="20"/>
            <w:szCs w:val="20"/>
          </w:rPr>
          <w:instrText>PAGE   \* MERGEFORMAT</w:instrText>
        </w:r>
        <w:r w:rsidRPr="00DB5549">
          <w:rPr>
            <w:sz w:val="20"/>
            <w:szCs w:val="20"/>
          </w:rPr>
          <w:fldChar w:fldCharType="separate"/>
        </w:r>
        <w:r w:rsidR="00A054C5">
          <w:rPr>
            <w:noProof/>
            <w:sz w:val="20"/>
            <w:szCs w:val="20"/>
          </w:rPr>
          <w:t>14</w:t>
        </w:r>
        <w:r w:rsidRPr="00DB5549">
          <w:rPr>
            <w:sz w:val="20"/>
            <w:szCs w:val="20"/>
          </w:rPr>
          <w:fldChar w:fldCharType="end"/>
        </w:r>
      </w:sdtContent>
    </w:sdt>
  </w:p>
  <w:p w:rsidR="00521A9D" w:rsidRPr="00201605" w:rsidRDefault="00521A9D" w:rsidP="00201605">
    <w:pPr>
      <w:pStyle w:val="ad"/>
      <w:ind w:firstLine="0"/>
      <w:jc w:val="cent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A9D" w:rsidRDefault="00521A9D">
    <w:pPr>
      <w:pStyle w:val="ad"/>
      <w:jc w:val="center"/>
    </w:pPr>
  </w:p>
  <w:p w:rsidR="00521A9D" w:rsidRDefault="00521A9D">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B05C3"/>
    <w:multiLevelType w:val="hybridMultilevel"/>
    <w:tmpl w:val="55D40E64"/>
    <w:lvl w:ilvl="0" w:tplc="20000005">
      <w:start w:val="1"/>
      <w:numFmt w:val="bullet"/>
      <w:lvlText w:val=""/>
      <w:lvlJc w:val="left"/>
      <w:pPr>
        <w:ind w:left="1353" w:hanging="360"/>
      </w:pPr>
      <w:rPr>
        <w:rFonts w:ascii="Wingdings" w:hAnsi="Wingdings" w:hint="default"/>
      </w:rPr>
    </w:lvl>
    <w:lvl w:ilvl="1" w:tplc="20000003">
      <w:start w:val="1"/>
      <w:numFmt w:val="bullet"/>
      <w:lvlText w:val="o"/>
      <w:lvlJc w:val="left"/>
      <w:pPr>
        <w:ind w:left="2149" w:hanging="360"/>
      </w:pPr>
      <w:rPr>
        <w:rFonts w:ascii="Courier New" w:hAnsi="Courier New" w:cs="Courier New" w:hint="default"/>
      </w:rPr>
    </w:lvl>
    <w:lvl w:ilvl="2" w:tplc="20000005">
      <w:start w:val="1"/>
      <w:numFmt w:val="bullet"/>
      <w:lvlText w:val=""/>
      <w:lvlJc w:val="left"/>
      <w:pPr>
        <w:ind w:left="2869" w:hanging="360"/>
      </w:pPr>
      <w:rPr>
        <w:rFonts w:ascii="Wingdings" w:hAnsi="Wingdings" w:hint="default"/>
      </w:rPr>
    </w:lvl>
    <w:lvl w:ilvl="3" w:tplc="20000001">
      <w:start w:val="1"/>
      <w:numFmt w:val="bullet"/>
      <w:lvlText w:val=""/>
      <w:lvlJc w:val="left"/>
      <w:pPr>
        <w:ind w:left="3589" w:hanging="360"/>
      </w:pPr>
      <w:rPr>
        <w:rFonts w:ascii="Symbol" w:hAnsi="Symbol" w:hint="default"/>
      </w:rPr>
    </w:lvl>
    <w:lvl w:ilvl="4" w:tplc="20000003">
      <w:start w:val="1"/>
      <w:numFmt w:val="bullet"/>
      <w:lvlText w:val="o"/>
      <w:lvlJc w:val="left"/>
      <w:pPr>
        <w:ind w:left="4309" w:hanging="360"/>
      </w:pPr>
      <w:rPr>
        <w:rFonts w:ascii="Courier New" w:hAnsi="Courier New" w:cs="Courier New" w:hint="default"/>
      </w:rPr>
    </w:lvl>
    <w:lvl w:ilvl="5" w:tplc="20000005">
      <w:start w:val="1"/>
      <w:numFmt w:val="bullet"/>
      <w:lvlText w:val=""/>
      <w:lvlJc w:val="left"/>
      <w:pPr>
        <w:ind w:left="5029" w:hanging="360"/>
      </w:pPr>
      <w:rPr>
        <w:rFonts w:ascii="Wingdings" w:hAnsi="Wingdings" w:hint="default"/>
      </w:rPr>
    </w:lvl>
    <w:lvl w:ilvl="6" w:tplc="20000001">
      <w:start w:val="1"/>
      <w:numFmt w:val="bullet"/>
      <w:lvlText w:val=""/>
      <w:lvlJc w:val="left"/>
      <w:pPr>
        <w:ind w:left="5749" w:hanging="360"/>
      </w:pPr>
      <w:rPr>
        <w:rFonts w:ascii="Symbol" w:hAnsi="Symbol" w:hint="default"/>
      </w:rPr>
    </w:lvl>
    <w:lvl w:ilvl="7" w:tplc="20000003">
      <w:start w:val="1"/>
      <w:numFmt w:val="bullet"/>
      <w:lvlText w:val="o"/>
      <w:lvlJc w:val="left"/>
      <w:pPr>
        <w:ind w:left="6469" w:hanging="360"/>
      </w:pPr>
      <w:rPr>
        <w:rFonts w:ascii="Courier New" w:hAnsi="Courier New" w:cs="Courier New" w:hint="default"/>
      </w:rPr>
    </w:lvl>
    <w:lvl w:ilvl="8" w:tplc="20000005">
      <w:start w:val="1"/>
      <w:numFmt w:val="bullet"/>
      <w:lvlText w:val=""/>
      <w:lvlJc w:val="left"/>
      <w:pPr>
        <w:ind w:left="7189" w:hanging="360"/>
      </w:pPr>
      <w:rPr>
        <w:rFonts w:ascii="Wingdings" w:hAnsi="Wingdings" w:hint="default"/>
      </w:rPr>
    </w:lvl>
  </w:abstractNum>
  <w:abstractNum w:abstractNumId="1">
    <w:nsid w:val="23F2327A"/>
    <w:multiLevelType w:val="hybridMultilevel"/>
    <w:tmpl w:val="85022C2E"/>
    <w:lvl w:ilvl="0" w:tplc="24B243C0">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A9332F5"/>
    <w:multiLevelType w:val="hybridMultilevel"/>
    <w:tmpl w:val="1BBC54DA"/>
    <w:lvl w:ilvl="0" w:tplc="6186B094">
      <w:numFmt w:val="bullet"/>
      <w:lvlText w:val="-"/>
      <w:lvlJc w:val="left"/>
      <w:pPr>
        <w:ind w:left="1440" w:hanging="360"/>
      </w:pPr>
      <w:rPr>
        <w:rFonts w:ascii="Arial" w:eastAsia="Arial" w:hAnsi="Arial" w:cs="Aria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4E683FB3"/>
    <w:multiLevelType w:val="hybridMultilevel"/>
    <w:tmpl w:val="773CB20C"/>
    <w:lvl w:ilvl="0" w:tplc="04190011">
      <w:start w:val="1"/>
      <w:numFmt w:val="decimal"/>
      <w:lvlText w:val="%1)"/>
      <w:lvlJc w:val="left"/>
      <w:pPr>
        <w:ind w:left="1070" w:hanging="360"/>
      </w:pPr>
      <w:rPr>
        <w:rFonts w:hint="default"/>
        <w:i w:val="0"/>
        <w:strike w:val="0"/>
        <w:color w:val="000000" w:themeColor="text1"/>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5E6B6C94"/>
    <w:multiLevelType w:val="hybridMultilevel"/>
    <w:tmpl w:val="45D8D49A"/>
    <w:lvl w:ilvl="0" w:tplc="E1DE7F4E">
      <w:start w:val="1"/>
      <w:numFmt w:val="decimal"/>
      <w:lvlText w:val="%1)"/>
      <w:lvlJc w:val="left"/>
      <w:pPr>
        <w:ind w:left="1069" w:hanging="360"/>
      </w:pPr>
      <w:rPr>
        <w:rFonts w:hint="default"/>
        <w:b w:val="0"/>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B7F350F"/>
    <w:multiLevelType w:val="multilevel"/>
    <w:tmpl w:val="7C9E35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5"/>
  </w:num>
  <w:num w:numId="3">
    <w:abstractNumId w:val="3"/>
  </w:num>
  <w:num w:numId="4">
    <w:abstractNumId w:val="0"/>
  </w:num>
  <w:num w:numId="5">
    <w:abstractNumId w:val="2"/>
  </w:num>
  <w:num w:numId="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735"/>
    <w:rsid w:val="000003C3"/>
    <w:rsid w:val="000005B3"/>
    <w:rsid w:val="00000892"/>
    <w:rsid w:val="00000963"/>
    <w:rsid w:val="00000D9C"/>
    <w:rsid w:val="000012DC"/>
    <w:rsid w:val="00001E28"/>
    <w:rsid w:val="0000212F"/>
    <w:rsid w:val="000023BF"/>
    <w:rsid w:val="00002770"/>
    <w:rsid w:val="000027E8"/>
    <w:rsid w:val="0000291D"/>
    <w:rsid w:val="00002BA3"/>
    <w:rsid w:val="00002BE6"/>
    <w:rsid w:val="00002BFA"/>
    <w:rsid w:val="00002E9B"/>
    <w:rsid w:val="00003189"/>
    <w:rsid w:val="0000367A"/>
    <w:rsid w:val="0000368D"/>
    <w:rsid w:val="00003A35"/>
    <w:rsid w:val="00003C07"/>
    <w:rsid w:val="00003CC2"/>
    <w:rsid w:val="00003D83"/>
    <w:rsid w:val="00003E56"/>
    <w:rsid w:val="000043DD"/>
    <w:rsid w:val="000044AF"/>
    <w:rsid w:val="00004AD9"/>
    <w:rsid w:val="00004D56"/>
    <w:rsid w:val="00004E8B"/>
    <w:rsid w:val="00005567"/>
    <w:rsid w:val="0000558C"/>
    <w:rsid w:val="00005778"/>
    <w:rsid w:val="00005843"/>
    <w:rsid w:val="00005956"/>
    <w:rsid w:val="00005C6F"/>
    <w:rsid w:val="00005FE0"/>
    <w:rsid w:val="00006019"/>
    <w:rsid w:val="000060F4"/>
    <w:rsid w:val="0000626E"/>
    <w:rsid w:val="000064FD"/>
    <w:rsid w:val="00006577"/>
    <w:rsid w:val="00006AD4"/>
    <w:rsid w:val="0000714A"/>
    <w:rsid w:val="000072F2"/>
    <w:rsid w:val="000075E6"/>
    <w:rsid w:val="00007777"/>
    <w:rsid w:val="00007CEC"/>
    <w:rsid w:val="00010184"/>
    <w:rsid w:val="00010239"/>
    <w:rsid w:val="00010432"/>
    <w:rsid w:val="0001097A"/>
    <w:rsid w:val="00010E45"/>
    <w:rsid w:val="00010FF4"/>
    <w:rsid w:val="00011484"/>
    <w:rsid w:val="0001189E"/>
    <w:rsid w:val="00011BE9"/>
    <w:rsid w:val="00012054"/>
    <w:rsid w:val="000123EC"/>
    <w:rsid w:val="00012625"/>
    <w:rsid w:val="000127B5"/>
    <w:rsid w:val="000128BE"/>
    <w:rsid w:val="000129A6"/>
    <w:rsid w:val="00012A0A"/>
    <w:rsid w:val="00012B71"/>
    <w:rsid w:val="00012EA7"/>
    <w:rsid w:val="0001301C"/>
    <w:rsid w:val="00013250"/>
    <w:rsid w:val="000133C2"/>
    <w:rsid w:val="0001346C"/>
    <w:rsid w:val="00013714"/>
    <w:rsid w:val="00013787"/>
    <w:rsid w:val="00013918"/>
    <w:rsid w:val="000139ED"/>
    <w:rsid w:val="00013B32"/>
    <w:rsid w:val="00013BD1"/>
    <w:rsid w:val="00013C97"/>
    <w:rsid w:val="00014169"/>
    <w:rsid w:val="00014A04"/>
    <w:rsid w:val="00014A83"/>
    <w:rsid w:val="00014D72"/>
    <w:rsid w:val="00014F25"/>
    <w:rsid w:val="00014FB8"/>
    <w:rsid w:val="000153A6"/>
    <w:rsid w:val="00015556"/>
    <w:rsid w:val="000159C2"/>
    <w:rsid w:val="00015A72"/>
    <w:rsid w:val="00015AB8"/>
    <w:rsid w:val="00015B66"/>
    <w:rsid w:val="00015EA2"/>
    <w:rsid w:val="0001648B"/>
    <w:rsid w:val="0001662C"/>
    <w:rsid w:val="000168CB"/>
    <w:rsid w:val="00016954"/>
    <w:rsid w:val="00016B15"/>
    <w:rsid w:val="00016D00"/>
    <w:rsid w:val="00017010"/>
    <w:rsid w:val="0001722C"/>
    <w:rsid w:val="0001772B"/>
    <w:rsid w:val="000177E0"/>
    <w:rsid w:val="00017936"/>
    <w:rsid w:val="00017AE5"/>
    <w:rsid w:val="00017BDD"/>
    <w:rsid w:val="00017C64"/>
    <w:rsid w:val="00017F0E"/>
    <w:rsid w:val="0002044A"/>
    <w:rsid w:val="00020702"/>
    <w:rsid w:val="00020753"/>
    <w:rsid w:val="00020A23"/>
    <w:rsid w:val="00020F46"/>
    <w:rsid w:val="000212EF"/>
    <w:rsid w:val="000213F4"/>
    <w:rsid w:val="000214D0"/>
    <w:rsid w:val="00021635"/>
    <w:rsid w:val="000217BB"/>
    <w:rsid w:val="00021889"/>
    <w:rsid w:val="000219C4"/>
    <w:rsid w:val="00021BCA"/>
    <w:rsid w:val="00021BE0"/>
    <w:rsid w:val="00021F8A"/>
    <w:rsid w:val="00022034"/>
    <w:rsid w:val="0002211C"/>
    <w:rsid w:val="000222B3"/>
    <w:rsid w:val="000223DD"/>
    <w:rsid w:val="000226A9"/>
    <w:rsid w:val="000229F4"/>
    <w:rsid w:val="00022C4F"/>
    <w:rsid w:val="00022D82"/>
    <w:rsid w:val="000230B9"/>
    <w:rsid w:val="000235BD"/>
    <w:rsid w:val="000238A4"/>
    <w:rsid w:val="000239A1"/>
    <w:rsid w:val="00023C34"/>
    <w:rsid w:val="000248DA"/>
    <w:rsid w:val="00024DD4"/>
    <w:rsid w:val="00025193"/>
    <w:rsid w:val="0002555C"/>
    <w:rsid w:val="00025665"/>
    <w:rsid w:val="00025936"/>
    <w:rsid w:val="00025993"/>
    <w:rsid w:val="000259A4"/>
    <w:rsid w:val="00025AF6"/>
    <w:rsid w:val="00026550"/>
    <w:rsid w:val="00026813"/>
    <w:rsid w:val="00026C90"/>
    <w:rsid w:val="0002706F"/>
    <w:rsid w:val="000274C1"/>
    <w:rsid w:val="000276B6"/>
    <w:rsid w:val="00027A9D"/>
    <w:rsid w:val="00027BCE"/>
    <w:rsid w:val="00027D2B"/>
    <w:rsid w:val="00027F45"/>
    <w:rsid w:val="000300AC"/>
    <w:rsid w:val="000303A9"/>
    <w:rsid w:val="0003059C"/>
    <w:rsid w:val="0003061E"/>
    <w:rsid w:val="00030674"/>
    <w:rsid w:val="000308BB"/>
    <w:rsid w:val="00030F25"/>
    <w:rsid w:val="00030FB0"/>
    <w:rsid w:val="00031147"/>
    <w:rsid w:val="0003134E"/>
    <w:rsid w:val="000314C2"/>
    <w:rsid w:val="000315A0"/>
    <w:rsid w:val="0003177D"/>
    <w:rsid w:val="0003181A"/>
    <w:rsid w:val="00031A6D"/>
    <w:rsid w:val="000320BD"/>
    <w:rsid w:val="000322A7"/>
    <w:rsid w:val="000325E2"/>
    <w:rsid w:val="000326CC"/>
    <w:rsid w:val="0003280D"/>
    <w:rsid w:val="00032B39"/>
    <w:rsid w:val="00032D04"/>
    <w:rsid w:val="00032D9F"/>
    <w:rsid w:val="00032F1C"/>
    <w:rsid w:val="00032FE4"/>
    <w:rsid w:val="000332E3"/>
    <w:rsid w:val="00033356"/>
    <w:rsid w:val="000334EE"/>
    <w:rsid w:val="000339C4"/>
    <w:rsid w:val="00033A22"/>
    <w:rsid w:val="00033A69"/>
    <w:rsid w:val="00033AB4"/>
    <w:rsid w:val="00033C07"/>
    <w:rsid w:val="00033F84"/>
    <w:rsid w:val="0003414A"/>
    <w:rsid w:val="00034345"/>
    <w:rsid w:val="000344EB"/>
    <w:rsid w:val="00034A2D"/>
    <w:rsid w:val="00034DB0"/>
    <w:rsid w:val="000350BA"/>
    <w:rsid w:val="000351EA"/>
    <w:rsid w:val="000353AF"/>
    <w:rsid w:val="000353F8"/>
    <w:rsid w:val="000355E3"/>
    <w:rsid w:val="00035645"/>
    <w:rsid w:val="000356CB"/>
    <w:rsid w:val="00035C7D"/>
    <w:rsid w:val="00035C8B"/>
    <w:rsid w:val="00035D38"/>
    <w:rsid w:val="00035DF6"/>
    <w:rsid w:val="000360FE"/>
    <w:rsid w:val="00036272"/>
    <w:rsid w:val="000362CF"/>
    <w:rsid w:val="000363BB"/>
    <w:rsid w:val="00036A72"/>
    <w:rsid w:val="00036B8B"/>
    <w:rsid w:val="0003715D"/>
    <w:rsid w:val="0003762E"/>
    <w:rsid w:val="00037A44"/>
    <w:rsid w:val="00037A89"/>
    <w:rsid w:val="00037CAA"/>
    <w:rsid w:val="00040564"/>
    <w:rsid w:val="000408E5"/>
    <w:rsid w:val="000408FA"/>
    <w:rsid w:val="00040B4B"/>
    <w:rsid w:val="00040BFC"/>
    <w:rsid w:val="00040E0C"/>
    <w:rsid w:val="00041083"/>
    <w:rsid w:val="000410A7"/>
    <w:rsid w:val="00041784"/>
    <w:rsid w:val="000421A9"/>
    <w:rsid w:val="0004253E"/>
    <w:rsid w:val="000426FF"/>
    <w:rsid w:val="00042778"/>
    <w:rsid w:val="00042B0C"/>
    <w:rsid w:val="00043104"/>
    <w:rsid w:val="0004311E"/>
    <w:rsid w:val="0004331C"/>
    <w:rsid w:val="00043A76"/>
    <w:rsid w:val="00043BC5"/>
    <w:rsid w:val="00044433"/>
    <w:rsid w:val="0004452B"/>
    <w:rsid w:val="00044766"/>
    <w:rsid w:val="0004495A"/>
    <w:rsid w:val="00044CEF"/>
    <w:rsid w:val="00044D99"/>
    <w:rsid w:val="0004506A"/>
    <w:rsid w:val="0004507A"/>
    <w:rsid w:val="000454CA"/>
    <w:rsid w:val="00045700"/>
    <w:rsid w:val="00045722"/>
    <w:rsid w:val="00045A56"/>
    <w:rsid w:val="00045C1F"/>
    <w:rsid w:val="00045CB9"/>
    <w:rsid w:val="00046729"/>
    <w:rsid w:val="00046835"/>
    <w:rsid w:val="00046975"/>
    <w:rsid w:val="00046A55"/>
    <w:rsid w:val="00046AA3"/>
    <w:rsid w:val="00046B47"/>
    <w:rsid w:val="00046C7C"/>
    <w:rsid w:val="00047217"/>
    <w:rsid w:val="00047313"/>
    <w:rsid w:val="0004786F"/>
    <w:rsid w:val="00047990"/>
    <w:rsid w:val="00047A33"/>
    <w:rsid w:val="00047C6F"/>
    <w:rsid w:val="00047EC2"/>
    <w:rsid w:val="000500B6"/>
    <w:rsid w:val="00050647"/>
    <w:rsid w:val="00050793"/>
    <w:rsid w:val="000508C5"/>
    <w:rsid w:val="00051237"/>
    <w:rsid w:val="000513E4"/>
    <w:rsid w:val="000516C1"/>
    <w:rsid w:val="0005186F"/>
    <w:rsid w:val="00051DE7"/>
    <w:rsid w:val="00052275"/>
    <w:rsid w:val="00052286"/>
    <w:rsid w:val="000523A5"/>
    <w:rsid w:val="000525AE"/>
    <w:rsid w:val="000526F8"/>
    <w:rsid w:val="00052D21"/>
    <w:rsid w:val="00052F3E"/>
    <w:rsid w:val="00053740"/>
    <w:rsid w:val="00053772"/>
    <w:rsid w:val="00053884"/>
    <w:rsid w:val="00053C07"/>
    <w:rsid w:val="00053DAA"/>
    <w:rsid w:val="000540B1"/>
    <w:rsid w:val="00054B38"/>
    <w:rsid w:val="00054C84"/>
    <w:rsid w:val="00054E56"/>
    <w:rsid w:val="0005512E"/>
    <w:rsid w:val="00055274"/>
    <w:rsid w:val="00055705"/>
    <w:rsid w:val="000557B9"/>
    <w:rsid w:val="00055D63"/>
    <w:rsid w:val="00056035"/>
    <w:rsid w:val="0005642E"/>
    <w:rsid w:val="00056976"/>
    <w:rsid w:val="00056B75"/>
    <w:rsid w:val="00056BBA"/>
    <w:rsid w:val="00056C8D"/>
    <w:rsid w:val="00056DC6"/>
    <w:rsid w:val="00056E4F"/>
    <w:rsid w:val="000570CA"/>
    <w:rsid w:val="0005735A"/>
    <w:rsid w:val="000578C4"/>
    <w:rsid w:val="00057A18"/>
    <w:rsid w:val="00057A91"/>
    <w:rsid w:val="00057C36"/>
    <w:rsid w:val="00057CB9"/>
    <w:rsid w:val="00057FF1"/>
    <w:rsid w:val="000600C3"/>
    <w:rsid w:val="0006036B"/>
    <w:rsid w:val="000603F7"/>
    <w:rsid w:val="00060D38"/>
    <w:rsid w:val="00060E54"/>
    <w:rsid w:val="00060F14"/>
    <w:rsid w:val="00061131"/>
    <w:rsid w:val="000611A1"/>
    <w:rsid w:val="000611D7"/>
    <w:rsid w:val="00061638"/>
    <w:rsid w:val="00061C91"/>
    <w:rsid w:val="00062365"/>
    <w:rsid w:val="00062B27"/>
    <w:rsid w:val="00062C1F"/>
    <w:rsid w:val="00062C95"/>
    <w:rsid w:val="00062D5B"/>
    <w:rsid w:val="00062E34"/>
    <w:rsid w:val="00062FF7"/>
    <w:rsid w:val="0006306E"/>
    <w:rsid w:val="00063167"/>
    <w:rsid w:val="00063379"/>
    <w:rsid w:val="000633C2"/>
    <w:rsid w:val="000633C8"/>
    <w:rsid w:val="0006343B"/>
    <w:rsid w:val="00063868"/>
    <w:rsid w:val="0006391A"/>
    <w:rsid w:val="00063CA0"/>
    <w:rsid w:val="00063D36"/>
    <w:rsid w:val="00063F25"/>
    <w:rsid w:val="00064869"/>
    <w:rsid w:val="00064899"/>
    <w:rsid w:val="00064905"/>
    <w:rsid w:val="00064C62"/>
    <w:rsid w:val="00064DFC"/>
    <w:rsid w:val="000653DF"/>
    <w:rsid w:val="0006580E"/>
    <w:rsid w:val="00065CA9"/>
    <w:rsid w:val="0006616C"/>
    <w:rsid w:val="00066491"/>
    <w:rsid w:val="00066492"/>
    <w:rsid w:val="00066599"/>
    <w:rsid w:val="0006659F"/>
    <w:rsid w:val="00066C71"/>
    <w:rsid w:val="00066F8A"/>
    <w:rsid w:val="0006701E"/>
    <w:rsid w:val="00067177"/>
    <w:rsid w:val="0007005B"/>
    <w:rsid w:val="00070567"/>
    <w:rsid w:val="00070B22"/>
    <w:rsid w:val="00070FA3"/>
    <w:rsid w:val="000713B6"/>
    <w:rsid w:val="0007148B"/>
    <w:rsid w:val="000716DE"/>
    <w:rsid w:val="000718BA"/>
    <w:rsid w:val="00071EA5"/>
    <w:rsid w:val="00072178"/>
    <w:rsid w:val="00072229"/>
    <w:rsid w:val="0007235B"/>
    <w:rsid w:val="00072434"/>
    <w:rsid w:val="00072646"/>
    <w:rsid w:val="0007267E"/>
    <w:rsid w:val="000726AC"/>
    <w:rsid w:val="00072916"/>
    <w:rsid w:val="00072C22"/>
    <w:rsid w:val="00072E68"/>
    <w:rsid w:val="00072F64"/>
    <w:rsid w:val="00072FE5"/>
    <w:rsid w:val="00073A26"/>
    <w:rsid w:val="00073E69"/>
    <w:rsid w:val="00074072"/>
    <w:rsid w:val="000746A1"/>
    <w:rsid w:val="00074A0C"/>
    <w:rsid w:val="00074BB9"/>
    <w:rsid w:val="00074D64"/>
    <w:rsid w:val="00074E51"/>
    <w:rsid w:val="000756DA"/>
    <w:rsid w:val="000756F7"/>
    <w:rsid w:val="00075CF9"/>
    <w:rsid w:val="00076234"/>
    <w:rsid w:val="000764AE"/>
    <w:rsid w:val="0007657D"/>
    <w:rsid w:val="00076679"/>
    <w:rsid w:val="00076844"/>
    <w:rsid w:val="0007686A"/>
    <w:rsid w:val="00076A80"/>
    <w:rsid w:val="00076BA3"/>
    <w:rsid w:val="00076FC6"/>
    <w:rsid w:val="00077144"/>
    <w:rsid w:val="00077401"/>
    <w:rsid w:val="0007771D"/>
    <w:rsid w:val="0007775E"/>
    <w:rsid w:val="00077854"/>
    <w:rsid w:val="000801AB"/>
    <w:rsid w:val="00080730"/>
    <w:rsid w:val="0008083F"/>
    <w:rsid w:val="00080A85"/>
    <w:rsid w:val="00080B1A"/>
    <w:rsid w:val="00080C27"/>
    <w:rsid w:val="00080FE7"/>
    <w:rsid w:val="00081F32"/>
    <w:rsid w:val="000821F2"/>
    <w:rsid w:val="000822CF"/>
    <w:rsid w:val="00082615"/>
    <w:rsid w:val="0008276C"/>
    <w:rsid w:val="000827F2"/>
    <w:rsid w:val="00082AEA"/>
    <w:rsid w:val="00082B92"/>
    <w:rsid w:val="00082C4D"/>
    <w:rsid w:val="00083069"/>
    <w:rsid w:val="000830F4"/>
    <w:rsid w:val="00083131"/>
    <w:rsid w:val="000831C9"/>
    <w:rsid w:val="00083523"/>
    <w:rsid w:val="00083831"/>
    <w:rsid w:val="00083A79"/>
    <w:rsid w:val="00083C8F"/>
    <w:rsid w:val="00083DC2"/>
    <w:rsid w:val="00083E22"/>
    <w:rsid w:val="00084374"/>
    <w:rsid w:val="00084489"/>
    <w:rsid w:val="0008456C"/>
    <w:rsid w:val="00084689"/>
    <w:rsid w:val="00084881"/>
    <w:rsid w:val="0008491F"/>
    <w:rsid w:val="00084B03"/>
    <w:rsid w:val="00084BF7"/>
    <w:rsid w:val="00084FEE"/>
    <w:rsid w:val="000850B3"/>
    <w:rsid w:val="00085927"/>
    <w:rsid w:val="00085ACE"/>
    <w:rsid w:val="00085AE5"/>
    <w:rsid w:val="00085E77"/>
    <w:rsid w:val="000860FC"/>
    <w:rsid w:val="00086121"/>
    <w:rsid w:val="000864A5"/>
    <w:rsid w:val="000864E5"/>
    <w:rsid w:val="0008680F"/>
    <w:rsid w:val="00086DDE"/>
    <w:rsid w:val="00086F17"/>
    <w:rsid w:val="0008707F"/>
    <w:rsid w:val="0008747E"/>
    <w:rsid w:val="0008750D"/>
    <w:rsid w:val="000878E3"/>
    <w:rsid w:val="00087BDD"/>
    <w:rsid w:val="00087C81"/>
    <w:rsid w:val="00087E2E"/>
    <w:rsid w:val="00087F62"/>
    <w:rsid w:val="00090179"/>
    <w:rsid w:val="000908A1"/>
    <w:rsid w:val="00090F3A"/>
    <w:rsid w:val="00090F51"/>
    <w:rsid w:val="000910F2"/>
    <w:rsid w:val="000911DA"/>
    <w:rsid w:val="00091361"/>
    <w:rsid w:val="000913B6"/>
    <w:rsid w:val="00091481"/>
    <w:rsid w:val="000914FC"/>
    <w:rsid w:val="00091562"/>
    <w:rsid w:val="0009194C"/>
    <w:rsid w:val="00091A12"/>
    <w:rsid w:val="00091C08"/>
    <w:rsid w:val="00091C74"/>
    <w:rsid w:val="000921EB"/>
    <w:rsid w:val="00092242"/>
    <w:rsid w:val="0009235F"/>
    <w:rsid w:val="00092410"/>
    <w:rsid w:val="00092636"/>
    <w:rsid w:val="00092EDF"/>
    <w:rsid w:val="00093430"/>
    <w:rsid w:val="0009348F"/>
    <w:rsid w:val="000936F0"/>
    <w:rsid w:val="000939AE"/>
    <w:rsid w:val="00093AD1"/>
    <w:rsid w:val="000943BC"/>
    <w:rsid w:val="00094421"/>
    <w:rsid w:val="00094427"/>
    <w:rsid w:val="000945C3"/>
    <w:rsid w:val="00094750"/>
    <w:rsid w:val="00094877"/>
    <w:rsid w:val="00094C58"/>
    <w:rsid w:val="00094D10"/>
    <w:rsid w:val="00095580"/>
    <w:rsid w:val="00095612"/>
    <w:rsid w:val="000957DD"/>
    <w:rsid w:val="00096709"/>
    <w:rsid w:val="0009683F"/>
    <w:rsid w:val="00096C3D"/>
    <w:rsid w:val="00096F10"/>
    <w:rsid w:val="00097123"/>
    <w:rsid w:val="0009712E"/>
    <w:rsid w:val="00097213"/>
    <w:rsid w:val="00097323"/>
    <w:rsid w:val="000973FB"/>
    <w:rsid w:val="00097483"/>
    <w:rsid w:val="0009798E"/>
    <w:rsid w:val="00097B24"/>
    <w:rsid w:val="00097B66"/>
    <w:rsid w:val="00097CA7"/>
    <w:rsid w:val="000A00BD"/>
    <w:rsid w:val="000A0432"/>
    <w:rsid w:val="000A04D5"/>
    <w:rsid w:val="000A0A70"/>
    <w:rsid w:val="000A0E27"/>
    <w:rsid w:val="000A0ECC"/>
    <w:rsid w:val="000A1357"/>
    <w:rsid w:val="000A1639"/>
    <w:rsid w:val="000A1793"/>
    <w:rsid w:val="000A17E7"/>
    <w:rsid w:val="000A192B"/>
    <w:rsid w:val="000A1D43"/>
    <w:rsid w:val="000A1EC1"/>
    <w:rsid w:val="000A1F69"/>
    <w:rsid w:val="000A2774"/>
    <w:rsid w:val="000A2810"/>
    <w:rsid w:val="000A2DE1"/>
    <w:rsid w:val="000A2EDC"/>
    <w:rsid w:val="000A310E"/>
    <w:rsid w:val="000A353F"/>
    <w:rsid w:val="000A355A"/>
    <w:rsid w:val="000A36CB"/>
    <w:rsid w:val="000A3A03"/>
    <w:rsid w:val="000A3D0C"/>
    <w:rsid w:val="000A3D37"/>
    <w:rsid w:val="000A3F6F"/>
    <w:rsid w:val="000A418E"/>
    <w:rsid w:val="000A4309"/>
    <w:rsid w:val="000A49E7"/>
    <w:rsid w:val="000A4AAB"/>
    <w:rsid w:val="000A4B04"/>
    <w:rsid w:val="000A4B14"/>
    <w:rsid w:val="000A5002"/>
    <w:rsid w:val="000A5414"/>
    <w:rsid w:val="000A5486"/>
    <w:rsid w:val="000A554F"/>
    <w:rsid w:val="000A5721"/>
    <w:rsid w:val="000A5910"/>
    <w:rsid w:val="000A616A"/>
    <w:rsid w:val="000A6229"/>
    <w:rsid w:val="000A65BE"/>
    <w:rsid w:val="000A6627"/>
    <w:rsid w:val="000A67E8"/>
    <w:rsid w:val="000A6AA5"/>
    <w:rsid w:val="000A6AC1"/>
    <w:rsid w:val="000A6BAB"/>
    <w:rsid w:val="000A6C1E"/>
    <w:rsid w:val="000A6E83"/>
    <w:rsid w:val="000A6EC5"/>
    <w:rsid w:val="000A6F11"/>
    <w:rsid w:val="000A74E7"/>
    <w:rsid w:val="000A76E8"/>
    <w:rsid w:val="000A777F"/>
    <w:rsid w:val="000A794D"/>
    <w:rsid w:val="000A7D5B"/>
    <w:rsid w:val="000B0040"/>
    <w:rsid w:val="000B0060"/>
    <w:rsid w:val="000B0221"/>
    <w:rsid w:val="000B02F0"/>
    <w:rsid w:val="000B045D"/>
    <w:rsid w:val="000B082A"/>
    <w:rsid w:val="000B0C9A"/>
    <w:rsid w:val="000B0FB5"/>
    <w:rsid w:val="000B11E0"/>
    <w:rsid w:val="000B12C2"/>
    <w:rsid w:val="000B12F8"/>
    <w:rsid w:val="000B1453"/>
    <w:rsid w:val="000B15EE"/>
    <w:rsid w:val="000B17A2"/>
    <w:rsid w:val="000B2550"/>
    <w:rsid w:val="000B25B3"/>
    <w:rsid w:val="000B25EA"/>
    <w:rsid w:val="000B26A7"/>
    <w:rsid w:val="000B2D28"/>
    <w:rsid w:val="000B2F2B"/>
    <w:rsid w:val="000B3414"/>
    <w:rsid w:val="000B3608"/>
    <w:rsid w:val="000B36AA"/>
    <w:rsid w:val="000B37AE"/>
    <w:rsid w:val="000B3C7A"/>
    <w:rsid w:val="000B3D2A"/>
    <w:rsid w:val="000B3E4A"/>
    <w:rsid w:val="000B3E7B"/>
    <w:rsid w:val="000B40CB"/>
    <w:rsid w:val="000B4147"/>
    <w:rsid w:val="000B468C"/>
    <w:rsid w:val="000B4809"/>
    <w:rsid w:val="000B4902"/>
    <w:rsid w:val="000B4D8D"/>
    <w:rsid w:val="000B4E5D"/>
    <w:rsid w:val="000B5433"/>
    <w:rsid w:val="000B5565"/>
    <w:rsid w:val="000B58C9"/>
    <w:rsid w:val="000B5A26"/>
    <w:rsid w:val="000B5C20"/>
    <w:rsid w:val="000B5D9B"/>
    <w:rsid w:val="000B5E90"/>
    <w:rsid w:val="000B6202"/>
    <w:rsid w:val="000B6502"/>
    <w:rsid w:val="000B6767"/>
    <w:rsid w:val="000B6D3B"/>
    <w:rsid w:val="000B6DC6"/>
    <w:rsid w:val="000B6DE6"/>
    <w:rsid w:val="000B700E"/>
    <w:rsid w:val="000B7381"/>
    <w:rsid w:val="000B77FD"/>
    <w:rsid w:val="000B79B3"/>
    <w:rsid w:val="000B7A7B"/>
    <w:rsid w:val="000B7D64"/>
    <w:rsid w:val="000B7FA7"/>
    <w:rsid w:val="000C0151"/>
    <w:rsid w:val="000C018D"/>
    <w:rsid w:val="000C01AB"/>
    <w:rsid w:val="000C04C2"/>
    <w:rsid w:val="000C04E6"/>
    <w:rsid w:val="000C067C"/>
    <w:rsid w:val="000C06B9"/>
    <w:rsid w:val="000C077B"/>
    <w:rsid w:val="000C0927"/>
    <w:rsid w:val="000C0BAE"/>
    <w:rsid w:val="000C106E"/>
    <w:rsid w:val="000C1241"/>
    <w:rsid w:val="000C1244"/>
    <w:rsid w:val="000C12A6"/>
    <w:rsid w:val="000C16E4"/>
    <w:rsid w:val="000C17EC"/>
    <w:rsid w:val="000C1800"/>
    <w:rsid w:val="000C18BC"/>
    <w:rsid w:val="000C246E"/>
    <w:rsid w:val="000C260C"/>
    <w:rsid w:val="000C3119"/>
    <w:rsid w:val="000C31CA"/>
    <w:rsid w:val="000C32A2"/>
    <w:rsid w:val="000C33E5"/>
    <w:rsid w:val="000C3845"/>
    <w:rsid w:val="000C3891"/>
    <w:rsid w:val="000C38A7"/>
    <w:rsid w:val="000C3CF0"/>
    <w:rsid w:val="000C3DDD"/>
    <w:rsid w:val="000C3FFE"/>
    <w:rsid w:val="000C426A"/>
    <w:rsid w:val="000C4493"/>
    <w:rsid w:val="000C49D4"/>
    <w:rsid w:val="000C4AB7"/>
    <w:rsid w:val="000C4C41"/>
    <w:rsid w:val="000C4EDF"/>
    <w:rsid w:val="000C4F24"/>
    <w:rsid w:val="000C536B"/>
    <w:rsid w:val="000C55A5"/>
    <w:rsid w:val="000C591D"/>
    <w:rsid w:val="000C5BD0"/>
    <w:rsid w:val="000C5E93"/>
    <w:rsid w:val="000C5EB5"/>
    <w:rsid w:val="000C6093"/>
    <w:rsid w:val="000C63AC"/>
    <w:rsid w:val="000C64D0"/>
    <w:rsid w:val="000C64E7"/>
    <w:rsid w:val="000C6505"/>
    <w:rsid w:val="000C6849"/>
    <w:rsid w:val="000C6902"/>
    <w:rsid w:val="000C6A69"/>
    <w:rsid w:val="000C6D13"/>
    <w:rsid w:val="000C6EF7"/>
    <w:rsid w:val="000C6F5D"/>
    <w:rsid w:val="000C7396"/>
    <w:rsid w:val="000C7DE9"/>
    <w:rsid w:val="000D0246"/>
    <w:rsid w:val="000D02E9"/>
    <w:rsid w:val="000D03E2"/>
    <w:rsid w:val="000D0A2E"/>
    <w:rsid w:val="000D0B83"/>
    <w:rsid w:val="000D0CD2"/>
    <w:rsid w:val="000D0F68"/>
    <w:rsid w:val="000D1012"/>
    <w:rsid w:val="000D1285"/>
    <w:rsid w:val="000D1616"/>
    <w:rsid w:val="000D1650"/>
    <w:rsid w:val="000D1736"/>
    <w:rsid w:val="000D1AEE"/>
    <w:rsid w:val="000D1F01"/>
    <w:rsid w:val="000D21DB"/>
    <w:rsid w:val="000D2279"/>
    <w:rsid w:val="000D26A5"/>
    <w:rsid w:val="000D29C9"/>
    <w:rsid w:val="000D2D50"/>
    <w:rsid w:val="000D2E54"/>
    <w:rsid w:val="000D2F5A"/>
    <w:rsid w:val="000D2F8A"/>
    <w:rsid w:val="000D32C2"/>
    <w:rsid w:val="000D3667"/>
    <w:rsid w:val="000D38DB"/>
    <w:rsid w:val="000D3927"/>
    <w:rsid w:val="000D4443"/>
    <w:rsid w:val="000D4ABC"/>
    <w:rsid w:val="000D56C0"/>
    <w:rsid w:val="000D5740"/>
    <w:rsid w:val="000D58E9"/>
    <w:rsid w:val="000D5D55"/>
    <w:rsid w:val="000D5F5B"/>
    <w:rsid w:val="000D61BB"/>
    <w:rsid w:val="000D6477"/>
    <w:rsid w:val="000D6BA8"/>
    <w:rsid w:val="000D6C96"/>
    <w:rsid w:val="000D6D33"/>
    <w:rsid w:val="000D6E90"/>
    <w:rsid w:val="000D70B6"/>
    <w:rsid w:val="000D7F4F"/>
    <w:rsid w:val="000E00B3"/>
    <w:rsid w:val="000E0485"/>
    <w:rsid w:val="000E05C8"/>
    <w:rsid w:val="000E0753"/>
    <w:rsid w:val="000E07DE"/>
    <w:rsid w:val="000E116A"/>
    <w:rsid w:val="000E125F"/>
    <w:rsid w:val="000E13E0"/>
    <w:rsid w:val="000E1421"/>
    <w:rsid w:val="000E14AC"/>
    <w:rsid w:val="000E15BC"/>
    <w:rsid w:val="000E15FE"/>
    <w:rsid w:val="000E17A7"/>
    <w:rsid w:val="000E184F"/>
    <w:rsid w:val="000E19D5"/>
    <w:rsid w:val="000E1CBB"/>
    <w:rsid w:val="000E1EC4"/>
    <w:rsid w:val="000E21BA"/>
    <w:rsid w:val="000E22B7"/>
    <w:rsid w:val="000E27F5"/>
    <w:rsid w:val="000E2AAE"/>
    <w:rsid w:val="000E2C57"/>
    <w:rsid w:val="000E2EA1"/>
    <w:rsid w:val="000E30E7"/>
    <w:rsid w:val="000E3117"/>
    <w:rsid w:val="000E3259"/>
    <w:rsid w:val="000E32A8"/>
    <w:rsid w:val="000E3925"/>
    <w:rsid w:val="000E39B7"/>
    <w:rsid w:val="000E3CD9"/>
    <w:rsid w:val="000E3FA0"/>
    <w:rsid w:val="000E4249"/>
    <w:rsid w:val="000E463D"/>
    <w:rsid w:val="000E4BED"/>
    <w:rsid w:val="000E5315"/>
    <w:rsid w:val="000E53CF"/>
    <w:rsid w:val="000E5639"/>
    <w:rsid w:val="000E56B9"/>
    <w:rsid w:val="000E594D"/>
    <w:rsid w:val="000E6174"/>
    <w:rsid w:val="000E628C"/>
    <w:rsid w:val="000E63B0"/>
    <w:rsid w:val="000E64FA"/>
    <w:rsid w:val="000E67CA"/>
    <w:rsid w:val="000E686D"/>
    <w:rsid w:val="000E6B0D"/>
    <w:rsid w:val="000E6BCD"/>
    <w:rsid w:val="000E6BEB"/>
    <w:rsid w:val="000E6CFD"/>
    <w:rsid w:val="000E6D06"/>
    <w:rsid w:val="000E6D51"/>
    <w:rsid w:val="000E6D54"/>
    <w:rsid w:val="000E6E7D"/>
    <w:rsid w:val="000E71D3"/>
    <w:rsid w:val="000E733E"/>
    <w:rsid w:val="000E761C"/>
    <w:rsid w:val="000E78DD"/>
    <w:rsid w:val="000E7D94"/>
    <w:rsid w:val="000E7FA6"/>
    <w:rsid w:val="000E7FF5"/>
    <w:rsid w:val="000F004B"/>
    <w:rsid w:val="000F0402"/>
    <w:rsid w:val="000F079F"/>
    <w:rsid w:val="000F0CF3"/>
    <w:rsid w:val="000F0F39"/>
    <w:rsid w:val="000F1098"/>
    <w:rsid w:val="000F110B"/>
    <w:rsid w:val="000F12BB"/>
    <w:rsid w:val="000F150E"/>
    <w:rsid w:val="000F156B"/>
    <w:rsid w:val="000F1977"/>
    <w:rsid w:val="000F1B8A"/>
    <w:rsid w:val="000F1E35"/>
    <w:rsid w:val="000F1EBE"/>
    <w:rsid w:val="000F2671"/>
    <w:rsid w:val="000F2882"/>
    <w:rsid w:val="000F28A3"/>
    <w:rsid w:val="000F2B2B"/>
    <w:rsid w:val="000F3446"/>
    <w:rsid w:val="000F3484"/>
    <w:rsid w:val="000F3512"/>
    <w:rsid w:val="000F3684"/>
    <w:rsid w:val="000F3977"/>
    <w:rsid w:val="000F3A07"/>
    <w:rsid w:val="000F3AB5"/>
    <w:rsid w:val="000F3C9B"/>
    <w:rsid w:val="000F3D21"/>
    <w:rsid w:val="000F3D82"/>
    <w:rsid w:val="000F3FC3"/>
    <w:rsid w:val="000F408E"/>
    <w:rsid w:val="000F445B"/>
    <w:rsid w:val="000F4840"/>
    <w:rsid w:val="000F4A08"/>
    <w:rsid w:val="000F4D56"/>
    <w:rsid w:val="000F4DF1"/>
    <w:rsid w:val="000F4E67"/>
    <w:rsid w:val="000F4F01"/>
    <w:rsid w:val="000F53D1"/>
    <w:rsid w:val="000F54B5"/>
    <w:rsid w:val="000F55B5"/>
    <w:rsid w:val="000F5642"/>
    <w:rsid w:val="000F5F06"/>
    <w:rsid w:val="000F5FBE"/>
    <w:rsid w:val="000F612F"/>
    <w:rsid w:val="000F6662"/>
    <w:rsid w:val="000F6999"/>
    <w:rsid w:val="000F6DE9"/>
    <w:rsid w:val="000F6FDE"/>
    <w:rsid w:val="000F7161"/>
    <w:rsid w:val="000F71EF"/>
    <w:rsid w:val="000F7ADD"/>
    <w:rsid w:val="000F7F4F"/>
    <w:rsid w:val="0010006F"/>
    <w:rsid w:val="0010028B"/>
    <w:rsid w:val="00100465"/>
    <w:rsid w:val="0010072E"/>
    <w:rsid w:val="00100802"/>
    <w:rsid w:val="00101195"/>
    <w:rsid w:val="00101316"/>
    <w:rsid w:val="001014FA"/>
    <w:rsid w:val="0010154D"/>
    <w:rsid w:val="001015CA"/>
    <w:rsid w:val="00101868"/>
    <w:rsid w:val="001018F7"/>
    <w:rsid w:val="001022E1"/>
    <w:rsid w:val="0010239A"/>
    <w:rsid w:val="00102937"/>
    <w:rsid w:val="00102A62"/>
    <w:rsid w:val="00102B1A"/>
    <w:rsid w:val="00102D3A"/>
    <w:rsid w:val="00103145"/>
    <w:rsid w:val="0010335C"/>
    <w:rsid w:val="0010349A"/>
    <w:rsid w:val="001034CC"/>
    <w:rsid w:val="00103501"/>
    <w:rsid w:val="0010358D"/>
    <w:rsid w:val="0010361A"/>
    <w:rsid w:val="00103659"/>
    <w:rsid w:val="001038F3"/>
    <w:rsid w:val="00103981"/>
    <w:rsid w:val="00103A0F"/>
    <w:rsid w:val="00103AE3"/>
    <w:rsid w:val="00103B8D"/>
    <w:rsid w:val="00103ED0"/>
    <w:rsid w:val="0010410B"/>
    <w:rsid w:val="00104A2F"/>
    <w:rsid w:val="00104B65"/>
    <w:rsid w:val="00104ED2"/>
    <w:rsid w:val="00105274"/>
    <w:rsid w:val="001052F4"/>
    <w:rsid w:val="001056C9"/>
    <w:rsid w:val="00105A89"/>
    <w:rsid w:val="00105AC1"/>
    <w:rsid w:val="00105AE4"/>
    <w:rsid w:val="00105DA7"/>
    <w:rsid w:val="00105F5D"/>
    <w:rsid w:val="00106066"/>
    <w:rsid w:val="001060CB"/>
    <w:rsid w:val="0010618C"/>
    <w:rsid w:val="00106647"/>
    <w:rsid w:val="0010677D"/>
    <w:rsid w:val="0010682E"/>
    <w:rsid w:val="00106B5B"/>
    <w:rsid w:val="0010721D"/>
    <w:rsid w:val="0010737A"/>
    <w:rsid w:val="00107662"/>
    <w:rsid w:val="00107A39"/>
    <w:rsid w:val="00107AA8"/>
    <w:rsid w:val="00107BAF"/>
    <w:rsid w:val="00107C1E"/>
    <w:rsid w:val="00107E12"/>
    <w:rsid w:val="00107F0A"/>
    <w:rsid w:val="00110066"/>
    <w:rsid w:val="0011045D"/>
    <w:rsid w:val="00110D5E"/>
    <w:rsid w:val="001110D3"/>
    <w:rsid w:val="00111640"/>
    <w:rsid w:val="001120F7"/>
    <w:rsid w:val="00112466"/>
    <w:rsid w:val="00112688"/>
    <w:rsid w:val="00112702"/>
    <w:rsid w:val="0011293F"/>
    <w:rsid w:val="00112941"/>
    <w:rsid w:val="00112A38"/>
    <w:rsid w:val="00112ACF"/>
    <w:rsid w:val="00112CC7"/>
    <w:rsid w:val="001130D1"/>
    <w:rsid w:val="0011339F"/>
    <w:rsid w:val="0011352A"/>
    <w:rsid w:val="00113562"/>
    <w:rsid w:val="00113793"/>
    <w:rsid w:val="00113933"/>
    <w:rsid w:val="00113B8C"/>
    <w:rsid w:val="00114621"/>
    <w:rsid w:val="001146BD"/>
    <w:rsid w:val="001147C2"/>
    <w:rsid w:val="001148DB"/>
    <w:rsid w:val="00114A36"/>
    <w:rsid w:val="00114CA1"/>
    <w:rsid w:val="00114D28"/>
    <w:rsid w:val="00114E8F"/>
    <w:rsid w:val="00115140"/>
    <w:rsid w:val="001157BB"/>
    <w:rsid w:val="00115925"/>
    <w:rsid w:val="00115BD4"/>
    <w:rsid w:val="00115C84"/>
    <w:rsid w:val="00115D0D"/>
    <w:rsid w:val="00115DB7"/>
    <w:rsid w:val="00115EB4"/>
    <w:rsid w:val="00116291"/>
    <w:rsid w:val="00116755"/>
    <w:rsid w:val="00116A18"/>
    <w:rsid w:val="00116DE0"/>
    <w:rsid w:val="00117515"/>
    <w:rsid w:val="0011774B"/>
    <w:rsid w:val="00117A19"/>
    <w:rsid w:val="00117CEC"/>
    <w:rsid w:val="0012018A"/>
    <w:rsid w:val="00120380"/>
    <w:rsid w:val="001203C3"/>
    <w:rsid w:val="00120453"/>
    <w:rsid w:val="00120520"/>
    <w:rsid w:val="0012073D"/>
    <w:rsid w:val="00120795"/>
    <w:rsid w:val="00120A23"/>
    <w:rsid w:val="00121137"/>
    <w:rsid w:val="0012115F"/>
    <w:rsid w:val="001211FE"/>
    <w:rsid w:val="001214C0"/>
    <w:rsid w:val="001216D1"/>
    <w:rsid w:val="001216F6"/>
    <w:rsid w:val="00121772"/>
    <w:rsid w:val="001219A7"/>
    <w:rsid w:val="00121C20"/>
    <w:rsid w:val="00121E3F"/>
    <w:rsid w:val="00121F8D"/>
    <w:rsid w:val="00122085"/>
    <w:rsid w:val="001222AC"/>
    <w:rsid w:val="001222C8"/>
    <w:rsid w:val="001222F1"/>
    <w:rsid w:val="001226A2"/>
    <w:rsid w:val="001227B6"/>
    <w:rsid w:val="00122872"/>
    <w:rsid w:val="00122917"/>
    <w:rsid w:val="00122C59"/>
    <w:rsid w:val="00122D98"/>
    <w:rsid w:val="00123402"/>
    <w:rsid w:val="00123B86"/>
    <w:rsid w:val="00123B8D"/>
    <w:rsid w:val="00123C9D"/>
    <w:rsid w:val="00123CCA"/>
    <w:rsid w:val="00123E0E"/>
    <w:rsid w:val="001241FD"/>
    <w:rsid w:val="001244A9"/>
    <w:rsid w:val="00124603"/>
    <w:rsid w:val="0012462A"/>
    <w:rsid w:val="0012464F"/>
    <w:rsid w:val="001248B2"/>
    <w:rsid w:val="001248BD"/>
    <w:rsid w:val="00124C0F"/>
    <w:rsid w:val="00124FAC"/>
    <w:rsid w:val="00125095"/>
    <w:rsid w:val="00125184"/>
    <w:rsid w:val="00125541"/>
    <w:rsid w:val="00125774"/>
    <w:rsid w:val="00125A05"/>
    <w:rsid w:val="00125C64"/>
    <w:rsid w:val="00125D74"/>
    <w:rsid w:val="00125F7E"/>
    <w:rsid w:val="0012600F"/>
    <w:rsid w:val="0012610C"/>
    <w:rsid w:val="001262DD"/>
    <w:rsid w:val="001264B9"/>
    <w:rsid w:val="001264F2"/>
    <w:rsid w:val="0012653B"/>
    <w:rsid w:val="00126720"/>
    <w:rsid w:val="00126873"/>
    <w:rsid w:val="001269CC"/>
    <w:rsid w:val="00126CE6"/>
    <w:rsid w:val="00126EE5"/>
    <w:rsid w:val="001275DF"/>
    <w:rsid w:val="001277ED"/>
    <w:rsid w:val="00127C77"/>
    <w:rsid w:val="00127EBB"/>
    <w:rsid w:val="00127FAD"/>
    <w:rsid w:val="001300AE"/>
    <w:rsid w:val="001300F0"/>
    <w:rsid w:val="00130196"/>
    <w:rsid w:val="00130726"/>
    <w:rsid w:val="00130F85"/>
    <w:rsid w:val="0013191E"/>
    <w:rsid w:val="00131928"/>
    <w:rsid w:val="0013197E"/>
    <w:rsid w:val="001319D7"/>
    <w:rsid w:val="00131A5C"/>
    <w:rsid w:val="0013203A"/>
    <w:rsid w:val="00132052"/>
    <w:rsid w:val="00132581"/>
    <w:rsid w:val="001326A5"/>
    <w:rsid w:val="00132B52"/>
    <w:rsid w:val="00132C42"/>
    <w:rsid w:val="00132CE2"/>
    <w:rsid w:val="00132D7D"/>
    <w:rsid w:val="00132F74"/>
    <w:rsid w:val="00132FAE"/>
    <w:rsid w:val="00132FD5"/>
    <w:rsid w:val="0013371E"/>
    <w:rsid w:val="00134239"/>
    <w:rsid w:val="00134297"/>
    <w:rsid w:val="0013429A"/>
    <w:rsid w:val="001343E1"/>
    <w:rsid w:val="00134955"/>
    <w:rsid w:val="00134A49"/>
    <w:rsid w:val="00134CBA"/>
    <w:rsid w:val="00134E5B"/>
    <w:rsid w:val="00134E91"/>
    <w:rsid w:val="001351B5"/>
    <w:rsid w:val="0013525C"/>
    <w:rsid w:val="001353DA"/>
    <w:rsid w:val="00135542"/>
    <w:rsid w:val="00135B89"/>
    <w:rsid w:val="00135C0A"/>
    <w:rsid w:val="00135C47"/>
    <w:rsid w:val="00135DA2"/>
    <w:rsid w:val="00135ED6"/>
    <w:rsid w:val="0013659A"/>
    <w:rsid w:val="00136A4D"/>
    <w:rsid w:val="001372D8"/>
    <w:rsid w:val="001375DC"/>
    <w:rsid w:val="001376BD"/>
    <w:rsid w:val="001376D9"/>
    <w:rsid w:val="00137D47"/>
    <w:rsid w:val="00140011"/>
    <w:rsid w:val="001400A4"/>
    <w:rsid w:val="001406EF"/>
    <w:rsid w:val="00140879"/>
    <w:rsid w:val="00140B2C"/>
    <w:rsid w:val="00140EBC"/>
    <w:rsid w:val="001412B8"/>
    <w:rsid w:val="001413AB"/>
    <w:rsid w:val="00141A1E"/>
    <w:rsid w:val="00141C68"/>
    <w:rsid w:val="00141CBD"/>
    <w:rsid w:val="00141D96"/>
    <w:rsid w:val="00141DED"/>
    <w:rsid w:val="00141F4C"/>
    <w:rsid w:val="00142279"/>
    <w:rsid w:val="001425F8"/>
    <w:rsid w:val="00142854"/>
    <w:rsid w:val="00142911"/>
    <w:rsid w:val="00142AA1"/>
    <w:rsid w:val="00142B24"/>
    <w:rsid w:val="00142B7A"/>
    <w:rsid w:val="00142CB9"/>
    <w:rsid w:val="001439D2"/>
    <w:rsid w:val="00143B13"/>
    <w:rsid w:val="00143D2B"/>
    <w:rsid w:val="00143E07"/>
    <w:rsid w:val="00144003"/>
    <w:rsid w:val="00144105"/>
    <w:rsid w:val="0014419E"/>
    <w:rsid w:val="00144259"/>
    <w:rsid w:val="00144551"/>
    <w:rsid w:val="001445EB"/>
    <w:rsid w:val="001447BF"/>
    <w:rsid w:val="00144AB6"/>
    <w:rsid w:val="00144D6A"/>
    <w:rsid w:val="0014509E"/>
    <w:rsid w:val="001451A1"/>
    <w:rsid w:val="001451C7"/>
    <w:rsid w:val="001451C8"/>
    <w:rsid w:val="00145784"/>
    <w:rsid w:val="00145C16"/>
    <w:rsid w:val="00145D20"/>
    <w:rsid w:val="00145D52"/>
    <w:rsid w:val="00145E1F"/>
    <w:rsid w:val="00145EB6"/>
    <w:rsid w:val="0014614F"/>
    <w:rsid w:val="00146540"/>
    <w:rsid w:val="00146873"/>
    <w:rsid w:val="001469C5"/>
    <w:rsid w:val="00146D55"/>
    <w:rsid w:val="00146D6E"/>
    <w:rsid w:val="00146F05"/>
    <w:rsid w:val="001470D6"/>
    <w:rsid w:val="001474F9"/>
    <w:rsid w:val="0014755C"/>
    <w:rsid w:val="00147A3E"/>
    <w:rsid w:val="00150183"/>
    <w:rsid w:val="0015097D"/>
    <w:rsid w:val="00150B90"/>
    <w:rsid w:val="00150C7A"/>
    <w:rsid w:val="00150E4B"/>
    <w:rsid w:val="00150F22"/>
    <w:rsid w:val="00150F81"/>
    <w:rsid w:val="00151087"/>
    <w:rsid w:val="00151C16"/>
    <w:rsid w:val="00151CED"/>
    <w:rsid w:val="00152114"/>
    <w:rsid w:val="001526B2"/>
    <w:rsid w:val="001527EB"/>
    <w:rsid w:val="0015286A"/>
    <w:rsid w:val="00152946"/>
    <w:rsid w:val="00152C31"/>
    <w:rsid w:val="00152E74"/>
    <w:rsid w:val="0015326B"/>
    <w:rsid w:val="001532B6"/>
    <w:rsid w:val="0015355F"/>
    <w:rsid w:val="001535B3"/>
    <w:rsid w:val="001538DB"/>
    <w:rsid w:val="001539A5"/>
    <w:rsid w:val="00153C9C"/>
    <w:rsid w:val="00153DCD"/>
    <w:rsid w:val="00154433"/>
    <w:rsid w:val="00154747"/>
    <w:rsid w:val="001547F9"/>
    <w:rsid w:val="00154968"/>
    <w:rsid w:val="00154F11"/>
    <w:rsid w:val="00155188"/>
    <w:rsid w:val="001551AC"/>
    <w:rsid w:val="00155322"/>
    <w:rsid w:val="00155740"/>
    <w:rsid w:val="00155BBC"/>
    <w:rsid w:val="001560A8"/>
    <w:rsid w:val="001561C3"/>
    <w:rsid w:val="00156913"/>
    <w:rsid w:val="00156BD6"/>
    <w:rsid w:val="00156E74"/>
    <w:rsid w:val="00156F1B"/>
    <w:rsid w:val="0015700B"/>
    <w:rsid w:val="001575B8"/>
    <w:rsid w:val="00157A82"/>
    <w:rsid w:val="00157DF7"/>
    <w:rsid w:val="0016009D"/>
    <w:rsid w:val="00160509"/>
    <w:rsid w:val="00160687"/>
    <w:rsid w:val="001608AF"/>
    <w:rsid w:val="001608E5"/>
    <w:rsid w:val="00160C7E"/>
    <w:rsid w:val="00160CA4"/>
    <w:rsid w:val="00160ECC"/>
    <w:rsid w:val="001610D7"/>
    <w:rsid w:val="001611EA"/>
    <w:rsid w:val="001615D1"/>
    <w:rsid w:val="0016191E"/>
    <w:rsid w:val="00161D8D"/>
    <w:rsid w:val="00161FA1"/>
    <w:rsid w:val="00162186"/>
    <w:rsid w:val="0016253E"/>
    <w:rsid w:val="00162575"/>
    <w:rsid w:val="00162788"/>
    <w:rsid w:val="00162C01"/>
    <w:rsid w:val="0016308E"/>
    <w:rsid w:val="00163115"/>
    <w:rsid w:val="001631EA"/>
    <w:rsid w:val="001632CC"/>
    <w:rsid w:val="00163480"/>
    <w:rsid w:val="001634FF"/>
    <w:rsid w:val="00163BB2"/>
    <w:rsid w:val="00163E6C"/>
    <w:rsid w:val="00163ECE"/>
    <w:rsid w:val="00164483"/>
    <w:rsid w:val="0016471E"/>
    <w:rsid w:val="00164CA2"/>
    <w:rsid w:val="00164CC5"/>
    <w:rsid w:val="00164D74"/>
    <w:rsid w:val="001652C8"/>
    <w:rsid w:val="001652F9"/>
    <w:rsid w:val="0016584C"/>
    <w:rsid w:val="00166321"/>
    <w:rsid w:val="00166384"/>
    <w:rsid w:val="0016682E"/>
    <w:rsid w:val="001668A4"/>
    <w:rsid w:val="00166FDE"/>
    <w:rsid w:val="001670A1"/>
    <w:rsid w:val="00167292"/>
    <w:rsid w:val="001674F1"/>
    <w:rsid w:val="00167F63"/>
    <w:rsid w:val="001708B3"/>
    <w:rsid w:val="001708DB"/>
    <w:rsid w:val="00170926"/>
    <w:rsid w:val="00170A76"/>
    <w:rsid w:val="00170D20"/>
    <w:rsid w:val="00170F6C"/>
    <w:rsid w:val="0017149C"/>
    <w:rsid w:val="00171569"/>
    <w:rsid w:val="0017157B"/>
    <w:rsid w:val="001716AA"/>
    <w:rsid w:val="00171B37"/>
    <w:rsid w:val="00171B38"/>
    <w:rsid w:val="00171B8A"/>
    <w:rsid w:val="00172101"/>
    <w:rsid w:val="001726B9"/>
    <w:rsid w:val="001728E2"/>
    <w:rsid w:val="00172B6E"/>
    <w:rsid w:val="00173A39"/>
    <w:rsid w:val="00173C2E"/>
    <w:rsid w:val="00173F87"/>
    <w:rsid w:val="0017407D"/>
    <w:rsid w:val="001745A7"/>
    <w:rsid w:val="001746B9"/>
    <w:rsid w:val="00174838"/>
    <w:rsid w:val="00174927"/>
    <w:rsid w:val="00174A07"/>
    <w:rsid w:val="00174BF1"/>
    <w:rsid w:val="00174BF4"/>
    <w:rsid w:val="00174D3D"/>
    <w:rsid w:val="00174D4F"/>
    <w:rsid w:val="0017503B"/>
    <w:rsid w:val="00175040"/>
    <w:rsid w:val="00175471"/>
    <w:rsid w:val="0017551B"/>
    <w:rsid w:val="001757D1"/>
    <w:rsid w:val="0017580C"/>
    <w:rsid w:val="00175922"/>
    <w:rsid w:val="00175D7A"/>
    <w:rsid w:val="00176309"/>
    <w:rsid w:val="001763F8"/>
    <w:rsid w:val="00176816"/>
    <w:rsid w:val="00176C60"/>
    <w:rsid w:val="00176D2E"/>
    <w:rsid w:val="00176D4F"/>
    <w:rsid w:val="00176E09"/>
    <w:rsid w:val="00177C49"/>
    <w:rsid w:val="00177D25"/>
    <w:rsid w:val="00177D69"/>
    <w:rsid w:val="00177D80"/>
    <w:rsid w:val="001806FB"/>
    <w:rsid w:val="0018080D"/>
    <w:rsid w:val="00180D90"/>
    <w:rsid w:val="00180DEB"/>
    <w:rsid w:val="001810C3"/>
    <w:rsid w:val="00181121"/>
    <w:rsid w:val="00181226"/>
    <w:rsid w:val="00181403"/>
    <w:rsid w:val="00181752"/>
    <w:rsid w:val="00181897"/>
    <w:rsid w:val="001818A7"/>
    <w:rsid w:val="001818CD"/>
    <w:rsid w:val="00181924"/>
    <w:rsid w:val="00181B1C"/>
    <w:rsid w:val="00181CE2"/>
    <w:rsid w:val="00181D88"/>
    <w:rsid w:val="00182549"/>
    <w:rsid w:val="0018286C"/>
    <w:rsid w:val="0018296B"/>
    <w:rsid w:val="00182979"/>
    <w:rsid w:val="00182AA2"/>
    <w:rsid w:val="00182D30"/>
    <w:rsid w:val="00182F50"/>
    <w:rsid w:val="001834E3"/>
    <w:rsid w:val="00183623"/>
    <w:rsid w:val="001839D5"/>
    <w:rsid w:val="00183F17"/>
    <w:rsid w:val="00183FB9"/>
    <w:rsid w:val="001840F3"/>
    <w:rsid w:val="00184394"/>
    <w:rsid w:val="0018441A"/>
    <w:rsid w:val="00184552"/>
    <w:rsid w:val="00184661"/>
    <w:rsid w:val="00184BC5"/>
    <w:rsid w:val="001851F0"/>
    <w:rsid w:val="001857EB"/>
    <w:rsid w:val="00185913"/>
    <w:rsid w:val="00185B72"/>
    <w:rsid w:val="00186026"/>
    <w:rsid w:val="0018612D"/>
    <w:rsid w:val="0018643C"/>
    <w:rsid w:val="001866F1"/>
    <w:rsid w:val="00186C29"/>
    <w:rsid w:val="00186C6D"/>
    <w:rsid w:val="00187090"/>
    <w:rsid w:val="00187314"/>
    <w:rsid w:val="001877A7"/>
    <w:rsid w:val="001877F8"/>
    <w:rsid w:val="00190243"/>
    <w:rsid w:val="001908B6"/>
    <w:rsid w:val="001908FE"/>
    <w:rsid w:val="00190B75"/>
    <w:rsid w:val="00190E7D"/>
    <w:rsid w:val="001912A1"/>
    <w:rsid w:val="001913B6"/>
    <w:rsid w:val="00191473"/>
    <w:rsid w:val="00191916"/>
    <w:rsid w:val="001920F3"/>
    <w:rsid w:val="00192347"/>
    <w:rsid w:val="001923E9"/>
    <w:rsid w:val="001928E8"/>
    <w:rsid w:val="00192920"/>
    <w:rsid w:val="00192BA0"/>
    <w:rsid w:val="00192F81"/>
    <w:rsid w:val="00193064"/>
    <w:rsid w:val="001932CC"/>
    <w:rsid w:val="00193398"/>
    <w:rsid w:val="001936E2"/>
    <w:rsid w:val="00193CAC"/>
    <w:rsid w:val="0019436A"/>
    <w:rsid w:val="001946CD"/>
    <w:rsid w:val="00194A1B"/>
    <w:rsid w:val="00194A34"/>
    <w:rsid w:val="00194B2D"/>
    <w:rsid w:val="00194C81"/>
    <w:rsid w:val="00194E2B"/>
    <w:rsid w:val="00194F83"/>
    <w:rsid w:val="00195147"/>
    <w:rsid w:val="0019533A"/>
    <w:rsid w:val="001953A8"/>
    <w:rsid w:val="001959A0"/>
    <w:rsid w:val="00195EB6"/>
    <w:rsid w:val="00195EC7"/>
    <w:rsid w:val="00196535"/>
    <w:rsid w:val="0019687D"/>
    <w:rsid w:val="001969F7"/>
    <w:rsid w:val="00196A0A"/>
    <w:rsid w:val="00196AB0"/>
    <w:rsid w:val="00196DC2"/>
    <w:rsid w:val="00196F4A"/>
    <w:rsid w:val="00197403"/>
    <w:rsid w:val="00197AB9"/>
    <w:rsid w:val="00197EBA"/>
    <w:rsid w:val="00197FB9"/>
    <w:rsid w:val="001A02D3"/>
    <w:rsid w:val="001A0368"/>
    <w:rsid w:val="001A0801"/>
    <w:rsid w:val="001A0931"/>
    <w:rsid w:val="001A0B0A"/>
    <w:rsid w:val="001A0D94"/>
    <w:rsid w:val="001A1076"/>
    <w:rsid w:val="001A11A9"/>
    <w:rsid w:val="001A1224"/>
    <w:rsid w:val="001A160B"/>
    <w:rsid w:val="001A1916"/>
    <w:rsid w:val="001A1B24"/>
    <w:rsid w:val="001A2002"/>
    <w:rsid w:val="001A2030"/>
    <w:rsid w:val="001A2206"/>
    <w:rsid w:val="001A24FC"/>
    <w:rsid w:val="001A26DD"/>
    <w:rsid w:val="001A2CE8"/>
    <w:rsid w:val="001A2EDB"/>
    <w:rsid w:val="001A2F58"/>
    <w:rsid w:val="001A2FB0"/>
    <w:rsid w:val="001A350C"/>
    <w:rsid w:val="001A3641"/>
    <w:rsid w:val="001A3AEC"/>
    <w:rsid w:val="001A3DB1"/>
    <w:rsid w:val="001A42CB"/>
    <w:rsid w:val="001A4537"/>
    <w:rsid w:val="001A455B"/>
    <w:rsid w:val="001A45CA"/>
    <w:rsid w:val="001A4667"/>
    <w:rsid w:val="001A47B4"/>
    <w:rsid w:val="001A4DA2"/>
    <w:rsid w:val="001A4FF0"/>
    <w:rsid w:val="001A532A"/>
    <w:rsid w:val="001A569C"/>
    <w:rsid w:val="001A611D"/>
    <w:rsid w:val="001A6456"/>
    <w:rsid w:val="001A6566"/>
    <w:rsid w:val="001A69AA"/>
    <w:rsid w:val="001A6A90"/>
    <w:rsid w:val="001A6BA9"/>
    <w:rsid w:val="001A6E67"/>
    <w:rsid w:val="001A70AC"/>
    <w:rsid w:val="001A7470"/>
    <w:rsid w:val="001A797A"/>
    <w:rsid w:val="001A7F4E"/>
    <w:rsid w:val="001A7F68"/>
    <w:rsid w:val="001A7FB2"/>
    <w:rsid w:val="001A7FCE"/>
    <w:rsid w:val="001B0460"/>
    <w:rsid w:val="001B054B"/>
    <w:rsid w:val="001B0606"/>
    <w:rsid w:val="001B0A52"/>
    <w:rsid w:val="001B0A8A"/>
    <w:rsid w:val="001B0D1C"/>
    <w:rsid w:val="001B0E65"/>
    <w:rsid w:val="001B0EA0"/>
    <w:rsid w:val="001B0F87"/>
    <w:rsid w:val="001B0F94"/>
    <w:rsid w:val="001B105A"/>
    <w:rsid w:val="001B1702"/>
    <w:rsid w:val="001B1816"/>
    <w:rsid w:val="001B1943"/>
    <w:rsid w:val="001B1988"/>
    <w:rsid w:val="001B199D"/>
    <w:rsid w:val="001B19E2"/>
    <w:rsid w:val="001B1B66"/>
    <w:rsid w:val="001B1BC2"/>
    <w:rsid w:val="001B1DBE"/>
    <w:rsid w:val="001B20A0"/>
    <w:rsid w:val="001B28DD"/>
    <w:rsid w:val="001B2CEB"/>
    <w:rsid w:val="001B2EE6"/>
    <w:rsid w:val="001B3065"/>
    <w:rsid w:val="001B30EC"/>
    <w:rsid w:val="001B323C"/>
    <w:rsid w:val="001B33C9"/>
    <w:rsid w:val="001B343A"/>
    <w:rsid w:val="001B38EB"/>
    <w:rsid w:val="001B3CA1"/>
    <w:rsid w:val="001B3CCA"/>
    <w:rsid w:val="001B3D67"/>
    <w:rsid w:val="001B422E"/>
    <w:rsid w:val="001B429D"/>
    <w:rsid w:val="001B4656"/>
    <w:rsid w:val="001B4D36"/>
    <w:rsid w:val="001B4DD2"/>
    <w:rsid w:val="001B540C"/>
    <w:rsid w:val="001B54DA"/>
    <w:rsid w:val="001B56AF"/>
    <w:rsid w:val="001B5964"/>
    <w:rsid w:val="001B5E50"/>
    <w:rsid w:val="001B5FC1"/>
    <w:rsid w:val="001B60C3"/>
    <w:rsid w:val="001B616D"/>
    <w:rsid w:val="001B6CF2"/>
    <w:rsid w:val="001B701C"/>
    <w:rsid w:val="001B73E8"/>
    <w:rsid w:val="001B7DFA"/>
    <w:rsid w:val="001C05C1"/>
    <w:rsid w:val="001C05F8"/>
    <w:rsid w:val="001C0884"/>
    <w:rsid w:val="001C0A5E"/>
    <w:rsid w:val="001C0B72"/>
    <w:rsid w:val="001C0C87"/>
    <w:rsid w:val="001C1361"/>
    <w:rsid w:val="001C1374"/>
    <w:rsid w:val="001C1391"/>
    <w:rsid w:val="001C1473"/>
    <w:rsid w:val="001C1599"/>
    <w:rsid w:val="001C1673"/>
    <w:rsid w:val="001C1DB4"/>
    <w:rsid w:val="001C1E7F"/>
    <w:rsid w:val="001C21BC"/>
    <w:rsid w:val="001C2360"/>
    <w:rsid w:val="001C236C"/>
    <w:rsid w:val="001C255F"/>
    <w:rsid w:val="001C25CC"/>
    <w:rsid w:val="001C2DC8"/>
    <w:rsid w:val="001C3032"/>
    <w:rsid w:val="001C3091"/>
    <w:rsid w:val="001C3112"/>
    <w:rsid w:val="001C32F7"/>
    <w:rsid w:val="001C3410"/>
    <w:rsid w:val="001C3817"/>
    <w:rsid w:val="001C3CA2"/>
    <w:rsid w:val="001C3E62"/>
    <w:rsid w:val="001C3F45"/>
    <w:rsid w:val="001C3FEB"/>
    <w:rsid w:val="001C4017"/>
    <w:rsid w:val="001C4126"/>
    <w:rsid w:val="001C4178"/>
    <w:rsid w:val="001C422F"/>
    <w:rsid w:val="001C4654"/>
    <w:rsid w:val="001C4720"/>
    <w:rsid w:val="001C47DE"/>
    <w:rsid w:val="001C47EC"/>
    <w:rsid w:val="001C4B19"/>
    <w:rsid w:val="001C4D4F"/>
    <w:rsid w:val="001C4EAC"/>
    <w:rsid w:val="001C52DE"/>
    <w:rsid w:val="001C567F"/>
    <w:rsid w:val="001C583F"/>
    <w:rsid w:val="001C5C56"/>
    <w:rsid w:val="001C60A0"/>
    <w:rsid w:val="001C60D8"/>
    <w:rsid w:val="001C62C4"/>
    <w:rsid w:val="001C67D3"/>
    <w:rsid w:val="001C68D5"/>
    <w:rsid w:val="001C6ABF"/>
    <w:rsid w:val="001C6E5D"/>
    <w:rsid w:val="001C747E"/>
    <w:rsid w:val="001C748D"/>
    <w:rsid w:val="001C753E"/>
    <w:rsid w:val="001C77E1"/>
    <w:rsid w:val="001C7E89"/>
    <w:rsid w:val="001D00B0"/>
    <w:rsid w:val="001D03F1"/>
    <w:rsid w:val="001D04BC"/>
    <w:rsid w:val="001D04CF"/>
    <w:rsid w:val="001D067A"/>
    <w:rsid w:val="001D06FD"/>
    <w:rsid w:val="001D073B"/>
    <w:rsid w:val="001D0957"/>
    <w:rsid w:val="001D0BD7"/>
    <w:rsid w:val="001D0D7B"/>
    <w:rsid w:val="001D0DAC"/>
    <w:rsid w:val="001D1280"/>
    <w:rsid w:val="001D143A"/>
    <w:rsid w:val="001D15B3"/>
    <w:rsid w:val="001D1AC2"/>
    <w:rsid w:val="001D1F4D"/>
    <w:rsid w:val="001D2173"/>
    <w:rsid w:val="001D21B5"/>
    <w:rsid w:val="001D24A9"/>
    <w:rsid w:val="001D277A"/>
    <w:rsid w:val="001D2BD0"/>
    <w:rsid w:val="001D2E8E"/>
    <w:rsid w:val="001D3183"/>
    <w:rsid w:val="001D32DB"/>
    <w:rsid w:val="001D3303"/>
    <w:rsid w:val="001D33AD"/>
    <w:rsid w:val="001D3736"/>
    <w:rsid w:val="001D38AE"/>
    <w:rsid w:val="001D3A7E"/>
    <w:rsid w:val="001D3CD1"/>
    <w:rsid w:val="001D3CEC"/>
    <w:rsid w:val="001D3E42"/>
    <w:rsid w:val="001D40B2"/>
    <w:rsid w:val="001D42C6"/>
    <w:rsid w:val="001D45CC"/>
    <w:rsid w:val="001D4CF0"/>
    <w:rsid w:val="001D4E60"/>
    <w:rsid w:val="001D536E"/>
    <w:rsid w:val="001D553F"/>
    <w:rsid w:val="001D5662"/>
    <w:rsid w:val="001D5694"/>
    <w:rsid w:val="001D5788"/>
    <w:rsid w:val="001D57BD"/>
    <w:rsid w:val="001D5802"/>
    <w:rsid w:val="001D5CCC"/>
    <w:rsid w:val="001D5DC8"/>
    <w:rsid w:val="001D5FBA"/>
    <w:rsid w:val="001D61F5"/>
    <w:rsid w:val="001D63A9"/>
    <w:rsid w:val="001D63DD"/>
    <w:rsid w:val="001D652D"/>
    <w:rsid w:val="001D67A3"/>
    <w:rsid w:val="001D67F0"/>
    <w:rsid w:val="001D69F7"/>
    <w:rsid w:val="001D7197"/>
    <w:rsid w:val="001D7574"/>
    <w:rsid w:val="001D7B9A"/>
    <w:rsid w:val="001D7CC7"/>
    <w:rsid w:val="001D7D92"/>
    <w:rsid w:val="001E00FC"/>
    <w:rsid w:val="001E01A7"/>
    <w:rsid w:val="001E06FA"/>
    <w:rsid w:val="001E07FD"/>
    <w:rsid w:val="001E0BE3"/>
    <w:rsid w:val="001E0BF8"/>
    <w:rsid w:val="001E0F3F"/>
    <w:rsid w:val="001E108D"/>
    <w:rsid w:val="001E1566"/>
    <w:rsid w:val="001E15AB"/>
    <w:rsid w:val="001E15C0"/>
    <w:rsid w:val="001E167C"/>
    <w:rsid w:val="001E2046"/>
    <w:rsid w:val="001E2371"/>
    <w:rsid w:val="001E2670"/>
    <w:rsid w:val="001E290C"/>
    <w:rsid w:val="001E2984"/>
    <w:rsid w:val="001E2A02"/>
    <w:rsid w:val="001E2C92"/>
    <w:rsid w:val="001E3389"/>
    <w:rsid w:val="001E35C5"/>
    <w:rsid w:val="001E3B82"/>
    <w:rsid w:val="001E4271"/>
    <w:rsid w:val="001E458D"/>
    <w:rsid w:val="001E4702"/>
    <w:rsid w:val="001E4983"/>
    <w:rsid w:val="001E4A9A"/>
    <w:rsid w:val="001E4CCA"/>
    <w:rsid w:val="001E4EFD"/>
    <w:rsid w:val="001E554A"/>
    <w:rsid w:val="001E5584"/>
    <w:rsid w:val="001E5759"/>
    <w:rsid w:val="001E5D04"/>
    <w:rsid w:val="001E5DC7"/>
    <w:rsid w:val="001E6299"/>
    <w:rsid w:val="001E6796"/>
    <w:rsid w:val="001E68C0"/>
    <w:rsid w:val="001E68D7"/>
    <w:rsid w:val="001E6E60"/>
    <w:rsid w:val="001E6E7A"/>
    <w:rsid w:val="001E721F"/>
    <w:rsid w:val="001E739B"/>
    <w:rsid w:val="001E77BD"/>
    <w:rsid w:val="001E7B9F"/>
    <w:rsid w:val="001E7D42"/>
    <w:rsid w:val="001E7E7B"/>
    <w:rsid w:val="001E7F35"/>
    <w:rsid w:val="001F0121"/>
    <w:rsid w:val="001F02C2"/>
    <w:rsid w:val="001F056A"/>
    <w:rsid w:val="001F06C4"/>
    <w:rsid w:val="001F0A3E"/>
    <w:rsid w:val="001F0A88"/>
    <w:rsid w:val="001F0FD7"/>
    <w:rsid w:val="001F1474"/>
    <w:rsid w:val="001F1956"/>
    <w:rsid w:val="001F197E"/>
    <w:rsid w:val="001F19E1"/>
    <w:rsid w:val="001F1BCB"/>
    <w:rsid w:val="001F1E60"/>
    <w:rsid w:val="001F24A0"/>
    <w:rsid w:val="001F253A"/>
    <w:rsid w:val="001F299B"/>
    <w:rsid w:val="001F2B48"/>
    <w:rsid w:val="001F2B72"/>
    <w:rsid w:val="001F31CC"/>
    <w:rsid w:val="001F31FC"/>
    <w:rsid w:val="001F343C"/>
    <w:rsid w:val="001F4127"/>
    <w:rsid w:val="001F435F"/>
    <w:rsid w:val="001F445A"/>
    <w:rsid w:val="001F4635"/>
    <w:rsid w:val="001F4876"/>
    <w:rsid w:val="001F4BDB"/>
    <w:rsid w:val="001F56FD"/>
    <w:rsid w:val="001F5849"/>
    <w:rsid w:val="001F588A"/>
    <w:rsid w:val="001F5944"/>
    <w:rsid w:val="001F5E4F"/>
    <w:rsid w:val="001F5F4F"/>
    <w:rsid w:val="001F6192"/>
    <w:rsid w:val="001F6B30"/>
    <w:rsid w:val="001F6BBB"/>
    <w:rsid w:val="001F6D04"/>
    <w:rsid w:val="001F6DCE"/>
    <w:rsid w:val="001F6EC5"/>
    <w:rsid w:val="001F7016"/>
    <w:rsid w:val="001F7182"/>
    <w:rsid w:val="001F71B1"/>
    <w:rsid w:val="001F71C1"/>
    <w:rsid w:val="001F7818"/>
    <w:rsid w:val="001F7AA5"/>
    <w:rsid w:val="00200234"/>
    <w:rsid w:val="002002B2"/>
    <w:rsid w:val="002003D3"/>
    <w:rsid w:val="0020075D"/>
    <w:rsid w:val="002009D3"/>
    <w:rsid w:val="00200A8A"/>
    <w:rsid w:val="00200C35"/>
    <w:rsid w:val="00200F5C"/>
    <w:rsid w:val="00200FA4"/>
    <w:rsid w:val="002010F4"/>
    <w:rsid w:val="00201149"/>
    <w:rsid w:val="00201270"/>
    <w:rsid w:val="00201577"/>
    <w:rsid w:val="00201605"/>
    <w:rsid w:val="00201680"/>
    <w:rsid w:val="00201AED"/>
    <w:rsid w:val="00201B25"/>
    <w:rsid w:val="00201E6D"/>
    <w:rsid w:val="0020227A"/>
    <w:rsid w:val="00202314"/>
    <w:rsid w:val="0020243A"/>
    <w:rsid w:val="002025E5"/>
    <w:rsid w:val="00202644"/>
    <w:rsid w:val="00202953"/>
    <w:rsid w:val="00202A93"/>
    <w:rsid w:val="00203006"/>
    <w:rsid w:val="002030CA"/>
    <w:rsid w:val="002034B4"/>
    <w:rsid w:val="002036F7"/>
    <w:rsid w:val="002038A3"/>
    <w:rsid w:val="00203925"/>
    <w:rsid w:val="00203934"/>
    <w:rsid w:val="00203D3B"/>
    <w:rsid w:val="00204061"/>
    <w:rsid w:val="0020420A"/>
    <w:rsid w:val="00204532"/>
    <w:rsid w:val="00204550"/>
    <w:rsid w:val="002048BE"/>
    <w:rsid w:val="00204BB0"/>
    <w:rsid w:val="00205043"/>
    <w:rsid w:val="00205081"/>
    <w:rsid w:val="002051EC"/>
    <w:rsid w:val="0020528B"/>
    <w:rsid w:val="00205A5F"/>
    <w:rsid w:val="00205B84"/>
    <w:rsid w:val="00205C41"/>
    <w:rsid w:val="00205D32"/>
    <w:rsid w:val="00205D47"/>
    <w:rsid w:val="00206063"/>
    <w:rsid w:val="00206787"/>
    <w:rsid w:val="00206846"/>
    <w:rsid w:val="00206A82"/>
    <w:rsid w:val="00206E7A"/>
    <w:rsid w:val="00207285"/>
    <w:rsid w:val="0020793B"/>
    <w:rsid w:val="00207FD1"/>
    <w:rsid w:val="0021045E"/>
    <w:rsid w:val="00210493"/>
    <w:rsid w:val="00210825"/>
    <w:rsid w:val="0021178F"/>
    <w:rsid w:val="00211928"/>
    <w:rsid w:val="00211A96"/>
    <w:rsid w:val="00211C30"/>
    <w:rsid w:val="00211C6B"/>
    <w:rsid w:val="0021217F"/>
    <w:rsid w:val="0021231B"/>
    <w:rsid w:val="00212484"/>
    <w:rsid w:val="00212711"/>
    <w:rsid w:val="0021281B"/>
    <w:rsid w:val="00212945"/>
    <w:rsid w:val="00212C8D"/>
    <w:rsid w:val="0021326D"/>
    <w:rsid w:val="0021345D"/>
    <w:rsid w:val="0021349A"/>
    <w:rsid w:val="00213724"/>
    <w:rsid w:val="00213788"/>
    <w:rsid w:val="002137C3"/>
    <w:rsid w:val="00213902"/>
    <w:rsid w:val="00213929"/>
    <w:rsid w:val="00213BB1"/>
    <w:rsid w:val="00214935"/>
    <w:rsid w:val="00214A27"/>
    <w:rsid w:val="00214D83"/>
    <w:rsid w:val="00215330"/>
    <w:rsid w:val="002154D9"/>
    <w:rsid w:val="002157B2"/>
    <w:rsid w:val="00215C94"/>
    <w:rsid w:val="00216496"/>
    <w:rsid w:val="00216554"/>
    <w:rsid w:val="002168EA"/>
    <w:rsid w:val="00216BDF"/>
    <w:rsid w:val="00217290"/>
    <w:rsid w:val="002175D5"/>
    <w:rsid w:val="00220017"/>
    <w:rsid w:val="002204C1"/>
    <w:rsid w:val="002208C3"/>
    <w:rsid w:val="00220959"/>
    <w:rsid w:val="00220D06"/>
    <w:rsid w:val="00221379"/>
    <w:rsid w:val="002213EB"/>
    <w:rsid w:val="0022199E"/>
    <w:rsid w:val="00221A80"/>
    <w:rsid w:val="00221BE6"/>
    <w:rsid w:val="00221CAA"/>
    <w:rsid w:val="00221D60"/>
    <w:rsid w:val="00221D9A"/>
    <w:rsid w:val="00221EB1"/>
    <w:rsid w:val="002220F7"/>
    <w:rsid w:val="0022211E"/>
    <w:rsid w:val="002223E8"/>
    <w:rsid w:val="00222591"/>
    <w:rsid w:val="00222E9C"/>
    <w:rsid w:val="00223595"/>
    <w:rsid w:val="00223735"/>
    <w:rsid w:val="0022390B"/>
    <w:rsid w:val="00223C3D"/>
    <w:rsid w:val="00223EAE"/>
    <w:rsid w:val="00224089"/>
    <w:rsid w:val="002247F0"/>
    <w:rsid w:val="00224A66"/>
    <w:rsid w:val="00224D42"/>
    <w:rsid w:val="00224EC5"/>
    <w:rsid w:val="0022502A"/>
    <w:rsid w:val="0022588C"/>
    <w:rsid w:val="00225A20"/>
    <w:rsid w:val="00225BCC"/>
    <w:rsid w:val="00225C46"/>
    <w:rsid w:val="00225CFF"/>
    <w:rsid w:val="00225DCB"/>
    <w:rsid w:val="002260DC"/>
    <w:rsid w:val="002261F9"/>
    <w:rsid w:val="00226650"/>
    <w:rsid w:val="002266CB"/>
    <w:rsid w:val="00226E50"/>
    <w:rsid w:val="00227474"/>
    <w:rsid w:val="0022777D"/>
    <w:rsid w:val="0022786F"/>
    <w:rsid w:val="00227B57"/>
    <w:rsid w:val="00227D35"/>
    <w:rsid w:val="00227E15"/>
    <w:rsid w:val="00227EAF"/>
    <w:rsid w:val="00227ECE"/>
    <w:rsid w:val="00230219"/>
    <w:rsid w:val="00230445"/>
    <w:rsid w:val="00230760"/>
    <w:rsid w:val="0023093F"/>
    <w:rsid w:val="002309A7"/>
    <w:rsid w:val="00230C13"/>
    <w:rsid w:val="0023138B"/>
    <w:rsid w:val="0023167C"/>
    <w:rsid w:val="00231911"/>
    <w:rsid w:val="00231B14"/>
    <w:rsid w:val="00231BA3"/>
    <w:rsid w:val="00232388"/>
    <w:rsid w:val="0023241D"/>
    <w:rsid w:val="002330CE"/>
    <w:rsid w:val="002330D2"/>
    <w:rsid w:val="002330FF"/>
    <w:rsid w:val="002334D3"/>
    <w:rsid w:val="002335C9"/>
    <w:rsid w:val="00233637"/>
    <w:rsid w:val="0023376D"/>
    <w:rsid w:val="002337DA"/>
    <w:rsid w:val="00233A03"/>
    <w:rsid w:val="00234122"/>
    <w:rsid w:val="00234323"/>
    <w:rsid w:val="002346AD"/>
    <w:rsid w:val="002348A4"/>
    <w:rsid w:val="0023501C"/>
    <w:rsid w:val="002350AA"/>
    <w:rsid w:val="002350E7"/>
    <w:rsid w:val="002353BE"/>
    <w:rsid w:val="0023545D"/>
    <w:rsid w:val="00235994"/>
    <w:rsid w:val="00235AA4"/>
    <w:rsid w:val="00235E2B"/>
    <w:rsid w:val="00235EE6"/>
    <w:rsid w:val="0023614F"/>
    <w:rsid w:val="002363A5"/>
    <w:rsid w:val="002363C0"/>
    <w:rsid w:val="002364BC"/>
    <w:rsid w:val="0023654A"/>
    <w:rsid w:val="002365AC"/>
    <w:rsid w:val="00236839"/>
    <w:rsid w:val="002369AC"/>
    <w:rsid w:val="002369B4"/>
    <w:rsid w:val="00236A09"/>
    <w:rsid w:val="00236DF8"/>
    <w:rsid w:val="00236E00"/>
    <w:rsid w:val="00236EB6"/>
    <w:rsid w:val="00237179"/>
    <w:rsid w:val="002373C2"/>
    <w:rsid w:val="0023753E"/>
    <w:rsid w:val="00237601"/>
    <w:rsid w:val="00237644"/>
    <w:rsid w:val="00237784"/>
    <w:rsid w:val="00237942"/>
    <w:rsid w:val="00237950"/>
    <w:rsid w:val="00240123"/>
    <w:rsid w:val="0024050F"/>
    <w:rsid w:val="00240661"/>
    <w:rsid w:val="00240706"/>
    <w:rsid w:val="002408BE"/>
    <w:rsid w:val="00240945"/>
    <w:rsid w:val="002412F2"/>
    <w:rsid w:val="00241352"/>
    <w:rsid w:val="00241376"/>
    <w:rsid w:val="00241669"/>
    <w:rsid w:val="0024190A"/>
    <w:rsid w:val="00241A44"/>
    <w:rsid w:val="00241A97"/>
    <w:rsid w:val="00241B67"/>
    <w:rsid w:val="00241C44"/>
    <w:rsid w:val="00241F88"/>
    <w:rsid w:val="00242964"/>
    <w:rsid w:val="00242E5A"/>
    <w:rsid w:val="00242ED6"/>
    <w:rsid w:val="002437D0"/>
    <w:rsid w:val="002439F3"/>
    <w:rsid w:val="00243ADF"/>
    <w:rsid w:val="00243B98"/>
    <w:rsid w:val="00243C08"/>
    <w:rsid w:val="00243ED8"/>
    <w:rsid w:val="0024400B"/>
    <w:rsid w:val="0024409B"/>
    <w:rsid w:val="002440D1"/>
    <w:rsid w:val="002441B0"/>
    <w:rsid w:val="002444CE"/>
    <w:rsid w:val="00244A7A"/>
    <w:rsid w:val="00244F87"/>
    <w:rsid w:val="00245664"/>
    <w:rsid w:val="0024567A"/>
    <w:rsid w:val="00245BCF"/>
    <w:rsid w:val="00245C17"/>
    <w:rsid w:val="00245F19"/>
    <w:rsid w:val="00245FD3"/>
    <w:rsid w:val="00246597"/>
    <w:rsid w:val="00246826"/>
    <w:rsid w:val="00246938"/>
    <w:rsid w:val="00246ACC"/>
    <w:rsid w:val="00247367"/>
    <w:rsid w:val="00247589"/>
    <w:rsid w:val="00247687"/>
    <w:rsid w:val="00247906"/>
    <w:rsid w:val="00247A2B"/>
    <w:rsid w:val="00247BC3"/>
    <w:rsid w:val="00250055"/>
    <w:rsid w:val="00250172"/>
    <w:rsid w:val="00250315"/>
    <w:rsid w:val="002503EA"/>
    <w:rsid w:val="0025043D"/>
    <w:rsid w:val="002509CB"/>
    <w:rsid w:val="00250FAE"/>
    <w:rsid w:val="00251085"/>
    <w:rsid w:val="00251A29"/>
    <w:rsid w:val="00251E40"/>
    <w:rsid w:val="0025200A"/>
    <w:rsid w:val="0025234D"/>
    <w:rsid w:val="002525A9"/>
    <w:rsid w:val="00252620"/>
    <w:rsid w:val="0025276A"/>
    <w:rsid w:val="002528F4"/>
    <w:rsid w:val="00252D53"/>
    <w:rsid w:val="00252F94"/>
    <w:rsid w:val="00253587"/>
    <w:rsid w:val="00253642"/>
    <w:rsid w:val="00253871"/>
    <w:rsid w:val="00253893"/>
    <w:rsid w:val="002539B8"/>
    <w:rsid w:val="00253A97"/>
    <w:rsid w:val="00253B90"/>
    <w:rsid w:val="00253DDF"/>
    <w:rsid w:val="00253F74"/>
    <w:rsid w:val="0025407C"/>
    <w:rsid w:val="00254626"/>
    <w:rsid w:val="002547B9"/>
    <w:rsid w:val="0025486D"/>
    <w:rsid w:val="00254C0E"/>
    <w:rsid w:val="00254E82"/>
    <w:rsid w:val="00255029"/>
    <w:rsid w:val="0025509D"/>
    <w:rsid w:val="00255368"/>
    <w:rsid w:val="00255552"/>
    <w:rsid w:val="0025608C"/>
    <w:rsid w:val="002560B4"/>
    <w:rsid w:val="002563C4"/>
    <w:rsid w:val="002563D4"/>
    <w:rsid w:val="0025667A"/>
    <w:rsid w:val="0025682C"/>
    <w:rsid w:val="00257270"/>
    <w:rsid w:val="002574D2"/>
    <w:rsid w:val="0025763E"/>
    <w:rsid w:val="002577B8"/>
    <w:rsid w:val="002578C9"/>
    <w:rsid w:val="002600FC"/>
    <w:rsid w:val="00260628"/>
    <w:rsid w:val="00260681"/>
    <w:rsid w:val="0026096C"/>
    <w:rsid w:val="00260C29"/>
    <w:rsid w:val="00260D32"/>
    <w:rsid w:val="00260DA1"/>
    <w:rsid w:val="002611DA"/>
    <w:rsid w:val="002613AF"/>
    <w:rsid w:val="00261519"/>
    <w:rsid w:val="00261639"/>
    <w:rsid w:val="0026178F"/>
    <w:rsid w:val="00261976"/>
    <w:rsid w:val="002619B1"/>
    <w:rsid w:val="002619B4"/>
    <w:rsid w:val="00261ADF"/>
    <w:rsid w:val="00261BDB"/>
    <w:rsid w:val="00261C5E"/>
    <w:rsid w:val="00261E3A"/>
    <w:rsid w:val="00262313"/>
    <w:rsid w:val="0026250D"/>
    <w:rsid w:val="00262595"/>
    <w:rsid w:val="0026266A"/>
    <w:rsid w:val="00262894"/>
    <w:rsid w:val="00262943"/>
    <w:rsid w:val="0026294A"/>
    <w:rsid w:val="00262B8B"/>
    <w:rsid w:val="00262E74"/>
    <w:rsid w:val="00262FF1"/>
    <w:rsid w:val="002630E9"/>
    <w:rsid w:val="00263494"/>
    <w:rsid w:val="0026367D"/>
    <w:rsid w:val="00263745"/>
    <w:rsid w:val="002638F5"/>
    <w:rsid w:val="00263AA2"/>
    <w:rsid w:val="00263B0B"/>
    <w:rsid w:val="00263EAD"/>
    <w:rsid w:val="00263FEC"/>
    <w:rsid w:val="00264096"/>
    <w:rsid w:val="002644E2"/>
    <w:rsid w:val="00264623"/>
    <w:rsid w:val="00264681"/>
    <w:rsid w:val="002649DD"/>
    <w:rsid w:val="00264DE8"/>
    <w:rsid w:val="00264E98"/>
    <w:rsid w:val="0026526D"/>
    <w:rsid w:val="002652C2"/>
    <w:rsid w:val="00265B13"/>
    <w:rsid w:val="00266378"/>
    <w:rsid w:val="00266418"/>
    <w:rsid w:val="00266516"/>
    <w:rsid w:val="002665DD"/>
    <w:rsid w:val="00266602"/>
    <w:rsid w:val="00266835"/>
    <w:rsid w:val="0026699A"/>
    <w:rsid w:val="00266CF9"/>
    <w:rsid w:val="0026716F"/>
    <w:rsid w:val="0026729A"/>
    <w:rsid w:val="00267433"/>
    <w:rsid w:val="00267447"/>
    <w:rsid w:val="00267564"/>
    <w:rsid w:val="002675AE"/>
    <w:rsid w:val="00267875"/>
    <w:rsid w:val="002678F1"/>
    <w:rsid w:val="00267908"/>
    <w:rsid w:val="00267AEC"/>
    <w:rsid w:val="00267C84"/>
    <w:rsid w:val="00267D58"/>
    <w:rsid w:val="00267E15"/>
    <w:rsid w:val="00267F69"/>
    <w:rsid w:val="00270063"/>
    <w:rsid w:val="002703AA"/>
    <w:rsid w:val="00270482"/>
    <w:rsid w:val="002705AA"/>
    <w:rsid w:val="002707F1"/>
    <w:rsid w:val="00270993"/>
    <w:rsid w:val="002710FF"/>
    <w:rsid w:val="0027150A"/>
    <w:rsid w:val="002717E1"/>
    <w:rsid w:val="00271B0D"/>
    <w:rsid w:val="00271D09"/>
    <w:rsid w:val="00271E19"/>
    <w:rsid w:val="00271F32"/>
    <w:rsid w:val="00271F3C"/>
    <w:rsid w:val="00271FAA"/>
    <w:rsid w:val="0027221E"/>
    <w:rsid w:val="00272524"/>
    <w:rsid w:val="002725F5"/>
    <w:rsid w:val="002728A3"/>
    <w:rsid w:val="00272929"/>
    <w:rsid w:val="00272B59"/>
    <w:rsid w:val="0027323C"/>
    <w:rsid w:val="0027365A"/>
    <w:rsid w:val="0027367F"/>
    <w:rsid w:val="00273AB3"/>
    <w:rsid w:val="00273B01"/>
    <w:rsid w:val="00273D11"/>
    <w:rsid w:val="002742B5"/>
    <w:rsid w:val="00274493"/>
    <w:rsid w:val="00274677"/>
    <w:rsid w:val="002748EE"/>
    <w:rsid w:val="002749C9"/>
    <w:rsid w:val="002754E5"/>
    <w:rsid w:val="00275A89"/>
    <w:rsid w:val="00275BA6"/>
    <w:rsid w:val="002761D3"/>
    <w:rsid w:val="00276315"/>
    <w:rsid w:val="0027639E"/>
    <w:rsid w:val="002763AC"/>
    <w:rsid w:val="00276955"/>
    <w:rsid w:val="00277911"/>
    <w:rsid w:val="00277AE9"/>
    <w:rsid w:val="00277D5D"/>
    <w:rsid w:val="00277D68"/>
    <w:rsid w:val="002802A0"/>
    <w:rsid w:val="0028033C"/>
    <w:rsid w:val="002803D9"/>
    <w:rsid w:val="00280495"/>
    <w:rsid w:val="00280B25"/>
    <w:rsid w:val="00280CF9"/>
    <w:rsid w:val="00280D35"/>
    <w:rsid w:val="00280F0C"/>
    <w:rsid w:val="002814AE"/>
    <w:rsid w:val="0028166C"/>
    <w:rsid w:val="00281886"/>
    <w:rsid w:val="00281A73"/>
    <w:rsid w:val="00281B71"/>
    <w:rsid w:val="00282077"/>
    <w:rsid w:val="0028239A"/>
    <w:rsid w:val="0028259A"/>
    <w:rsid w:val="00282735"/>
    <w:rsid w:val="002829A6"/>
    <w:rsid w:val="002829FE"/>
    <w:rsid w:val="00282AE2"/>
    <w:rsid w:val="00282AF8"/>
    <w:rsid w:val="00282C43"/>
    <w:rsid w:val="00282FF0"/>
    <w:rsid w:val="002833A0"/>
    <w:rsid w:val="0028348E"/>
    <w:rsid w:val="002834DB"/>
    <w:rsid w:val="00283515"/>
    <w:rsid w:val="00283639"/>
    <w:rsid w:val="0028396B"/>
    <w:rsid w:val="00283ABC"/>
    <w:rsid w:val="00283CE4"/>
    <w:rsid w:val="00283E22"/>
    <w:rsid w:val="00283E39"/>
    <w:rsid w:val="0028433C"/>
    <w:rsid w:val="00284347"/>
    <w:rsid w:val="002843AC"/>
    <w:rsid w:val="0028483B"/>
    <w:rsid w:val="00284A1C"/>
    <w:rsid w:val="00284A20"/>
    <w:rsid w:val="00284B1E"/>
    <w:rsid w:val="00284B52"/>
    <w:rsid w:val="00284FD6"/>
    <w:rsid w:val="0028508B"/>
    <w:rsid w:val="002850F7"/>
    <w:rsid w:val="0028529B"/>
    <w:rsid w:val="002852DC"/>
    <w:rsid w:val="00285534"/>
    <w:rsid w:val="00285E21"/>
    <w:rsid w:val="00285E26"/>
    <w:rsid w:val="00285FF4"/>
    <w:rsid w:val="0028602B"/>
    <w:rsid w:val="00286524"/>
    <w:rsid w:val="0028673E"/>
    <w:rsid w:val="0028691F"/>
    <w:rsid w:val="0028693F"/>
    <w:rsid w:val="00286A34"/>
    <w:rsid w:val="00286AB6"/>
    <w:rsid w:val="00286C95"/>
    <w:rsid w:val="00286E4B"/>
    <w:rsid w:val="00287023"/>
    <w:rsid w:val="0028735E"/>
    <w:rsid w:val="00287874"/>
    <w:rsid w:val="00287C51"/>
    <w:rsid w:val="00290842"/>
    <w:rsid w:val="00290DCA"/>
    <w:rsid w:val="00290EF9"/>
    <w:rsid w:val="00290FBD"/>
    <w:rsid w:val="0029116E"/>
    <w:rsid w:val="0029137E"/>
    <w:rsid w:val="0029151A"/>
    <w:rsid w:val="002915A1"/>
    <w:rsid w:val="0029170C"/>
    <w:rsid w:val="002917A2"/>
    <w:rsid w:val="00291CD5"/>
    <w:rsid w:val="00291D59"/>
    <w:rsid w:val="00291E47"/>
    <w:rsid w:val="00291F6C"/>
    <w:rsid w:val="00292324"/>
    <w:rsid w:val="00292951"/>
    <w:rsid w:val="00292A42"/>
    <w:rsid w:val="00292E7C"/>
    <w:rsid w:val="00292E96"/>
    <w:rsid w:val="00292F89"/>
    <w:rsid w:val="00293193"/>
    <w:rsid w:val="0029343D"/>
    <w:rsid w:val="002934EA"/>
    <w:rsid w:val="002939D8"/>
    <w:rsid w:val="00293B63"/>
    <w:rsid w:val="00293E57"/>
    <w:rsid w:val="00294149"/>
    <w:rsid w:val="0029425E"/>
    <w:rsid w:val="002942F4"/>
    <w:rsid w:val="002943C7"/>
    <w:rsid w:val="002947C1"/>
    <w:rsid w:val="00294876"/>
    <w:rsid w:val="00294A52"/>
    <w:rsid w:val="00294D48"/>
    <w:rsid w:val="00295473"/>
    <w:rsid w:val="00295582"/>
    <w:rsid w:val="00295B16"/>
    <w:rsid w:val="00295E39"/>
    <w:rsid w:val="00296108"/>
    <w:rsid w:val="00296249"/>
    <w:rsid w:val="00296892"/>
    <w:rsid w:val="002969D5"/>
    <w:rsid w:val="00296B87"/>
    <w:rsid w:val="00296D39"/>
    <w:rsid w:val="0029737E"/>
    <w:rsid w:val="00297B25"/>
    <w:rsid w:val="00297C0A"/>
    <w:rsid w:val="00297F98"/>
    <w:rsid w:val="002A00A8"/>
    <w:rsid w:val="002A0384"/>
    <w:rsid w:val="002A0596"/>
    <w:rsid w:val="002A09B0"/>
    <w:rsid w:val="002A0D59"/>
    <w:rsid w:val="002A103E"/>
    <w:rsid w:val="002A12E7"/>
    <w:rsid w:val="002A159C"/>
    <w:rsid w:val="002A170C"/>
    <w:rsid w:val="002A1793"/>
    <w:rsid w:val="002A182E"/>
    <w:rsid w:val="002A1B20"/>
    <w:rsid w:val="002A2094"/>
    <w:rsid w:val="002A2438"/>
    <w:rsid w:val="002A24B2"/>
    <w:rsid w:val="002A27DB"/>
    <w:rsid w:val="002A28BA"/>
    <w:rsid w:val="002A3634"/>
    <w:rsid w:val="002A3666"/>
    <w:rsid w:val="002A3959"/>
    <w:rsid w:val="002A3C90"/>
    <w:rsid w:val="002A3D35"/>
    <w:rsid w:val="002A3E9F"/>
    <w:rsid w:val="002A44FF"/>
    <w:rsid w:val="002A4AF9"/>
    <w:rsid w:val="002A4F98"/>
    <w:rsid w:val="002A506B"/>
    <w:rsid w:val="002A53F8"/>
    <w:rsid w:val="002A58C9"/>
    <w:rsid w:val="002A5A1F"/>
    <w:rsid w:val="002A6343"/>
    <w:rsid w:val="002A6BE5"/>
    <w:rsid w:val="002A6C5C"/>
    <w:rsid w:val="002A6C95"/>
    <w:rsid w:val="002A6DC6"/>
    <w:rsid w:val="002A6DD4"/>
    <w:rsid w:val="002A72AA"/>
    <w:rsid w:val="002A7400"/>
    <w:rsid w:val="002A74C3"/>
    <w:rsid w:val="002A761F"/>
    <w:rsid w:val="002A76BB"/>
    <w:rsid w:val="002A79DA"/>
    <w:rsid w:val="002A7A93"/>
    <w:rsid w:val="002A7D65"/>
    <w:rsid w:val="002B02B0"/>
    <w:rsid w:val="002B053E"/>
    <w:rsid w:val="002B0558"/>
    <w:rsid w:val="002B05B9"/>
    <w:rsid w:val="002B08ED"/>
    <w:rsid w:val="002B098F"/>
    <w:rsid w:val="002B09ED"/>
    <w:rsid w:val="002B0A07"/>
    <w:rsid w:val="002B0E81"/>
    <w:rsid w:val="002B0EE2"/>
    <w:rsid w:val="002B0FB1"/>
    <w:rsid w:val="002B0FB9"/>
    <w:rsid w:val="002B165B"/>
    <w:rsid w:val="002B1DC9"/>
    <w:rsid w:val="002B279E"/>
    <w:rsid w:val="002B27F9"/>
    <w:rsid w:val="002B3160"/>
    <w:rsid w:val="002B316D"/>
    <w:rsid w:val="002B3245"/>
    <w:rsid w:val="002B3390"/>
    <w:rsid w:val="002B38C1"/>
    <w:rsid w:val="002B38DC"/>
    <w:rsid w:val="002B3AA3"/>
    <w:rsid w:val="002B3B4A"/>
    <w:rsid w:val="002B3CB1"/>
    <w:rsid w:val="002B3D2A"/>
    <w:rsid w:val="002B3E82"/>
    <w:rsid w:val="002B4111"/>
    <w:rsid w:val="002B4F35"/>
    <w:rsid w:val="002B53C5"/>
    <w:rsid w:val="002B57CB"/>
    <w:rsid w:val="002B5A6F"/>
    <w:rsid w:val="002B5A8C"/>
    <w:rsid w:val="002B5DA9"/>
    <w:rsid w:val="002B5EBC"/>
    <w:rsid w:val="002B6048"/>
    <w:rsid w:val="002B6056"/>
    <w:rsid w:val="002B6400"/>
    <w:rsid w:val="002B65FF"/>
    <w:rsid w:val="002B66F1"/>
    <w:rsid w:val="002B679A"/>
    <w:rsid w:val="002B6AC4"/>
    <w:rsid w:val="002B6B04"/>
    <w:rsid w:val="002B6C0E"/>
    <w:rsid w:val="002B6E6F"/>
    <w:rsid w:val="002B708C"/>
    <w:rsid w:val="002B725F"/>
    <w:rsid w:val="002B748D"/>
    <w:rsid w:val="002B7807"/>
    <w:rsid w:val="002B7916"/>
    <w:rsid w:val="002B79D7"/>
    <w:rsid w:val="002B7ABE"/>
    <w:rsid w:val="002B7C20"/>
    <w:rsid w:val="002C0174"/>
    <w:rsid w:val="002C03EF"/>
    <w:rsid w:val="002C0799"/>
    <w:rsid w:val="002C0912"/>
    <w:rsid w:val="002C09DD"/>
    <w:rsid w:val="002C0A92"/>
    <w:rsid w:val="002C0CD5"/>
    <w:rsid w:val="002C0E41"/>
    <w:rsid w:val="002C0F7E"/>
    <w:rsid w:val="002C1106"/>
    <w:rsid w:val="002C12F3"/>
    <w:rsid w:val="002C130C"/>
    <w:rsid w:val="002C132E"/>
    <w:rsid w:val="002C133C"/>
    <w:rsid w:val="002C1BD7"/>
    <w:rsid w:val="002C1D4E"/>
    <w:rsid w:val="002C2134"/>
    <w:rsid w:val="002C222A"/>
    <w:rsid w:val="002C2244"/>
    <w:rsid w:val="002C22EF"/>
    <w:rsid w:val="002C241A"/>
    <w:rsid w:val="002C2799"/>
    <w:rsid w:val="002C2939"/>
    <w:rsid w:val="002C2CF3"/>
    <w:rsid w:val="002C311B"/>
    <w:rsid w:val="002C3902"/>
    <w:rsid w:val="002C396A"/>
    <w:rsid w:val="002C4223"/>
    <w:rsid w:val="002C47BE"/>
    <w:rsid w:val="002C47E1"/>
    <w:rsid w:val="002C481C"/>
    <w:rsid w:val="002C48D7"/>
    <w:rsid w:val="002C4981"/>
    <w:rsid w:val="002C4D0F"/>
    <w:rsid w:val="002C4E12"/>
    <w:rsid w:val="002C4E68"/>
    <w:rsid w:val="002C505B"/>
    <w:rsid w:val="002C50D7"/>
    <w:rsid w:val="002C52C1"/>
    <w:rsid w:val="002C53CD"/>
    <w:rsid w:val="002C55E8"/>
    <w:rsid w:val="002C61FA"/>
    <w:rsid w:val="002C6206"/>
    <w:rsid w:val="002C67AE"/>
    <w:rsid w:val="002C691E"/>
    <w:rsid w:val="002C7350"/>
    <w:rsid w:val="002C73CE"/>
    <w:rsid w:val="002C7771"/>
    <w:rsid w:val="002C7BBE"/>
    <w:rsid w:val="002C7BD7"/>
    <w:rsid w:val="002D0113"/>
    <w:rsid w:val="002D014A"/>
    <w:rsid w:val="002D0542"/>
    <w:rsid w:val="002D057B"/>
    <w:rsid w:val="002D0981"/>
    <w:rsid w:val="002D0E34"/>
    <w:rsid w:val="002D1588"/>
    <w:rsid w:val="002D1599"/>
    <w:rsid w:val="002D2150"/>
    <w:rsid w:val="002D242E"/>
    <w:rsid w:val="002D280E"/>
    <w:rsid w:val="002D282E"/>
    <w:rsid w:val="002D2C6D"/>
    <w:rsid w:val="002D36E8"/>
    <w:rsid w:val="002D3987"/>
    <w:rsid w:val="002D3D58"/>
    <w:rsid w:val="002D3DAB"/>
    <w:rsid w:val="002D40D4"/>
    <w:rsid w:val="002D457F"/>
    <w:rsid w:val="002D47BB"/>
    <w:rsid w:val="002D4CE9"/>
    <w:rsid w:val="002D50C3"/>
    <w:rsid w:val="002D51BC"/>
    <w:rsid w:val="002D5267"/>
    <w:rsid w:val="002D5397"/>
    <w:rsid w:val="002D551C"/>
    <w:rsid w:val="002D59FF"/>
    <w:rsid w:val="002D5BEB"/>
    <w:rsid w:val="002D63DD"/>
    <w:rsid w:val="002D653C"/>
    <w:rsid w:val="002D75CF"/>
    <w:rsid w:val="002D77B0"/>
    <w:rsid w:val="002D7F16"/>
    <w:rsid w:val="002E0307"/>
    <w:rsid w:val="002E091C"/>
    <w:rsid w:val="002E0C74"/>
    <w:rsid w:val="002E11CD"/>
    <w:rsid w:val="002E13A2"/>
    <w:rsid w:val="002E15DB"/>
    <w:rsid w:val="002E1782"/>
    <w:rsid w:val="002E1904"/>
    <w:rsid w:val="002E19E0"/>
    <w:rsid w:val="002E2069"/>
    <w:rsid w:val="002E2111"/>
    <w:rsid w:val="002E25B7"/>
    <w:rsid w:val="002E2724"/>
    <w:rsid w:val="002E2AE4"/>
    <w:rsid w:val="002E31B5"/>
    <w:rsid w:val="002E367D"/>
    <w:rsid w:val="002E3A98"/>
    <w:rsid w:val="002E3CA1"/>
    <w:rsid w:val="002E3D1D"/>
    <w:rsid w:val="002E3D2C"/>
    <w:rsid w:val="002E41A9"/>
    <w:rsid w:val="002E42F7"/>
    <w:rsid w:val="002E4606"/>
    <w:rsid w:val="002E4A36"/>
    <w:rsid w:val="002E4AB4"/>
    <w:rsid w:val="002E4CF5"/>
    <w:rsid w:val="002E4DCE"/>
    <w:rsid w:val="002E53DD"/>
    <w:rsid w:val="002E55E6"/>
    <w:rsid w:val="002E594A"/>
    <w:rsid w:val="002E5991"/>
    <w:rsid w:val="002E5C7C"/>
    <w:rsid w:val="002E66AB"/>
    <w:rsid w:val="002E67C1"/>
    <w:rsid w:val="002E6E16"/>
    <w:rsid w:val="002E6F42"/>
    <w:rsid w:val="002E708B"/>
    <w:rsid w:val="002E74F0"/>
    <w:rsid w:val="002E7AE9"/>
    <w:rsid w:val="002E7BAF"/>
    <w:rsid w:val="002E7C76"/>
    <w:rsid w:val="002E7D07"/>
    <w:rsid w:val="002E7E8C"/>
    <w:rsid w:val="002F0287"/>
    <w:rsid w:val="002F0378"/>
    <w:rsid w:val="002F03D7"/>
    <w:rsid w:val="002F045A"/>
    <w:rsid w:val="002F06C5"/>
    <w:rsid w:val="002F076F"/>
    <w:rsid w:val="002F091B"/>
    <w:rsid w:val="002F0E70"/>
    <w:rsid w:val="002F1160"/>
    <w:rsid w:val="002F12A9"/>
    <w:rsid w:val="002F155D"/>
    <w:rsid w:val="002F15AF"/>
    <w:rsid w:val="002F16D2"/>
    <w:rsid w:val="002F1F3F"/>
    <w:rsid w:val="002F20F2"/>
    <w:rsid w:val="002F2172"/>
    <w:rsid w:val="002F21F4"/>
    <w:rsid w:val="002F291D"/>
    <w:rsid w:val="002F2B0D"/>
    <w:rsid w:val="002F3272"/>
    <w:rsid w:val="002F3413"/>
    <w:rsid w:val="002F3684"/>
    <w:rsid w:val="002F4234"/>
    <w:rsid w:val="002F42C0"/>
    <w:rsid w:val="002F4997"/>
    <w:rsid w:val="002F4A97"/>
    <w:rsid w:val="002F4CD2"/>
    <w:rsid w:val="002F4FFA"/>
    <w:rsid w:val="002F51D0"/>
    <w:rsid w:val="002F525D"/>
    <w:rsid w:val="002F534C"/>
    <w:rsid w:val="002F54A9"/>
    <w:rsid w:val="002F55FA"/>
    <w:rsid w:val="002F577B"/>
    <w:rsid w:val="002F5AE1"/>
    <w:rsid w:val="002F5D25"/>
    <w:rsid w:val="002F61FC"/>
    <w:rsid w:val="002F6395"/>
    <w:rsid w:val="002F64BF"/>
    <w:rsid w:val="002F6523"/>
    <w:rsid w:val="002F6C74"/>
    <w:rsid w:val="002F6E9A"/>
    <w:rsid w:val="002F7235"/>
    <w:rsid w:val="002F72D5"/>
    <w:rsid w:val="002F7462"/>
    <w:rsid w:val="002F7580"/>
    <w:rsid w:val="002F75D5"/>
    <w:rsid w:val="002F77ED"/>
    <w:rsid w:val="002F7935"/>
    <w:rsid w:val="002F7B08"/>
    <w:rsid w:val="00300074"/>
    <w:rsid w:val="0030041D"/>
    <w:rsid w:val="003004F8"/>
    <w:rsid w:val="003006F9"/>
    <w:rsid w:val="003007BB"/>
    <w:rsid w:val="003010A4"/>
    <w:rsid w:val="003012BE"/>
    <w:rsid w:val="003012EB"/>
    <w:rsid w:val="0030176A"/>
    <w:rsid w:val="0030178D"/>
    <w:rsid w:val="00301924"/>
    <w:rsid w:val="00301988"/>
    <w:rsid w:val="003023DA"/>
    <w:rsid w:val="0030273C"/>
    <w:rsid w:val="0030279B"/>
    <w:rsid w:val="00302D6D"/>
    <w:rsid w:val="00303094"/>
    <w:rsid w:val="003038AA"/>
    <w:rsid w:val="00304138"/>
    <w:rsid w:val="00304165"/>
    <w:rsid w:val="00304386"/>
    <w:rsid w:val="00304522"/>
    <w:rsid w:val="00304540"/>
    <w:rsid w:val="003046E9"/>
    <w:rsid w:val="00304781"/>
    <w:rsid w:val="00304AC7"/>
    <w:rsid w:val="00304C32"/>
    <w:rsid w:val="00304D65"/>
    <w:rsid w:val="00304FDF"/>
    <w:rsid w:val="00305159"/>
    <w:rsid w:val="003052F4"/>
    <w:rsid w:val="00305436"/>
    <w:rsid w:val="00305799"/>
    <w:rsid w:val="00305A91"/>
    <w:rsid w:val="00305AE5"/>
    <w:rsid w:val="00305B42"/>
    <w:rsid w:val="00305B50"/>
    <w:rsid w:val="00305BF2"/>
    <w:rsid w:val="00305D62"/>
    <w:rsid w:val="003063E9"/>
    <w:rsid w:val="0030666D"/>
    <w:rsid w:val="00306AEA"/>
    <w:rsid w:val="003075DE"/>
    <w:rsid w:val="00307987"/>
    <w:rsid w:val="00307DE2"/>
    <w:rsid w:val="0031000E"/>
    <w:rsid w:val="00310115"/>
    <w:rsid w:val="00310780"/>
    <w:rsid w:val="003107C5"/>
    <w:rsid w:val="00310B24"/>
    <w:rsid w:val="003110FE"/>
    <w:rsid w:val="00311245"/>
    <w:rsid w:val="0031135B"/>
    <w:rsid w:val="00311858"/>
    <w:rsid w:val="00311CF0"/>
    <w:rsid w:val="00311D00"/>
    <w:rsid w:val="00311DDD"/>
    <w:rsid w:val="00311E08"/>
    <w:rsid w:val="00312144"/>
    <w:rsid w:val="003122BF"/>
    <w:rsid w:val="0031230D"/>
    <w:rsid w:val="0031282E"/>
    <w:rsid w:val="00312E95"/>
    <w:rsid w:val="00312F5E"/>
    <w:rsid w:val="0031349B"/>
    <w:rsid w:val="00313652"/>
    <w:rsid w:val="00313841"/>
    <w:rsid w:val="00314045"/>
    <w:rsid w:val="00314650"/>
    <w:rsid w:val="003148AE"/>
    <w:rsid w:val="003148F3"/>
    <w:rsid w:val="003149C0"/>
    <w:rsid w:val="003149DE"/>
    <w:rsid w:val="00314BC2"/>
    <w:rsid w:val="00314D37"/>
    <w:rsid w:val="00314D39"/>
    <w:rsid w:val="00314DD5"/>
    <w:rsid w:val="00314E16"/>
    <w:rsid w:val="00314EFA"/>
    <w:rsid w:val="00315627"/>
    <w:rsid w:val="00315951"/>
    <w:rsid w:val="003159B7"/>
    <w:rsid w:val="00315ADE"/>
    <w:rsid w:val="00315E30"/>
    <w:rsid w:val="00315E5C"/>
    <w:rsid w:val="00315F1F"/>
    <w:rsid w:val="00315FA8"/>
    <w:rsid w:val="0031633E"/>
    <w:rsid w:val="0031641E"/>
    <w:rsid w:val="003164C3"/>
    <w:rsid w:val="00316663"/>
    <w:rsid w:val="0031670E"/>
    <w:rsid w:val="0031690D"/>
    <w:rsid w:val="003169BC"/>
    <w:rsid w:val="00316A12"/>
    <w:rsid w:val="00316E3E"/>
    <w:rsid w:val="00317150"/>
    <w:rsid w:val="00317352"/>
    <w:rsid w:val="00317983"/>
    <w:rsid w:val="003179EF"/>
    <w:rsid w:val="00317CEF"/>
    <w:rsid w:val="003207C1"/>
    <w:rsid w:val="00320862"/>
    <w:rsid w:val="00320BA1"/>
    <w:rsid w:val="00320D4E"/>
    <w:rsid w:val="00320D93"/>
    <w:rsid w:val="00321054"/>
    <w:rsid w:val="003210AF"/>
    <w:rsid w:val="003210B7"/>
    <w:rsid w:val="0032140C"/>
    <w:rsid w:val="00322482"/>
    <w:rsid w:val="00322771"/>
    <w:rsid w:val="003228BD"/>
    <w:rsid w:val="00322BF4"/>
    <w:rsid w:val="00322C4E"/>
    <w:rsid w:val="00323251"/>
    <w:rsid w:val="003235B4"/>
    <w:rsid w:val="003237D3"/>
    <w:rsid w:val="00323916"/>
    <w:rsid w:val="0032397E"/>
    <w:rsid w:val="00323A91"/>
    <w:rsid w:val="00323E01"/>
    <w:rsid w:val="00324257"/>
    <w:rsid w:val="00324320"/>
    <w:rsid w:val="00324510"/>
    <w:rsid w:val="00324ECE"/>
    <w:rsid w:val="003252B2"/>
    <w:rsid w:val="00325730"/>
    <w:rsid w:val="003257D2"/>
    <w:rsid w:val="00325959"/>
    <w:rsid w:val="00325BFE"/>
    <w:rsid w:val="00325DC8"/>
    <w:rsid w:val="00325DEB"/>
    <w:rsid w:val="00325FBF"/>
    <w:rsid w:val="0032602B"/>
    <w:rsid w:val="0032653F"/>
    <w:rsid w:val="003267EE"/>
    <w:rsid w:val="00326826"/>
    <w:rsid w:val="003268E0"/>
    <w:rsid w:val="00326C0A"/>
    <w:rsid w:val="00326D0C"/>
    <w:rsid w:val="00326F46"/>
    <w:rsid w:val="0032708C"/>
    <w:rsid w:val="0032719E"/>
    <w:rsid w:val="003272F9"/>
    <w:rsid w:val="003275E5"/>
    <w:rsid w:val="003276AE"/>
    <w:rsid w:val="00327732"/>
    <w:rsid w:val="00327C47"/>
    <w:rsid w:val="00327CE8"/>
    <w:rsid w:val="00327DAF"/>
    <w:rsid w:val="00327EF7"/>
    <w:rsid w:val="00330188"/>
    <w:rsid w:val="003301A7"/>
    <w:rsid w:val="0033073D"/>
    <w:rsid w:val="00330808"/>
    <w:rsid w:val="003308A4"/>
    <w:rsid w:val="0033101F"/>
    <w:rsid w:val="00331206"/>
    <w:rsid w:val="003313B3"/>
    <w:rsid w:val="00331BAC"/>
    <w:rsid w:val="00331DB1"/>
    <w:rsid w:val="00332279"/>
    <w:rsid w:val="00332902"/>
    <w:rsid w:val="00332B09"/>
    <w:rsid w:val="00332C77"/>
    <w:rsid w:val="00332F12"/>
    <w:rsid w:val="00333052"/>
    <w:rsid w:val="003331EF"/>
    <w:rsid w:val="0033366D"/>
    <w:rsid w:val="003336CE"/>
    <w:rsid w:val="0033376A"/>
    <w:rsid w:val="003337B0"/>
    <w:rsid w:val="00333E84"/>
    <w:rsid w:val="00333EB8"/>
    <w:rsid w:val="003343CC"/>
    <w:rsid w:val="003345CD"/>
    <w:rsid w:val="00334651"/>
    <w:rsid w:val="0033496F"/>
    <w:rsid w:val="003349E3"/>
    <w:rsid w:val="00334A43"/>
    <w:rsid w:val="00334CA9"/>
    <w:rsid w:val="00334F16"/>
    <w:rsid w:val="00335057"/>
    <w:rsid w:val="0033589F"/>
    <w:rsid w:val="00335D50"/>
    <w:rsid w:val="00335D95"/>
    <w:rsid w:val="00335FC4"/>
    <w:rsid w:val="00336057"/>
    <w:rsid w:val="00336115"/>
    <w:rsid w:val="0033620B"/>
    <w:rsid w:val="003362B6"/>
    <w:rsid w:val="003363D0"/>
    <w:rsid w:val="00336561"/>
    <w:rsid w:val="00336B4C"/>
    <w:rsid w:val="00336DFD"/>
    <w:rsid w:val="0033707F"/>
    <w:rsid w:val="00337477"/>
    <w:rsid w:val="003374C8"/>
    <w:rsid w:val="003374EA"/>
    <w:rsid w:val="00337549"/>
    <w:rsid w:val="003378A9"/>
    <w:rsid w:val="0033792F"/>
    <w:rsid w:val="00337951"/>
    <w:rsid w:val="0033795E"/>
    <w:rsid w:val="00337CD4"/>
    <w:rsid w:val="00337E36"/>
    <w:rsid w:val="0034024A"/>
    <w:rsid w:val="0034024B"/>
    <w:rsid w:val="003402B4"/>
    <w:rsid w:val="00340545"/>
    <w:rsid w:val="0034057F"/>
    <w:rsid w:val="00340BEF"/>
    <w:rsid w:val="00340E40"/>
    <w:rsid w:val="003411D8"/>
    <w:rsid w:val="0034120E"/>
    <w:rsid w:val="0034149C"/>
    <w:rsid w:val="00341674"/>
    <w:rsid w:val="00341693"/>
    <w:rsid w:val="003416CD"/>
    <w:rsid w:val="0034174B"/>
    <w:rsid w:val="00341A0C"/>
    <w:rsid w:val="0034246B"/>
    <w:rsid w:val="003425F2"/>
    <w:rsid w:val="003426D4"/>
    <w:rsid w:val="003427B1"/>
    <w:rsid w:val="003431A5"/>
    <w:rsid w:val="00343305"/>
    <w:rsid w:val="0034383F"/>
    <w:rsid w:val="0034388C"/>
    <w:rsid w:val="003439B6"/>
    <w:rsid w:val="003439C9"/>
    <w:rsid w:val="00343AAF"/>
    <w:rsid w:val="00343D24"/>
    <w:rsid w:val="00343E03"/>
    <w:rsid w:val="00343F0C"/>
    <w:rsid w:val="00343F56"/>
    <w:rsid w:val="00344019"/>
    <w:rsid w:val="003441DC"/>
    <w:rsid w:val="003445F1"/>
    <w:rsid w:val="00344AD3"/>
    <w:rsid w:val="00344E00"/>
    <w:rsid w:val="00344ED9"/>
    <w:rsid w:val="003450E9"/>
    <w:rsid w:val="003451AE"/>
    <w:rsid w:val="003451E4"/>
    <w:rsid w:val="003452D0"/>
    <w:rsid w:val="003452ED"/>
    <w:rsid w:val="00345780"/>
    <w:rsid w:val="003457DF"/>
    <w:rsid w:val="003458FD"/>
    <w:rsid w:val="00345B0B"/>
    <w:rsid w:val="00345FC0"/>
    <w:rsid w:val="00346173"/>
    <w:rsid w:val="00346357"/>
    <w:rsid w:val="00346619"/>
    <w:rsid w:val="00346660"/>
    <w:rsid w:val="00346692"/>
    <w:rsid w:val="00346EEF"/>
    <w:rsid w:val="00347090"/>
    <w:rsid w:val="003471E0"/>
    <w:rsid w:val="003477D0"/>
    <w:rsid w:val="003477D5"/>
    <w:rsid w:val="00347C98"/>
    <w:rsid w:val="00347F61"/>
    <w:rsid w:val="0035003A"/>
    <w:rsid w:val="003503B0"/>
    <w:rsid w:val="00350671"/>
    <w:rsid w:val="00350C21"/>
    <w:rsid w:val="00350DCA"/>
    <w:rsid w:val="00350F55"/>
    <w:rsid w:val="003510F2"/>
    <w:rsid w:val="00351321"/>
    <w:rsid w:val="00351589"/>
    <w:rsid w:val="00351B9B"/>
    <w:rsid w:val="00351BA5"/>
    <w:rsid w:val="00351D08"/>
    <w:rsid w:val="00351D96"/>
    <w:rsid w:val="003524B7"/>
    <w:rsid w:val="00352663"/>
    <w:rsid w:val="00352668"/>
    <w:rsid w:val="00352CAA"/>
    <w:rsid w:val="00352DA9"/>
    <w:rsid w:val="00352EFF"/>
    <w:rsid w:val="003533AA"/>
    <w:rsid w:val="00353A53"/>
    <w:rsid w:val="00353BAD"/>
    <w:rsid w:val="00353E31"/>
    <w:rsid w:val="00354224"/>
    <w:rsid w:val="00354276"/>
    <w:rsid w:val="003544EE"/>
    <w:rsid w:val="00354508"/>
    <w:rsid w:val="00354794"/>
    <w:rsid w:val="003548B6"/>
    <w:rsid w:val="003548C6"/>
    <w:rsid w:val="00354BF1"/>
    <w:rsid w:val="00354EEC"/>
    <w:rsid w:val="0035520F"/>
    <w:rsid w:val="00355497"/>
    <w:rsid w:val="00355545"/>
    <w:rsid w:val="00355583"/>
    <w:rsid w:val="00355643"/>
    <w:rsid w:val="00355759"/>
    <w:rsid w:val="00355C1E"/>
    <w:rsid w:val="003562EE"/>
    <w:rsid w:val="00356620"/>
    <w:rsid w:val="00356FDB"/>
    <w:rsid w:val="0035717B"/>
    <w:rsid w:val="00357A11"/>
    <w:rsid w:val="00357A6D"/>
    <w:rsid w:val="00360035"/>
    <w:rsid w:val="00360154"/>
    <w:rsid w:val="00360C8C"/>
    <w:rsid w:val="00360D03"/>
    <w:rsid w:val="003610DD"/>
    <w:rsid w:val="00361109"/>
    <w:rsid w:val="00361254"/>
    <w:rsid w:val="003614CC"/>
    <w:rsid w:val="003615B2"/>
    <w:rsid w:val="003618D0"/>
    <w:rsid w:val="00361A5F"/>
    <w:rsid w:val="00361C9D"/>
    <w:rsid w:val="00361EE4"/>
    <w:rsid w:val="00362470"/>
    <w:rsid w:val="00362828"/>
    <w:rsid w:val="003628BC"/>
    <w:rsid w:val="00362DDD"/>
    <w:rsid w:val="00362FB1"/>
    <w:rsid w:val="0036310D"/>
    <w:rsid w:val="0036328C"/>
    <w:rsid w:val="00363299"/>
    <w:rsid w:val="003635BF"/>
    <w:rsid w:val="00363882"/>
    <w:rsid w:val="003638CF"/>
    <w:rsid w:val="003639DD"/>
    <w:rsid w:val="00363ABB"/>
    <w:rsid w:val="003640A3"/>
    <w:rsid w:val="003640B6"/>
    <w:rsid w:val="003640C3"/>
    <w:rsid w:val="00364275"/>
    <w:rsid w:val="003643D0"/>
    <w:rsid w:val="003646C8"/>
    <w:rsid w:val="00364AC0"/>
    <w:rsid w:val="00364AD8"/>
    <w:rsid w:val="00364D7A"/>
    <w:rsid w:val="00364E98"/>
    <w:rsid w:val="00365998"/>
    <w:rsid w:val="00365ADB"/>
    <w:rsid w:val="00365DFD"/>
    <w:rsid w:val="00366018"/>
    <w:rsid w:val="00366019"/>
    <w:rsid w:val="003660B9"/>
    <w:rsid w:val="0036645B"/>
    <w:rsid w:val="003668D7"/>
    <w:rsid w:val="0036690B"/>
    <w:rsid w:val="00366B2C"/>
    <w:rsid w:val="00366BA8"/>
    <w:rsid w:val="00366C64"/>
    <w:rsid w:val="00366D89"/>
    <w:rsid w:val="00367013"/>
    <w:rsid w:val="0036788D"/>
    <w:rsid w:val="0036799B"/>
    <w:rsid w:val="00367B52"/>
    <w:rsid w:val="00367C0E"/>
    <w:rsid w:val="00367C7F"/>
    <w:rsid w:val="00367CD7"/>
    <w:rsid w:val="00370047"/>
    <w:rsid w:val="003702ED"/>
    <w:rsid w:val="0037064E"/>
    <w:rsid w:val="00370B3C"/>
    <w:rsid w:val="00370D3C"/>
    <w:rsid w:val="00370E2E"/>
    <w:rsid w:val="003710C1"/>
    <w:rsid w:val="00371686"/>
    <w:rsid w:val="003717BA"/>
    <w:rsid w:val="00371957"/>
    <w:rsid w:val="003719CA"/>
    <w:rsid w:val="00371A10"/>
    <w:rsid w:val="00371A47"/>
    <w:rsid w:val="00371C06"/>
    <w:rsid w:val="00371C43"/>
    <w:rsid w:val="00372191"/>
    <w:rsid w:val="003721E9"/>
    <w:rsid w:val="0037229E"/>
    <w:rsid w:val="003722AB"/>
    <w:rsid w:val="00372645"/>
    <w:rsid w:val="0037264B"/>
    <w:rsid w:val="00372737"/>
    <w:rsid w:val="00372870"/>
    <w:rsid w:val="00372D13"/>
    <w:rsid w:val="00372D6F"/>
    <w:rsid w:val="0037309B"/>
    <w:rsid w:val="003730A7"/>
    <w:rsid w:val="003734A4"/>
    <w:rsid w:val="003734EB"/>
    <w:rsid w:val="00374354"/>
    <w:rsid w:val="0037447B"/>
    <w:rsid w:val="003746CB"/>
    <w:rsid w:val="00374788"/>
    <w:rsid w:val="00374E00"/>
    <w:rsid w:val="00374EC0"/>
    <w:rsid w:val="003750D9"/>
    <w:rsid w:val="00375645"/>
    <w:rsid w:val="0037592A"/>
    <w:rsid w:val="003759BB"/>
    <w:rsid w:val="00375B19"/>
    <w:rsid w:val="003761DC"/>
    <w:rsid w:val="003761DD"/>
    <w:rsid w:val="00376325"/>
    <w:rsid w:val="003763D2"/>
    <w:rsid w:val="003763E3"/>
    <w:rsid w:val="003768B5"/>
    <w:rsid w:val="00376EFD"/>
    <w:rsid w:val="00377266"/>
    <w:rsid w:val="003773AE"/>
    <w:rsid w:val="003775AE"/>
    <w:rsid w:val="00377A93"/>
    <w:rsid w:val="00377B5B"/>
    <w:rsid w:val="00377B82"/>
    <w:rsid w:val="00377BAD"/>
    <w:rsid w:val="00377C2E"/>
    <w:rsid w:val="00377CE5"/>
    <w:rsid w:val="00377D93"/>
    <w:rsid w:val="00377E0B"/>
    <w:rsid w:val="00380046"/>
    <w:rsid w:val="00380229"/>
    <w:rsid w:val="003808C5"/>
    <w:rsid w:val="00380BEC"/>
    <w:rsid w:val="00381182"/>
    <w:rsid w:val="00381232"/>
    <w:rsid w:val="00381296"/>
    <w:rsid w:val="00381607"/>
    <w:rsid w:val="00381722"/>
    <w:rsid w:val="0038187D"/>
    <w:rsid w:val="00381942"/>
    <w:rsid w:val="00381BE2"/>
    <w:rsid w:val="00381F9E"/>
    <w:rsid w:val="00382170"/>
    <w:rsid w:val="00382501"/>
    <w:rsid w:val="0038266C"/>
    <w:rsid w:val="003826E2"/>
    <w:rsid w:val="0038273A"/>
    <w:rsid w:val="003828DA"/>
    <w:rsid w:val="00382E9B"/>
    <w:rsid w:val="00383323"/>
    <w:rsid w:val="003834B3"/>
    <w:rsid w:val="00383522"/>
    <w:rsid w:val="003836C6"/>
    <w:rsid w:val="00383B55"/>
    <w:rsid w:val="00383E3D"/>
    <w:rsid w:val="003840A1"/>
    <w:rsid w:val="00384176"/>
    <w:rsid w:val="003842BC"/>
    <w:rsid w:val="0038461E"/>
    <w:rsid w:val="00384728"/>
    <w:rsid w:val="00384837"/>
    <w:rsid w:val="00384CC0"/>
    <w:rsid w:val="003853C0"/>
    <w:rsid w:val="003855C0"/>
    <w:rsid w:val="00385674"/>
    <w:rsid w:val="00385984"/>
    <w:rsid w:val="00385A02"/>
    <w:rsid w:val="00385AB2"/>
    <w:rsid w:val="00385B5B"/>
    <w:rsid w:val="00386522"/>
    <w:rsid w:val="00386583"/>
    <w:rsid w:val="0038672F"/>
    <w:rsid w:val="0038681E"/>
    <w:rsid w:val="0038682A"/>
    <w:rsid w:val="0038689E"/>
    <w:rsid w:val="003868DC"/>
    <w:rsid w:val="00386926"/>
    <w:rsid w:val="00386983"/>
    <w:rsid w:val="00386A8E"/>
    <w:rsid w:val="00386D8D"/>
    <w:rsid w:val="00387079"/>
    <w:rsid w:val="003872B2"/>
    <w:rsid w:val="003873DC"/>
    <w:rsid w:val="0038766C"/>
    <w:rsid w:val="003877D0"/>
    <w:rsid w:val="00387820"/>
    <w:rsid w:val="00387B68"/>
    <w:rsid w:val="00387E88"/>
    <w:rsid w:val="00390036"/>
    <w:rsid w:val="0039031B"/>
    <w:rsid w:val="00390359"/>
    <w:rsid w:val="0039060A"/>
    <w:rsid w:val="0039077E"/>
    <w:rsid w:val="00390783"/>
    <w:rsid w:val="003907EC"/>
    <w:rsid w:val="00390984"/>
    <w:rsid w:val="00390A4C"/>
    <w:rsid w:val="00390A5B"/>
    <w:rsid w:val="00390B1B"/>
    <w:rsid w:val="00390C73"/>
    <w:rsid w:val="00390F1F"/>
    <w:rsid w:val="00390F5D"/>
    <w:rsid w:val="003913EE"/>
    <w:rsid w:val="00391D40"/>
    <w:rsid w:val="003920A6"/>
    <w:rsid w:val="003925F9"/>
    <w:rsid w:val="003927CD"/>
    <w:rsid w:val="00392CD8"/>
    <w:rsid w:val="00392CEF"/>
    <w:rsid w:val="00392DC5"/>
    <w:rsid w:val="003932E5"/>
    <w:rsid w:val="0039349A"/>
    <w:rsid w:val="003936DA"/>
    <w:rsid w:val="003936DC"/>
    <w:rsid w:val="00393ABC"/>
    <w:rsid w:val="00393F8B"/>
    <w:rsid w:val="00394016"/>
    <w:rsid w:val="00394065"/>
    <w:rsid w:val="0039413B"/>
    <w:rsid w:val="003942E0"/>
    <w:rsid w:val="003945CC"/>
    <w:rsid w:val="003947D3"/>
    <w:rsid w:val="00394B17"/>
    <w:rsid w:val="00394E89"/>
    <w:rsid w:val="0039516E"/>
    <w:rsid w:val="00395617"/>
    <w:rsid w:val="00395904"/>
    <w:rsid w:val="003959CF"/>
    <w:rsid w:val="00395AD1"/>
    <w:rsid w:val="00395C5B"/>
    <w:rsid w:val="003965E1"/>
    <w:rsid w:val="003965F3"/>
    <w:rsid w:val="00396E5D"/>
    <w:rsid w:val="0039725E"/>
    <w:rsid w:val="00397731"/>
    <w:rsid w:val="00397BDA"/>
    <w:rsid w:val="00397D59"/>
    <w:rsid w:val="003A048A"/>
    <w:rsid w:val="003A0923"/>
    <w:rsid w:val="003A0F26"/>
    <w:rsid w:val="003A107D"/>
    <w:rsid w:val="003A16AF"/>
    <w:rsid w:val="003A1A1A"/>
    <w:rsid w:val="003A1D7A"/>
    <w:rsid w:val="003A1D96"/>
    <w:rsid w:val="003A22FB"/>
    <w:rsid w:val="003A247F"/>
    <w:rsid w:val="003A2551"/>
    <w:rsid w:val="003A2B10"/>
    <w:rsid w:val="003A2B56"/>
    <w:rsid w:val="003A2C38"/>
    <w:rsid w:val="003A2CC4"/>
    <w:rsid w:val="003A2EC0"/>
    <w:rsid w:val="003A2FF5"/>
    <w:rsid w:val="003A35C2"/>
    <w:rsid w:val="003A3894"/>
    <w:rsid w:val="003A3E8A"/>
    <w:rsid w:val="003A3E91"/>
    <w:rsid w:val="003A3F53"/>
    <w:rsid w:val="003A40C9"/>
    <w:rsid w:val="003A4223"/>
    <w:rsid w:val="003A43BF"/>
    <w:rsid w:val="003A452B"/>
    <w:rsid w:val="003A4567"/>
    <w:rsid w:val="003A4AD5"/>
    <w:rsid w:val="003A4DA6"/>
    <w:rsid w:val="003A52E5"/>
    <w:rsid w:val="003A5378"/>
    <w:rsid w:val="003A5402"/>
    <w:rsid w:val="003A55CF"/>
    <w:rsid w:val="003A56C5"/>
    <w:rsid w:val="003A56EB"/>
    <w:rsid w:val="003A56F5"/>
    <w:rsid w:val="003A57A7"/>
    <w:rsid w:val="003A59C2"/>
    <w:rsid w:val="003A5AF1"/>
    <w:rsid w:val="003A5E62"/>
    <w:rsid w:val="003A60CE"/>
    <w:rsid w:val="003A6100"/>
    <w:rsid w:val="003A63D0"/>
    <w:rsid w:val="003A64EE"/>
    <w:rsid w:val="003A6689"/>
    <w:rsid w:val="003A6691"/>
    <w:rsid w:val="003A6788"/>
    <w:rsid w:val="003A67F9"/>
    <w:rsid w:val="003A69D6"/>
    <w:rsid w:val="003A6B7B"/>
    <w:rsid w:val="003A6BC0"/>
    <w:rsid w:val="003A7613"/>
    <w:rsid w:val="003A766D"/>
    <w:rsid w:val="003A77B6"/>
    <w:rsid w:val="003A77D7"/>
    <w:rsid w:val="003A7A77"/>
    <w:rsid w:val="003A7C42"/>
    <w:rsid w:val="003B00E8"/>
    <w:rsid w:val="003B0251"/>
    <w:rsid w:val="003B040D"/>
    <w:rsid w:val="003B0587"/>
    <w:rsid w:val="003B06E0"/>
    <w:rsid w:val="003B09F9"/>
    <w:rsid w:val="003B0A76"/>
    <w:rsid w:val="003B0AD3"/>
    <w:rsid w:val="003B0CD4"/>
    <w:rsid w:val="003B112F"/>
    <w:rsid w:val="003B11D9"/>
    <w:rsid w:val="003B1256"/>
    <w:rsid w:val="003B15F0"/>
    <w:rsid w:val="003B1867"/>
    <w:rsid w:val="003B18BC"/>
    <w:rsid w:val="003B18E0"/>
    <w:rsid w:val="003B1C92"/>
    <w:rsid w:val="003B1FA3"/>
    <w:rsid w:val="003B2086"/>
    <w:rsid w:val="003B22A6"/>
    <w:rsid w:val="003B2621"/>
    <w:rsid w:val="003B29B7"/>
    <w:rsid w:val="003B29B8"/>
    <w:rsid w:val="003B2A0E"/>
    <w:rsid w:val="003B2FC1"/>
    <w:rsid w:val="003B36DC"/>
    <w:rsid w:val="003B3758"/>
    <w:rsid w:val="003B3A9B"/>
    <w:rsid w:val="003B3B74"/>
    <w:rsid w:val="003B3CD6"/>
    <w:rsid w:val="003B417C"/>
    <w:rsid w:val="003B42D0"/>
    <w:rsid w:val="003B469D"/>
    <w:rsid w:val="003B4A44"/>
    <w:rsid w:val="003B4ABB"/>
    <w:rsid w:val="003B4B6C"/>
    <w:rsid w:val="003B4D0C"/>
    <w:rsid w:val="003B4D26"/>
    <w:rsid w:val="003B500C"/>
    <w:rsid w:val="003B5316"/>
    <w:rsid w:val="003B57CA"/>
    <w:rsid w:val="003B5972"/>
    <w:rsid w:val="003B5AF2"/>
    <w:rsid w:val="003B5D79"/>
    <w:rsid w:val="003B5DAD"/>
    <w:rsid w:val="003B5FC0"/>
    <w:rsid w:val="003B5FEB"/>
    <w:rsid w:val="003B6097"/>
    <w:rsid w:val="003B60B1"/>
    <w:rsid w:val="003B6145"/>
    <w:rsid w:val="003B61A8"/>
    <w:rsid w:val="003B6674"/>
    <w:rsid w:val="003B6867"/>
    <w:rsid w:val="003B6A57"/>
    <w:rsid w:val="003B6DC4"/>
    <w:rsid w:val="003B6E7C"/>
    <w:rsid w:val="003B709D"/>
    <w:rsid w:val="003B719B"/>
    <w:rsid w:val="003B7326"/>
    <w:rsid w:val="003B73A1"/>
    <w:rsid w:val="003B74F2"/>
    <w:rsid w:val="003B7629"/>
    <w:rsid w:val="003B7A89"/>
    <w:rsid w:val="003B7ADF"/>
    <w:rsid w:val="003B7BE2"/>
    <w:rsid w:val="003C0097"/>
    <w:rsid w:val="003C00FD"/>
    <w:rsid w:val="003C0396"/>
    <w:rsid w:val="003C039A"/>
    <w:rsid w:val="003C0706"/>
    <w:rsid w:val="003C0971"/>
    <w:rsid w:val="003C144C"/>
    <w:rsid w:val="003C144F"/>
    <w:rsid w:val="003C14FF"/>
    <w:rsid w:val="003C1718"/>
    <w:rsid w:val="003C172E"/>
    <w:rsid w:val="003C1751"/>
    <w:rsid w:val="003C1853"/>
    <w:rsid w:val="003C1B52"/>
    <w:rsid w:val="003C1C55"/>
    <w:rsid w:val="003C1E15"/>
    <w:rsid w:val="003C1E22"/>
    <w:rsid w:val="003C1EE7"/>
    <w:rsid w:val="003C1FBC"/>
    <w:rsid w:val="003C2009"/>
    <w:rsid w:val="003C2860"/>
    <w:rsid w:val="003C30CF"/>
    <w:rsid w:val="003C350E"/>
    <w:rsid w:val="003C3964"/>
    <w:rsid w:val="003C3C05"/>
    <w:rsid w:val="003C4A8F"/>
    <w:rsid w:val="003C4C7D"/>
    <w:rsid w:val="003C4D05"/>
    <w:rsid w:val="003C5010"/>
    <w:rsid w:val="003C55FF"/>
    <w:rsid w:val="003C56C2"/>
    <w:rsid w:val="003C57CB"/>
    <w:rsid w:val="003C5850"/>
    <w:rsid w:val="003C5B37"/>
    <w:rsid w:val="003C5D01"/>
    <w:rsid w:val="003C5EFD"/>
    <w:rsid w:val="003C5FA2"/>
    <w:rsid w:val="003C6364"/>
    <w:rsid w:val="003C668E"/>
    <w:rsid w:val="003C66E3"/>
    <w:rsid w:val="003C6832"/>
    <w:rsid w:val="003C684A"/>
    <w:rsid w:val="003C6CA7"/>
    <w:rsid w:val="003C716B"/>
    <w:rsid w:val="003C7431"/>
    <w:rsid w:val="003C796B"/>
    <w:rsid w:val="003C7BFC"/>
    <w:rsid w:val="003C7CBF"/>
    <w:rsid w:val="003C7E59"/>
    <w:rsid w:val="003C7F4A"/>
    <w:rsid w:val="003C7F5A"/>
    <w:rsid w:val="003D0167"/>
    <w:rsid w:val="003D06D6"/>
    <w:rsid w:val="003D083C"/>
    <w:rsid w:val="003D0A0B"/>
    <w:rsid w:val="003D0B2A"/>
    <w:rsid w:val="003D0CEF"/>
    <w:rsid w:val="003D0EB4"/>
    <w:rsid w:val="003D0F5D"/>
    <w:rsid w:val="003D10CA"/>
    <w:rsid w:val="003D16F3"/>
    <w:rsid w:val="003D1CCC"/>
    <w:rsid w:val="003D1EB4"/>
    <w:rsid w:val="003D208D"/>
    <w:rsid w:val="003D20DB"/>
    <w:rsid w:val="003D2112"/>
    <w:rsid w:val="003D255D"/>
    <w:rsid w:val="003D262E"/>
    <w:rsid w:val="003D2CDA"/>
    <w:rsid w:val="003D2DAD"/>
    <w:rsid w:val="003D2E20"/>
    <w:rsid w:val="003D2EE9"/>
    <w:rsid w:val="003D3042"/>
    <w:rsid w:val="003D35F3"/>
    <w:rsid w:val="003D38C2"/>
    <w:rsid w:val="003D3EBD"/>
    <w:rsid w:val="003D3F6A"/>
    <w:rsid w:val="003D43DD"/>
    <w:rsid w:val="003D4665"/>
    <w:rsid w:val="003D47AB"/>
    <w:rsid w:val="003D49AA"/>
    <w:rsid w:val="003D50DD"/>
    <w:rsid w:val="003D5100"/>
    <w:rsid w:val="003D515A"/>
    <w:rsid w:val="003D54F4"/>
    <w:rsid w:val="003D56E4"/>
    <w:rsid w:val="003D5EDC"/>
    <w:rsid w:val="003D6231"/>
    <w:rsid w:val="003D67FF"/>
    <w:rsid w:val="003D6D53"/>
    <w:rsid w:val="003D6E25"/>
    <w:rsid w:val="003D6E3D"/>
    <w:rsid w:val="003D6E45"/>
    <w:rsid w:val="003D6F13"/>
    <w:rsid w:val="003D704A"/>
    <w:rsid w:val="003D73A5"/>
    <w:rsid w:val="003D7557"/>
    <w:rsid w:val="003D7788"/>
    <w:rsid w:val="003D7E62"/>
    <w:rsid w:val="003D7EA3"/>
    <w:rsid w:val="003E09D1"/>
    <w:rsid w:val="003E0BDC"/>
    <w:rsid w:val="003E0E73"/>
    <w:rsid w:val="003E127C"/>
    <w:rsid w:val="003E161D"/>
    <w:rsid w:val="003E17AA"/>
    <w:rsid w:val="003E183F"/>
    <w:rsid w:val="003E191B"/>
    <w:rsid w:val="003E19AA"/>
    <w:rsid w:val="003E1B56"/>
    <w:rsid w:val="003E1F1D"/>
    <w:rsid w:val="003E269B"/>
    <w:rsid w:val="003E2912"/>
    <w:rsid w:val="003E2C79"/>
    <w:rsid w:val="003E2EDF"/>
    <w:rsid w:val="003E33A2"/>
    <w:rsid w:val="003E3408"/>
    <w:rsid w:val="003E3531"/>
    <w:rsid w:val="003E36FD"/>
    <w:rsid w:val="003E3B29"/>
    <w:rsid w:val="003E3BEC"/>
    <w:rsid w:val="003E3BFE"/>
    <w:rsid w:val="003E3DA7"/>
    <w:rsid w:val="003E4571"/>
    <w:rsid w:val="003E4725"/>
    <w:rsid w:val="003E49B2"/>
    <w:rsid w:val="003E49E1"/>
    <w:rsid w:val="003E4BE4"/>
    <w:rsid w:val="003E4EF4"/>
    <w:rsid w:val="003E51AD"/>
    <w:rsid w:val="003E53DF"/>
    <w:rsid w:val="003E548D"/>
    <w:rsid w:val="003E5D5E"/>
    <w:rsid w:val="003E5ECA"/>
    <w:rsid w:val="003E5FB1"/>
    <w:rsid w:val="003E6003"/>
    <w:rsid w:val="003E61C5"/>
    <w:rsid w:val="003E6393"/>
    <w:rsid w:val="003E65B8"/>
    <w:rsid w:val="003E69FA"/>
    <w:rsid w:val="003E6A2C"/>
    <w:rsid w:val="003E6AB0"/>
    <w:rsid w:val="003E6D87"/>
    <w:rsid w:val="003E6F28"/>
    <w:rsid w:val="003E7626"/>
    <w:rsid w:val="003E7B78"/>
    <w:rsid w:val="003E7E96"/>
    <w:rsid w:val="003E7FD1"/>
    <w:rsid w:val="003F00F0"/>
    <w:rsid w:val="003F0166"/>
    <w:rsid w:val="003F0395"/>
    <w:rsid w:val="003F0680"/>
    <w:rsid w:val="003F0BA4"/>
    <w:rsid w:val="003F0C6C"/>
    <w:rsid w:val="003F0D1F"/>
    <w:rsid w:val="003F0EAD"/>
    <w:rsid w:val="003F1103"/>
    <w:rsid w:val="003F133D"/>
    <w:rsid w:val="003F1A23"/>
    <w:rsid w:val="003F1B1C"/>
    <w:rsid w:val="003F1C09"/>
    <w:rsid w:val="003F1CC0"/>
    <w:rsid w:val="003F1CF6"/>
    <w:rsid w:val="003F233B"/>
    <w:rsid w:val="003F2363"/>
    <w:rsid w:val="003F28C2"/>
    <w:rsid w:val="003F2B92"/>
    <w:rsid w:val="003F2E05"/>
    <w:rsid w:val="003F323E"/>
    <w:rsid w:val="003F349E"/>
    <w:rsid w:val="003F3732"/>
    <w:rsid w:val="003F3890"/>
    <w:rsid w:val="003F3BEB"/>
    <w:rsid w:val="003F4150"/>
    <w:rsid w:val="003F4214"/>
    <w:rsid w:val="003F4584"/>
    <w:rsid w:val="003F4994"/>
    <w:rsid w:val="003F4B15"/>
    <w:rsid w:val="003F5017"/>
    <w:rsid w:val="003F52BE"/>
    <w:rsid w:val="003F5349"/>
    <w:rsid w:val="003F5699"/>
    <w:rsid w:val="003F574B"/>
    <w:rsid w:val="003F59D3"/>
    <w:rsid w:val="003F5AF3"/>
    <w:rsid w:val="003F5DCC"/>
    <w:rsid w:val="003F6515"/>
    <w:rsid w:val="003F657B"/>
    <w:rsid w:val="003F66CA"/>
    <w:rsid w:val="003F6CFF"/>
    <w:rsid w:val="003F6DE6"/>
    <w:rsid w:val="003F711F"/>
    <w:rsid w:val="003F772D"/>
    <w:rsid w:val="003F7910"/>
    <w:rsid w:val="003F791D"/>
    <w:rsid w:val="003F7ABC"/>
    <w:rsid w:val="003F7C13"/>
    <w:rsid w:val="00400432"/>
    <w:rsid w:val="0040064C"/>
    <w:rsid w:val="00400839"/>
    <w:rsid w:val="00400AAF"/>
    <w:rsid w:val="00400AB5"/>
    <w:rsid w:val="00400BEC"/>
    <w:rsid w:val="00400DA6"/>
    <w:rsid w:val="00400E04"/>
    <w:rsid w:val="004015CC"/>
    <w:rsid w:val="00401DFB"/>
    <w:rsid w:val="00402000"/>
    <w:rsid w:val="004020A3"/>
    <w:rsid w:val="00402AEA"/>
    <w:rsid w:val="00402CC4"/>
    <w:rsid w:val="00402F68"/>
    <w:rsid w:val="00402FBA"/>
    <w:rsid w:val="004031BB"/>
    <w:rsid w:val="004035E4"/>
    <w:rsid w:val="00403705"/>
    <w:rsid w:val="00403AF7"/>
    <w:rsid w:val="00403BDA"/>
    <w:rsid w:val="00403D62"/>
    <w:rsid w:val="00403F43"/>
    <w:rsid w:val="00403F59"/>
    <w:rsid w:val="004041D2"/>
    <w:rsid w:val="004046B3"/>
    <w:rsid w:val="00404973"/>
    <w:rsid w:val="004049D1"/>
    <w:rsid w:val="00404A4A"/>
    <w:rsid w:val="00404B33"/>
    <w:rsid w:val="00404D6D"/>
    <w:rsid w:val="00404E99"/>
    <w:rsid w:val="00404F59"/>
    <w:rsid w:val="00405108"/>
    <w:rsid w:val="00405134"/>
    <w:rsid w:val="00405327"/>
    <w:rsid w:val="0040549B"/>
    <w:rsid w:val="00405B3F"/>
    <w:rsid w:val="00405CE6"/>
    <w:rsid w:val="00405D23"/>
    <w:rsid w:val="00405E56"/>
    <w:rsid w:val="0040603B"/>
    <w:rsid w:val="0040604C"/>
    <w:rsid w:val="00406125"/>
    <w:rsid w:val="0040616D"/>
    <w:rsid w:val="004061BA"/>
    <w:rsid w:val="00406295"/>
    <w:rsid w:val="00406374"/>
    <w:rsid w:val="00406636"/>
    <w:rsid w:val="00406A34"/>
    <w:rsid w:val="00407060"/>
    <w:rsid w:val="004072A1"/>
    <w:rsid w:val="0040759D"/>
    <w:rsid w:val="004075B7"/>
    <w:rsid w:val="004076BE"/>
    <w:rsid w:val="004078A5"/>
    <w:rsid w:val="00407962"/>
    <w:rsid w:val="00407D71"/>
    <w:rsid w:val="00407E1F"/>
    <w:rsid w:val="00407F4B"/>
    <w:rsid w:val="00410567"/>
    <w:rsid w:val="004105F5"/>
    <w:rsid w:val="004107F8"/>
    <w:rsid w:val="00411032"/>
    <w:rsid w:val="004110C7"/>
    <w:rsid w:val="004111A0"/>
    <w:rsid w:val="004113AC"/>
    <w:rsid w:val="00411468"/>
    <w:rsid w:val="00411879"/>
    <w:rsid w:val="004118F8"/>
    <w:rsid w:val="004118FB"/>
    <w:rsid w:val="0041194D"/>
    <w:rsid w:val="00412054"/>
    <w:rsid w:val="0041219F"/>
    <w:rsid w:val="00412214"/>
    <w:rsid w:val="004122B0"/>
    <w:rsid w:val="004124E7"/>
    <w:rsid w:val="0041262B"/>
    <w:rsid w:val="004129FC"/>
    <w:rsid w:val="00412B13"/>
    <w:rsid w:val="00412F76"/>
    <w:rsid w:val="00412FD8"/>
    <w:rsid w:val="004130B2"/>
    <w:rsid w:val="0041328E"/>
    <w:rsid w:val="00413293"/>
    <w:rsid w:val="00413471"/>
    <w:rsid w:val="004134AA"/>
    <w:rsid w:val="00413812"/>
    <w:rsid w:val="0041388B"/>
    <w:rsid w:val="004138A4"/>
    <w:rsid w:val="00413A8C"/>
    <w:rsid w:val="00413C4D"/>
    <w:rsid w:val="00413CF5"/>
    <w:rsid w:val="00413E81"/>
    <w:rsid w:val="0041437E"/>
    <w:rsid w:val="00414706"/>
    <w:rsid w:val="00414849"/>
    <w:rsid w:val="00414881"/>
    <w:rsid w:val="00414C63"/>
    <w:rsid w:val="00414D5B"/>
    <w:rsid w:val="00415406"/>
    <w:rsid w:val="0041546E"/>
    <w:rsid w:val="00415520"/>
    <w:rsid w:val="0041552E"/>
    <w:rsid w:val="004159F7"/>
    <w:rsid w:val="00415C63"/>
    <w:rsid w:val="00415EDA"/>
    <w:rsid w:val="00415FB8"/>
    <w:rsid w:val="00415FF4"/>
    <w:rsid w:val="004161C8"/>
    <w:rsid w:val="00416280"/>
    <w:rsid w:val="004163BF"/>
    <w:rsid w:val="004166E6"/>
    <w:rsid w:val="0041672E"/>
    <w:rsid w:val="0041682B"/>
    <w:rsid w:val="00416D5E"/>
    <w:rsid w:val="0041754B"/>
    <w:rsid w:val="0041760D"/>
    <w:rsid w:val="00417B03"/>
    <w:rsid w:val="00417E27"/>
    <w:rsid w:val="00417EDD"/>
    <w:rsid w:val="004204E9"/>
    <w:rsid w:val="00420554"/>
    <w:rsid w:val="004205F1"/>
    <w:rsid w:val="004206F7"/>
    <w:rsid w:val="004209A7"/>
    <w:rsid w:val="00420D20"/>
    <w:rsid w:val="00420D5F"/>
    <w:rsid w:val="004210D4"/>
    <w:rsid w:val="004215BF"/>
    <w:rsid w:val="0042170C"/>
    <w:rsid w:val="00421818"/>
    <w:rsid w:val="004219EF"/>
    <w:rsid w:val="00421FF1"/>
    <w:rsid w:val="00422281"/>
    <w:rsid w:val="004225C4"/>
    <w:rsid w:val="004227AB"/>
    <w:rsid w:val="00422EA7"/>
    <w:rsid w:val="004231A4"/>
    <w:rsid w:val="0042369C"/>
    <w:rsid w:val="0042376C"/>
    <w:rsid w:val="0042381D"/>
    <w:rsid w:val="00423900"/>
    <w:rsid w:val="004239D5"/>
    <w:rsid w:val="00423D9D"/>
    <w:rsid w:val="00423F35"/>
    <w:rsid w:val="0042419B"/>
    <w:rsid w:val="004244D7"/>
    <w:rsid w:val="00424556"/>
    <w:rsid w:val="00424D22"/>
    <w:rsid w:val="004251D7"/>
    <w:rsid w:val="00425428"/>
    <w:rsid w:val="0042546C"/>
    <w:rsid w:val="004255F0"/>
    <w:rsid w:val="00425B89"/>
    <w:rsid w:val="00425C32"/>
    <w:rsid w:val="0042636A"/>
    <w:rsid w:val="004263F2"/>
    <w:rsid w:val="00426980"/>
    <w:rsid w:val="00426F52"/>
    <w:rsid w:val="00427068"/>
    <w:rsid w:val="0042734D"/>
    <w:rsid w:val="00427778"/>
    <w:rsid w:val="004279F6"/>
    <w:rsid w:val="00427B06"/>
    <w:rsid w:val="00427BF4"/>
    <w:rsid w:val="0043066A"/>
    <w:rsid w:val="004307C2"/>
    <w:rsid w:val="004307CA"/>
    <w:rsid w:val="00430928"/>
    <w:rsid w:val="004316A8"/>
    <w:rsid w:val="00431B8F"/>
    <w:rsid w:val="00431CB8"/>
    <w:rsid w:val="00431F52"/>
    <w:rsid w:val="00431F6A"/>
    <w:rsid w:val="004321AA"/>
    <w:rsid w:val="004321FF"/>
    <w:rsid w:val="0043221B"/>
    <w:rsid w:val="00432285"/>
    <w:rsid w:val="00432637"/>
    <w:rsid w:val="004329D9"/>
    <w:rsid w:val="00432DA5"/>
    <w:rsid w:val="0043300F"/>
    <w:rsid w:val="004331BE"/>
    <w:rsid w:val="00433299"/>
    <w:rsid w:val="004333A1"/>
    <w:rsid w:val="004334DA"/>
    <w:rsid w:val="004337C0"/>
    <w:rsid w:val="00433806"/>
    <w:rsid w:val="004339D7"/>
    <w:rsid w:val="00433B89"/>
    <w:rsid w:val="00433C82"/>
    <w:rsid w:val="004342F8"/>
    <w:rsid w:val="004346CF"/>
    <w:rsid w:val="0043480D"/>
    <w:rsid w:val="00435531"/>
    <w:rsid w:val="004355CB"/>
    <w:rsid w:val="00435633"/>
    <w:rsid w:val="004358C2"/>
    <w:rsid w:val="004359DC"/>
    <w:rsid w:val="00435F58"/>
    <w:rsid w:val="00435FF8"/>
    <w:rsid w:val="0043602A"/>
    <w:rsid w:val="004360E1"/>
    <w:rsid w:val="004360E9"/>
    <w:rsid w:val="0043641E"/>
    <w:rsid w:val="0043643C"/>
    <w:rsid w:val="004369D8"/>
    <w:rsid w:val="00436CD0"/>
    <w:rsid w:val="00436D82"/>
    <w:rsid w:val="00436E29"/>
    <w:rsid w:val="00436EDD"/>
    <w:rsid w:val="00437668"/>
    <w:rsid w:val="00437916"/>
    <w:rsid w:val="00437CBE"/>
    <w:rsid w:val="00437CDD"/>
    <w:rsid w:val="00437DDD"/>
    <w:rsid w:val="00440202"/>
    <w:rsid w:val="00440472"/>
    <w:rsid w:val="004405A0"/>
    <w:rsid w:val="00440604"/>
    <w:rsid w:val="0044089C"/>
    <w:rsid w:val="00440B8B"/>
    <w:rsid w:val="00440C56"/>
    <w:rsid w:val="00440E97"/>
    <w:rsid w:val="00440F2A"/>
    <w:rsid w:val="00440F3D"/>
    <w:rsid w:val="004413AF"/>
    <w:rsid w:val="004413ED"/>
    <w:rsid w:val="004415BF"/>
    <w:rsid w:val="00441683"/>
    <w:rsid w:val="0044173E"/>
    <w:rsid w:val="00441851"/>
    <w:rsid w:val="00441AFD"/>
    <w:rsid w:val="00441BF4"/>
    <w:rsid w:val="00441E26"/>
    <w:rsid w:val="00441E84"/>
    <w:rsid w:val="00441F28"/>
    <w:rsid w:val="00441FC0"/>
    <w:rsid w:val="004420D8"/>
    <w:rsid w:val="004423BE"/>
    <w:rsid w:val="00442540"/>
    <w:rsid w:val="00442B87"/>
    <w:rsid w:val="00442C71"/>
    <w:rsid w:val="00443103"/>
    <w:rsid w:val="004433C6"/>
    <w:rsid w:val="004436F0"/>
    <w:rsid w:val="00443964"/>
    <w:rsid w:val="00443B50"/>
    <w:rsid w:val="00443D6A"/>
    <w:rsid w:val="00443F84"/>
    <w:rsid w:val="004440F8"/>
    <w:rsid w:val="00444B4B"/>
    <w:rsid w:val="00444C9F"/>
    <w:rsid w:val="00444D7C"/>
    <w:rsid w:val="00444E42"/>
    <w:rsid w:val="00444F46"/>
    <w:rsid w:val="00444FC3"/>
    <w:rsid w:val="004450E8"/>
    <w:rsid w:val="004454D1"/>
    <w:rsid w:val="00445914"/>
    <w:rsid w:val="00445C9B"/>
    <w:rsid w:val="00445D16"/>
    <w:rsid w:val="00445DCC"/>
    <w:rsid w:val="00445E3B"/>
    <w:rsid w:val="00446083"/>
    <w:rsid w:val="0044627F"/>
    <w:rsid w:val="0044636F"/>
    <w:rsid w:val="00446565"/>
    <w:rsid w:val="004469AA"/>
    <w:rsid w:val="00446CD0"/>
    <w:rsid w:val="00446F1D"/>
    <w:rsid w:val="0044707B"/>
    <w:rsid w:val="004474F0"/>
    <w:rsid w:val="00447585"/>
    <w:rsid w:val="004477ED"/>
    <w:rsid w:val="004479B4"/>
    <w:rsid w:val="00447B2C"/>
    <w:rsid w:val="00447ED3"/>
    <w:rsid w:val="00447F23"/>
    <w:rsid w:val="00447FAB"/>
    <w:rsid w:val="00450559"/>
    <w:rsid w:val="0045089C"/>
    <w:rsid w:val="00450BB8"/>
    <w:rsid w:val="00450D72"/>
    <w:rsid w:val="00450ECB"/>
    <w:rsid w:val="00450FB8"/>
    <w:rsid w:val="004513BC"/>
    <w:rsid w:val="004517D8"/>
    <w:rsid w:val="004518B7"/>
    <w:rsid w:val="004518E8"/>
    <w:rsid w:val="00451ED2"/>
    <w:rsid w:val="004522B8"/>
    <w:rsid w:val="004522D6"/>
    <w:rsid w:val="00452423"/>
    <w:rsid w:val="0045247E"/>
    <w:rsid w:val="004529EE"/>
    <w:rsid w:val="00452CB0"/>
    <w:rsid w:val="00452DC1"/>
    <w:rsid w:val="00452EE5"/>
    <w:rsid w:val="00452F63"/>
    <w:rsid w:val="00453285"/>
    <w:rsid w:val="004533AE"/>
    <w:rsid w:val="004539A5"/>
    <w:rsid w:val="00453B23"/>
    <w:rsid w:val="00453BD1"/>
    <w:rsid w:val="00453C2B"/>
    <w:rsid w:val="00453C99"/>
    <w:rsid w:val="00454359"/>
    <w:rsid w:val="0045493E"/>
    <w:rsid w:val="0045547E"/>
    <w:rsid w:val="0045551C"/>
    <w:rsid w:val="00455AAB"/>
    <w:rsid w:val="00456583"/>
    <w:rsid w:val="0045667A"/>
    <w:rsid w:val="00456826"/>
    <w:rsid w:val="00456853"/>
    <w:rsid w:val="00456DC2"/>
    <w:rsid w:val="004573C4"/>
    <w:rsid w:val="00457513"/>
    <w:rsid w:val="00457BA4"/>
    <w:rsid w:val="00457C20"/>
    <w:rsid w:val="00460090"/>
    <w:rsid w:val="004600C7"/>
    <w:rsid w:val="00460258"/>
    <w:rsid w:val="00460459"/>
    <w:rsid w:val="004604E9"/>
    <w:rsid w:val="00460546"/>
    <w:rsid w:val="0046055F"/>
    <w:rsid w:val="004605CA"/>
    <w:rsid w:val="00460715"/>
    <w:rsid w:val="00460EA5"/>
    <w:rsid w:val="00460ED6"/>
    <w:rsid w:val="00461812"/>
    <w:rsid w:val="0046192D"/>
    <w:rsid w:val="00461947"/>
    <w:rsid w:val="00461A5A"/>
    <w:rsid w:val="00461AC5"/>
    <w:rsid w:val="0046228E"/>
    <w:rsid w:val="004625BF"/>
    <w:rsid w:val="0046291C"/>
    <w:rsid w:val="00462978"/>
    <w:rsid w:val="00462AD7"/>
    <w:rsid w:val="00462BBF"/>
    <w:rsid w:val="00462F5D"/>
    <w:rsid w:val="00462F66"/>
    <w:rsid w:val="00462FB1"/>
    <w:rsid w:val="004632DA"/>
    <w:rsid w:val="004634C9"/>
    <w:rsid w:val="004635CF"/>
    <w:rsid w:val="0046365E"/>
    <w:rsid w:val="0046377E"/>
    <w:rsid w:val="0046400D"/>
    <w:rsid w:val="00464142"/>
    <w:rsid w:val="00464520"/>
    <w:rsid w:val="004645DD"/>
    <w:rsid w:val="0046495D"/>
    <w:rsid w:val="00464A52"/>
    <w:rsid w:val="004653D7"/>
    <w:rsid w:val="004654F7"/>
    <w:rsid w:val="00465941"/>
    <w:rsid w:val="00465AFA"/>
    <w:rsid w:val="00465F6F"/>
    <w:rsid w:val="004660F7"/>
    <w:rsid w:val="00466516"/>
    <w:rsid w:val="00466940"/>
    <w:rsid w:val="00466C38"/>
    <w:rsid w:val="00466EAC"/>
    <w:rsid w:val="004672D8"/>
    <w:rsid w:val="00467319"/>
    <w:rsid w:val="004675F4"/>
    <w:rsid w:val="00467600"/>
    <w:rsid w:val="004679D5"/>
    <w:rsid w:val="00467D42"/>
    <w:rsid w:val="00470214"/>
    <w:rsid w:val="0047072D"/>
    <w:rsid w:val="00470743"/>
    <w:rsid w:val="00470759"/>
    <w:rsid w:val="004707AB"/>
    <w:rsid w:val="00470991"/>
    <w:rsid w:val="0047105E"/>
    <w:rsid w:val="0047127A"/>
    <w:rsid w:val="00471333"/>
    <w:rsid w:val="00471633"/>
    <w:rsid w:val="004716AA"/>
    <w:rsid w:val="00471C79"/>
    <w:rsid w:val="00471F1F"/>
    <w:rsid w:val="004720DE"/>
    <w:rsid w:val="0047211C"/>
    <w:rsid w:val="004721A4"/>
    <w:rsid w:val="00472243"/>
    <w:rsid w:val="00472921"/>
    <w:rsid w:val="004729BB"/>
    <w:rsid w:val="00472B3F"/>
    <w:rsid w:val="00472C86"/>
    <w:rsid w:val="00472F65"/>
    <w:rsid w:val="004730BB"/>
    <w:rsid w:val="004730E1"/>
    <w:rsid w:val="00473203"/>
    <w:rsid w:val="00473334"/>
    <w:rsid w:val="00473519"/>
    <w:rsid w:val="004735AA"/>
    <w:rsid w:val="004736B0"/>
    <w:rsid w:val="00473847"/>
    <w:rsid w:val="004739F0"/>
    <w:rsid w:val="004739FF"/>
    <w:rsid w:val="00473B95"/>
    <w:rsid w:val="00473C4D"/>
    <w:rsid w:val="00473C69"/>
    <w:rsid w:val="00473CD7"/>
    <w:rsid w:val="00473D6E"/>
    <w:rsid w:val="004741DF"/>
    <w:rsid w:val="0047474F"/>
    <w:rsid w:val="00474D1B"/>
    <w:rsid w:val="004752AF"/>
    <w:rsid w:val="00475567"/>
    <w:rsid w:val="00475589"/>
    <w:rsid w:val="004757FC"/>
    <w:rsid w:val="004759B4"/>
    <w:rsid w:val="00475B2E"/>
    <w:rsid w:val="00475C6F"/>
    <w:rsid w:val="00475CE8"/>
    <w:rsid w:val="0047649F"/>
    <w:rsid w:val="00476877"/>
    <w:rsid w:val="004768C0"/>
    <w:rsid w:val="004768C8"/>
    <w:rsid w:val="00476933"/>
    <w:rsid w:val="00476938"/>
    <w:rsid w:val="004769AD"/>
    <w:rsid w:val="00476CF9"/>
    <w:rsid w:val="00476D55"/>
    <w:rsid w:val="00476FEF"/>
    <w:rsid w:val="004771B6"/>
    <w:rsid w:val="00477707"/>
    <w:rsid w:val="00477827"/>
    <w:rsid w:val="00477EA1"/>
    <w:rsid w:val="00477F4F"/>
    <w:rsid w:val="00480534"/>
    <w:rsid w:val="00480692"/>
    <w:rsid w:val="00480972"/>
    <w:rsid w:val="00480BA6"/>
    <w:rsid w:val="00480C00"/>
    <w:rsid w:val="00480DC9"/>
    <w:rsid w:val="00480F31"/>
    <w:rsid w:val="00481214"/>
    <w:rsid w:val="0048154D"/>
    <w:rsid w:val="0048155C"/>
    <w:rsid w:val="004815A1"/>
    <w:rsid w:val="004818C3"/>
    <w:rsid w:val="00481B5C"/>
    <w:rsid w:val="00481D14"/>
    <w:rsid w:val="00481E8D"/>
    <w:rsid w:val="00481FB1"/>
    <w:rsid w:val="0048241C"/>
    <w:rsid w:val="004824D9"/>
    <w:rsid w:val="004827F8"/>
    <w:rsid w:val="0048285F"/>
    <w:rsid w:val="004828F8"/>
    <w:rsid w:val="00482A73"/>
    <w:rsid w:val="00482A91"/>
    <w:rsid w:val="00482B52"/>
    <w:rsid w:val="00482BE4"/>
    <w:rsid w:val="00482C76"/>
    <w:rsid w:val="00482D7D"/>
    <w:rsid w:val="00482DEC"/>
    <w:rsid w:val="00482E97"/>
    <w:rsid w:val="00483268"/>
    <w:rsid w:val="00483C8E"/>
    <w:rsid w:val="004840D9"/>
    <w:rsid w:val="004841C0"/>
    <w:rsid w:val="00484600"/>
    <w:rsid w:val="004846CC"/>
    <w:rsid w:val="00484C46"/>
    <w:rsid w:val="00484E46"/>
    <w:rsid w:val="00484F0E"/>
    <w:rsid w:val="00484FE1"/>
    <w:rsid w:val="0048517B"/>
    <w:rsid w:val="00485503"/>
    <w:rsid w:val="00485518"/>
    <w:rsid w:val="00485592"/>
    <w:rsid w:val="00485947"/>
    <w:rsid w:val="0048612E"/>
    <w:rsid w:val="00486199"/>
    <w:rsid w:val="00486295"/>
    <w:rsid w:val="004864C9"/>
    <w:rsid w:val="00486A25"/>
    <w:rsid w:val="00487016"/>
    <w:rsid w:val="004871E1"/>
    <w:rsid w:val="00487343"/>
    <w:rsid w:val="00487446"/>
    <w:rsid w:val="00487739"/>
    <w:rsid w:val="00487B30"/>
    <w:rsid w:val="00487D4A"/>
    <w:rsid w:val="00490182"/>
    <w:rsid w:val="004905CD"/>
    <w:rsid w:val="0049067F"/>
    <w:rsid w:val="0049087B"/>
    <w:rsid w:val="004908DA"/>
    <w:rsid w:val="00490BF2"/>
    <w:rsid w:val="00490C31"/>
    <w:rsid w:val="00490CA8"/>
    <w:rsid w:val="00490CFE"/>
    <w:rsid w:val="00490DA9"/>
    <w:rsid w:val="0049110F"/>
    <w:rsid w:val="00491299"/>
    <w:rsid w:val="004916A2"/>
    <w:rsid w:val="0049273B"/>
    <w:rsid w:val="004927FE"/>
    <w:rsid w:val="00492E7E"/>
    <w:rsid w:val="00492F07"/>
    <w:rsid w:val="00492F9F"/>
    <w:rsid w:val="00493011"/>
    <w:rsid w:val="00493092"/>
    <w:rsid w:val="004934E6"/>
    <w:rsid w:val="00493529"/>
    <w:rsid w:val="0049370E"/>
    <w:rsid w:val="0049374E"/>
    <w:rsid w:val="00493F26"/>
    <w:rsid w:val="004942F2"/>
    <w:rsid w:val="00494656"/>
    <w:rsid w:val="00494730"/>
    <w:rsid w:val="004947FE"/>
    <w:rsid w:val="00494840"/>
    <w:rsid w:val="00494C6F"/>
    <w:rsid w:val="00494E1E"/>
    <w:rsid w:val="00495005"/>
    <w:rsid w:val="00495090"/>
    <w:rsid w:val="0049581E"/>
    <w:rsid w:val="0049591F"/>
    <w:rsid w:val="00495AA1"/>
    <w:rsid w:val="00495B68"/>
    <w:rsid w:val="00495E9D"/>
    <w:rsid w:val="00496228"/>
    <w:rsid w:val="00496277"/>
    <w:rsid w:val="00496554"/>
    <w:rsid w:val="004967E1"/>
    <w:rsid w:val="0049683F"/>
    <w:rsid w:val="00496A08"/>
    <w:rsid w:val="00497077"/>
    <w:rsid w:val="0049741C"/>
    <w:rsid w:val="0049760D"/>
    <w:rsid w:val="00497631"/>
    <w:rsid w:val="0049797E"/>
    <w:rsid w:val="00497C30"/>
    <w:rsid w:val="00497F58"/>
    <w:rsid w:val="004A012D"/>
    <w:rsid w:val="004A01A1"/>
    <w:rsid w:val="004A030E"/>
    <w:rsid w:val="004A0365"/>
    <w:rsid w:val="004A05A7"/>
    <w:rsid w:val="004A069D"/>
    <w:rsid w:val="004A0722"/>
    <w:rsid w:val="004A07E2"/>
    <w:rsid w:val="004A08B2"/>
    <w:rsid w:val="004A0CE9"/>
    <w:rsid w:val="004A1365"/>
    <w:rsid w:val="004A1C10"/>
    <w:rsid w:val="004A1D7F"/>
    <w:rsid w:val="004A1DDB"/>
    <w:rsid w:val="004A1F20"/>
    <w:rsid w:val="004A1FC7"/>
    <w:rsid w:val="004A297B"/>
    <w:rsid w:val="004A3049"/>
    <w:rsid w:val="004A307E"/>
    <w:rsid w:val="004A30B3"/>
    <w:rsid w:val="004A3256"/>
    <w:rsid w:val="004A36BD"/>
    <w:rsid w:val="004A38EE"/>
    <w:rsid w:val="004A3998"/>
    <w:rsid w:val="004A3A45"/>
    <w:rsid w:val="004A3C5C"/>
    <w:rsid w:val="004A4192"/>
    <w:rsid w:val="004A41F1"/>
    <w:rsid w:val="004A4263"/>
    <w:rsid w:val="004A43F1"/>
    <w:rsid w:val="004A45EA"/>
    <w:rsid w:val="004A479B"/>
    <w:rsid w:val="004A49CA"/>
    <w:rsid w:val="004A4BD2"/>
    <w:rsid w:val="004A4CE6"/>
    <w:rsid w:val="004A4EBB"/>
    <w:rsid w:val="004A51BA"/>
    <w:rsid w:val="004A53A0"/>
    <w:rsid w:val="004A5C55"/>
    <w:rsid w:val="004A6259"/>
    <w:rsid w:val="004A6BED"/>
    <w:rsid w:val="004A70A7"/>
    <w:rsid w:val="004A713B"/>
    <w:rsid w:val="004A71F7"/>
    <w:rsid w:val="004A78AB"/>
    <w:rsid w:val="004A7B1C"/>
    <w:rsid w:val="004A7D07"/>
    <w:rsid w:val="004A7D88"/>
    <w:rsid w:val="004B006E"/>
    <w:rsid w:val="004B007F"/>
    <w:rsid w:val="004B0402"/>
    <w:rsid w:val="004B1849"/>
    <w:rsid w:val="004B1A7C"/>
    <w:rsid w:val="004B1C67"/>
    <w:rsid w:val="004B1EAE"/>
    <w:rsid w:val="004B1F06"/>
    <w:rsid w:val="004B2033"/>
    <w:rsid w:val="004B2159"/>
    <w:rsid w:val="004B2200"/>
    <w:rsid w:val="004B231E"/>
    <w:rsid w:val="004B29EB"/>
    <w:rsid w:val="004B2D8A"/>
    <w:rsid w:val="004B2E12"/>
    <w:rsid w:val="004B2E72"/>
    <w:rsid w:val="004B3141"/>
    <w:rsid w:val="004B319E"/>
    <w:rsid w:val="004B33CA"/>
    <w:rsid w:val="004B3448"/>
    <w:rsid w:val="004B34B0"/>
    <w:rsid w:val="004B3668"/>
    <w:rsid w:val="004B3766"/>
    <w:rsid w:val="004B4302"/>
    <w:rsid w:val="004B4574"/>
    <w:rsid w:val="004B4633"/>
    <w:rsid w:val="004B4C16"/>
    <w:rsid w:val="004B5062"/>
    <w:rsid w:val="004B50DA"/>
    <w:rsid w:val="004B50EE"/>
    <w:rsid w:val="004B52AC"/>
    <w:rsid w:val="004B54A7"/>
    <w:rsid w:val="004B5628"/>
    <w:rsid w:val="004B5B19"/>
    <w:rsid w:val="004B5B9A"/>
    <w:rsid w:val="004B5D59"/>
    <w:rsid w:val="004B5F55"/>
    <w:rsid w:val="004B5FD0"/>
    <w:rsid w:val="004B629A"/>
    <w:rsid w:val="004B64C2"/>
    <w:rsid w:val="004B64E2"/>
    <w:rsid w:val="004B6555"/>
    <w:rsid w:val="004B6650"/>
    <w:rsid w:val="004B6E55"/>
    <w:rsid w:val="004B6FF9"/>
    <w:rsid w:val="004B7437"/>
    <w:rsid w:val="004B75A8"/>
    <w:rsid w:val="004B7767"/>
    <w:rsid w:val="004B7898"/>
    <w:rsid w:val="004B7934"/>
    <w:rsid w:val="004B7AEF"/>
    <w:rsid w:val="004B7B7D"/>
    <w:rsid w:val="004B7D7E"/>
    <w:rsid w:val="004C0072"/>
    <w:rsid w:val="004C0172"/>
    <w:rsid w:val="004C0256"/>
    <w:rsid w:val="004C04DE"/>
    <w:rsid w:val="004C0700"/>
    <w:rsid w:val="004C080C"/>
    <w:rsid w:val="004C0A19"/>
    <w:rsid w:val="004C0CF2"/>
    <w:rsid w:val="004C100B"/>
    <w:rsid w:val="004C1794"/>
    <w:rsid w:val="004C1A40"/>
    <w:rsid w:val="004C1ABC"/>
    <w:rsid w:val="004C1E57"/>
    <w:rsid w:val="004C1F9C"/>
    <w:rsid w:val="004C215B"/>
    <w:rsid w:val="004C23C6"/>
    <w:rsid w:val="004C23C7"/>
    <w:rsid w:val="004C2739"/>
    <w:rsid w:val="004C2991"/>
    <w:rsid w:val="004C388E"/>
    <w:rsid w:val="004C3C78"/>
    <w:rsid w:val="004C3E08"/>
    <w:rsid w:val="004C3FCC"/>
    <w:rsid w:val="004C4047"/>
    <w:rsid w:val="004C40D9"/>
    <w:rsid w:val="004C41EA"/>
    <w:rsid w:val="004C4488"/>
    <w:rsid w:val="004C44BF"/>
    <w:rsid w:val="004C4550"/>
    <w:rsid w:val="004C4552"/>
    <w:rsid w:val="004C4928"/>
    <w:rsid w:val="004C4CFD"/>
    <w:rsid w:val="004C4F38"/>
    <w:rsid w:val="004C5520"/>
    <w:rsid w:val="004C5566"/>
    <w:rsid w:val="004C56C9"/>
    <w:rsid w:val="004C56D9"/>
    <w:rsid w:val="004C598C"/>
    <w:rsid w:val="004C5C3B"/>
    <w:rsid w:val="004C6B77"/>
    <w:rsid w:val="004C7075"/>
    <w:rsid w:val="004C721A"/>
    <w:rsid w:val="004C73F6"/>
    <w:rsid w:val="004C745F"/>
    <w:rsid w:val="004C7521"/>
    <w:rsid w:val="004C764B"/>
    <w:rsid w:val="004D0604"/>
    <w:rsid w:val="004D0611"/>
    <w:rsid w:val="004D06B0"/>
    <w:rsid w:val="004D06D4"/>
    <w:rsid w:val="004D0778"/>
    <w:rsid w:val="004D107F"/>
    <w:rsid w:val="004D150D"/>
    <w:rsid w:val="004D1741"/>
    <w:rsid w:val="004D1A9E"/>
    <w:rsid w:val="004D1D28"/>
    <w:rsid w:val="004D1D85"/>
    <w:rsid w:val="004D1FB9"/>
    <w:rsid w:val="004D2277"/>
    <w:rsid w:val="004D22E3"/>
    <w:rsid w:val="004D25C0"/>
    <w:rsid w:val="004D2B46"/>
    <w:rsid w:val="004D2C4F"/>
    <w:rsid w:val="004D2CF8"/>
    <w:rsid w:val="004D2F57"/>
    <w:rsid w:val="004D30DD"/>
    <w:rsid w:val="004D3146"/>
    <w:rsid w:val="004D3323"/>
    <w:rsid w:val="004D333F"/>
    <w:rsid w:val="004D3703"/>
    <w:rsid w:val="004D37A3"/>
    <w:rsid w:val="004D3827"/>
    <w:rsid w:val="004D3853"/>
    <w:rsid w:val="004D38D3"/>
    <w:rsid w:val="004D3D0B"/>
    <w:rsid w:val="004D3D66"/>
    <w:rsid w:val="004D3F32"/>
    <w:rsid w:val="004D3FE3"/>
    <w:rsid w:val="004D425F"/>
    <w:rsid w:val="004D491E"/>
    <w:rsid w:val="004D4BE5"/>
    <w:rsid w:val="004D5014"/>
    <w:rsid w:val="004D525C"/>
    <w:rsid w:val="004D5338"/>
    <w:rsid w:val="004D5592"/>
    <w:rsid w:val="004D5704"/>
    <w:rsid w:val="004D575F"/>
    <w:rsid w:val="004D5DA1"/>
    <w:rsid w:val="004D5FCE"/>
    <w:rsid w:val="004D60E9"/>
    <w:rsid w:val="004D6251"/>
    <w:rsid w:val="004D6680"/>
    <w:rsid w:val="004D6729"/>
    <w:rsid w:val="004D6B06"/>
    <w:rsid w:val="004D6D04"/>
    <w:rsid w:val="004D6D09"/>
    <w:rsid w:val="004D6ECB"/>
    <w:rsid w:val="004D6F64"/>
    <w:rsid w:val="004D70AE"/>
    <w:rsid w:val="004D7340"/>
    <w:rsid w:val="004D73E1"/>
    <w:rsid w:val="004D740A"/>
    <w:rsid w:val="004D76C9"/>
    <w:rsid w:val="004D771D"/>
    <w:rsid w:val="004D79A0"/>
    <w:rsid w:val="004D7A6A"/>
    <w:rsid w:val="004D7F8D"/>
    <w:rsid w:val="004E02DF"/>
    <w:rsid w:val="004E06E7"/>
    <w:rsid w:val="004E074A"/>
    <w:rsid w:val="004E08C7"/>
    <w:rsid w:val="004E0A2F"/>
    <w:rsid w:val="004E0AB1"/>
    <w:rsid w:val="004E1404"/>
    <w:rsid w:val="004E1A1C"/>
    <w:rsid w:val="004E1B41"/>
    <w:rsid w:val="004E1C18"/>
    <w:rsid w:val="004E1DE4"/>
    <w:rsid w:val="004E1E22"/>
    <w:rsid w:val="004E20FF"/>
    <w:rsid w:val="004E29BD"/>
    <w:rsid w:val="004E2CD0"/>
    <w:rsid w:val="004E2DB5"/>
    <w:rsid w:val="004E3089"/>
    <w:rsid w:val="004E3CDD"/>
    <w:rsid w:val="004E3EBC"/>
    <w:rsid w:val="004E4BBC"/>
    <w:rsid w:val="004E4F83"/>
    <w:rsid w:val="004E4FB8"/>
    <w:rsid w:val="004E52C2"/>
    <w:rsid w:val="004E534D"/>
    <w:rsid w:val="004E54F1"/>
    <w:rsid w:val="004E551B"/>
    <w:rsid w:val="004E58D5"/>
    <w:rsid w:val="004E5D2F"/>
    <w:rsid w:val="004E5DB2"/>
    <w:rsid w:val="004E5E8C"/>
    <w:rsid w:val="004E642C"/>
    <w:rsid w:val="004E6636"/>
    <w:rsid w:val="004E668B"/>
    <w:rsid w:val="004E677C"/>
    <w:rsid w:val="004E6842"/>
    <w:rsid w:val="004E692C"/>
    <w:rsid w:val="004E69D3"/>
    <w:rsid w:val="004E6AB8"/>
    <w:rsid w:val="004E6DE9"/>
    <w:rsid w:val="004E732C"/>
    <w:rsid w:val="004E7525"/>
    <w:rsid w:val="004E76E8"/>
    <w:rsid w:val="004E7791"/>
    <w:rsid w:val="004E7AE6"/>
    <w:rsid w:val="004E7B41"/>
    <w:rsid w:val="004F0362"/>
    <w:rsid w:val="004F0B7C"/>
    <w:rsid w:val="004F0D51"/>
    <w:rsid w:val="004F0DB5"/>
    <w:rsid w:val="004F0FA2"/>
    <w:rsid w:val="004F135C"/>
    <w:rsid w:val="004F164C"/>
    <w:rsid w:val="004F1765"/>
    <w:rsid w:val="004F1A5F"/>
    <w:rsid w:val="004F1D2C"/>
    <w:rsid w:val="004F1D5A"/>
    <w:rsid w:val="004F2319"/>
    <w:rsid w:val="004F2528"/>
    <w:rsid w:val="004F2594"/>
    <w:rsid w:val="004F26BE"/>
    <w:rsid w:val="004F26ED"/>
    <w:rsid w:val="004F2795"/>
    <w:rsid w:val="004F293F"/>
    <w:rsid w:val="004F2941"/>
    <w:rsid w:val="004F2D7F"/>
    <w:rsid w:val="004F2E81"/>
    <w:rsid w:val="004F303C"/>
    <w:rsid w:val="004F312A"/>
    <w:rsid w:val="004F31D3"/>
    <w:rsid w:val="004F33F9"/>
    <w:rsid w:val="004F3909"/>
    <w:rsid w:val="004F3C1F"/>
    <w:rsid w:val="004F3CA0"/>
    <w:rsid w:val="004F3E87"/>
    <w:rsid w:val="004F4217"/>
    <w:rsid w:val="004F4802"/>
    <w:rsid w:val="004F4A2F"/>
    <w:rsid w:val="004F4ACE"/>
    <w:rsid w:val="004F4EE9"/>
    <w:rsid w:val="004F4F0E"/>
    <w:rsid w:val="004F511F"/>
    <w:rsid w:val="004F525C"/>
    <w:rsid w:val="004F53DA"/>
    <w:rsid w:val="004F5843"/>
    <w:rsid w:val="004F5AEC"/>
    <w:rsid w:val="004F5B90"/>
    <w:rsid w:val="004F5CB6"/>
    <w:rsid w:val="004F5FE3"/>
    <w:rsid w:val="004F60FD"/>
    <w:rsid w:val="004F62EC"/>
    <w:rsid w:val="004F636F"/>
    <w:rsid w:val="004F654F"/>
    <w:rsid w:val="004F679E"/>
    <w:rsid w:val="004F6961"/>
    <w:rsid w:val="004F69C4"/>
    <w:rsid w:val="004F69F9"/>
    <w:rsid w:val="004F6BD0"/>
    <w:rsid w:val="004F6D08"/>
    <w:rsid w:val="004F6F86"/>
    <w:rsid w:val="004F75AC"/>
    <w:rsid w:val="004F77AA"/>
    <w:rsid w:val="004F7D28"/>
    <w:rsid w:val="004F7E58"/>
    <w:rsid w:val="00500161"/>
    <w:rsid w:val="0050041E"/>
    <w:rsid w:val="00500A71"/>
    <w:rsid w:val="00500CEF"/>
    <w:rsid w:val="005012C1"/>
    <w:rsid w:val="005012DE"/>
    <w:rsid w:val="00501450"/>
    <w:rsid w:val="0050171E"/>
    <w:rsid w:val="00501A1A"/>
    <w:rsid w:val="00501D80"/>
    <w:rsid w:val="00502034"/>
    <w:rsid w:val="005021AB"/>
    <w:rsid w:val="005025B5"/>
    <w:rsid w:val="005027C9"/>
    <w:rsid w:val="005029C0"/>
    <w:rsid w:val="00502B2C"/>
    <w:rsid w:val="00502B50"/>
    <w:rsid w:val="00502B5A"/>
    <w:rsid w:val="00502E43"/>
    <w:rsid w:val="00503076"/>
    <w:rsid w:val="00503081"/>
    <w:rsid w:val="0050326E"/>
    <w:rsid w:val="0050353E"/>
    <w:rsid w:val="00503B0B"/>
    <w:rsid w:val="00503F97"/>
    <w:rsid w:val="00504302"/>
    <w:rsid w:val="005043CF"/>
    <w:rsid w:val="00504486"/>
    <w:rsid w:val="0050461E"/>
    <w:rsid w:val="005048B3"/>
    <w:rsid w:val="00504A8B"/>
    <w:rsid w:val="00504C3F"/>
    <w:rsid w:val="00504C81"/>
    <w:rsid w:val="00504D75"/>
    <w:rsid w:val="00504EF7"/>
    <w:rsid w:val="00505065"/>
    <w:rsid w:val="005050A8"/>
    <w:rsid w:val="00505203"/>
    <w:rsid w:val="00505605"/>
    <w:rsid w:val="0050614C"/>
    <w:rsid w:val="0050724C"/>
    <w:rsid w:val="0050762F"/>
    <w:rsid w:val="005076F7"/>
    <w:rsid w:val="00507AED"/>
    <w:rsid w:val="00507E82"/>
    <w:rsid w:val="00507F0B"/>
    <w:rsid w:val="00510192"/>
    <w:rsid w:val="005107F6"/>
    <w:rsid w:val="00510B0F"/>
    <w:rsid w:val="00510BAD"/>
    <w:rsid w:val="00510C1A"/>
    <w:rsid w:val="00510CF5"/>
    <w:rsid w:val="00510E84"/>
    <w:rsid w:val="0051101D"/>
    <w:rsid w:val="00511344"/>
    <w:rsid w:val="00511840"/>
    <w:rsid w:val="005119E7"/>
    <w:rsid w:val="00511A31"/>
    <w:rsid w:val="00511BEC"/>
    <w:rsid w:val="00511C14"/>
    <w:rsid w:val="00511C21"/>
    <w:rsid w:val="00511E27"/>
    <w:rsid w:val="00511E5C"/>
    <w:rsid w:val="00512021"/>
    <w:rsid w:val="005120F5"/>
    <w:rsid w:val="00512791"/>
    <w:rsid w:val="005128F3"/>
    <w:rsid w:val="00512B45"/>
    <w:rsid w:val="00512BD8"/>
    <w:rsid w:val="00512E4F"/>
    <w:rsid w:val="00513096"/>
    <w:rsid w:val="00513203"/>
    <w:rsid w:val="00513306"/>
    <w:rsid w:val="00513702"/>
    <w:rsid w:val="00513C54"/>
    <w:rsid w:val="00514392"/>
    <w:rsid w:val="005143C2"/>
    <w:rsid w:val="005144C6"/>
    <w:rsid w:val="005145D8"/>
    <w:rsid w:val="005147F8"/>
    <w:rsid w:val="00514CA5"/>
    <w:rsid w:val="00514FF0"/>
    <w:rsid w:val="0051530A"/>
    <w:rsid w:val="00515342"/>
    <w:rsid w:val="0051550B"/>
    <w:rsid w:val="00515741"/>
    <w:rsid w:val="005158D6"/>
    <w:rsid w:val="00515A04"/>
    <w:rsid w:val="00515AB4"/>
    <w:rsid w:val="00515C07"/>
    <w:rsid w:val="00515D0F"/>
    <w:rsid w:val="00515D55"/>
    <w:rsid w:val="00515DF8"/>
    <w:rsid w:val="00516160"/>
    <w:rsid w:val="0051618A"/>
    <w:rsid w:val="005165F4"/>
    <w:rsid w:val="00516705"/>
    <w:rsid w:val="00516943"/>
    <w:rsid w:val="00516F86"/>
    <w:rsid w:val="005173A2"/>
    <w:rsid w:val="005174C6"/>
    <w:rsid w:val="00517609"/>
    <w:rsid w:val="00517A22"/>
    <w:rsid w:val="00517A78"/>
    <w:rsid w:val="00520AA0"/>
    <w:rsid w:val="00520BAB"/>
    <w:rsid w:val="00520DC6"/>
    <w:rsid w:val="00520E39"/>
    <w:rsid w:val="00520EE4"/>
    <w:rsid w:val="00520EEF"/>
    <w:rsid w:val="00521205"/>
    <w:rsid w:val="00521A9D"/>
    <w:rsid w:val="00521C26"/>
    <w:rsid w:val="00521C53"/>
    <w:rsid w:val="00521CAF"/>
    <w:rsid w:val="00521DFD"/>
    <w:rsid w:val="00521E1B"/>
    <w:rsid w:val="005225FC"/>
    <w:rsid w:val="0052278B"/>
    <w:rsid w:val="00522E64"/>
    <w:rsid w:val="00522F78"/>
    <w:rsid w:val="00523172"/>
    <w:rsid w:val="0052326C"/>
    <w:rsid w:val="005234D7"/>
    <w:rsid w:val="0052354E"/>
    <w:rsid w:val="00523682"/>
    <w:rsid w:val="00523D02"/>
    <w:rsid w:val="00524CF2"/>
    <w:rsid w:val="00524ECB"/>
    <w:rsid w:val="0052530B"/>
    <w:rsid w:val="005255E9"/>
    <w:rsid w:val="00525714"/>
    <w:rsid w:val="00525D3E"/>
    <w:rsid w:val="00525FEE"/>
    <w:rsid w:val="0052628F"/>
    <w:rsid w:val="00526426"/>
    <w:rsid w:val="005264FE"/>
    <w:rsid w:val="0052692A"/>
    <w:rsid w:val="00527509"/>
    <w:rsid w:val="00527695"/>
    <w:rsid w:val="00527BE0"/>
    <w:rsid w:val="00527E14"/>
    <w:rsid w:val="005301EC"/>
    <w:rsid w:val="0053021B"/>
    <w:rsid w:val="0053082A"/>
    <w:rsid w:val="00530A4C"/>
    <w:rsid w:val="00530BD8"/>
    <w:rsid w:val="00530DC9"/>
    <w:rsid w:val="00530E04"/>
    <w:rsid w:val="00531263"/>
    <w:rsid w:val="0053174F"/>
    <w:rsid w:val="00531B55"/>
    <w:rsid w:val="00531DCA"/>
    <w:rsid w:val="0053216F"/>
    <w:rsid w:val="005323DE"/>
    <w:rsid w:val="00532730"/>
    <w:rsid w:val="00532B56"/>
    <w:rsid w:val="00532C20"/>
    <w:rsid w:val="00532C55"/>
    <w:rsid w:val="00532D33"/>
    <w:rsid w:val="00532EF6"/>
    <w:rsid w:val="00532FFB"/>
    <w:rsid w:val="005330C9"/>
    <w:rsid w:val="00533927"/>
    <w:rsid w:val="005339BD"/>
    <w:rsid w:val="00533BFF"/>
    <w:rsid w:val="00533C4B"/>
    <w:rsid w:val="0053412E"/>
    <w:rsid w:val="00534456"/>
    <w:rsid w:val="00534738"/>
    <w:rsid w:val="00534834"/>
    <w:rsid w:val="0053484B"/>
    <w:rsid w:val="00534A4E"/>
    <w:rsid w:val="00534AE9"/>
    <w:rsid w:val="00534BAA"/>
    <w:rsid w:val="0053542B"/>
    <w:rsid w:val="00535E18"/>
    <w:rsid w:val="00535ED3"/>
    <w:rsid w:val="00536016"/>
    <w:rsid w:val="005360A6"/>
    <w:rsid w:val="00536264"/>
    <w:rsid w:val="00536583"/>
    <w:rsid w:val="0053672B"/>
    <w:rsid w:val="00536A2C"/>
    <w:rsid w:val="00536E16"/>
    <w:rsid w:val="00536E76"/>
    <w:rsid w:val="00536EE3"/>
    <w:rsid w:val="00537188"/>
    <w:rsid w:val="0053794D"/>
    <w:rsid w:val="00537983"/>
    <w:rsid w:val="00537BF5"/>
    <w:rsid w:val="00537BFF"/>
    <w:rsid w:val="00537F89"/>
    <w:rsid w:val="00540264"/>
    <w:rsid w:val="00540404"/>
    <w:rsid w:val="00540CB3"/>
    <w:rsid w:val="00540DFD"/>
    <w:rsid w:val="0054131E"/>
    <w:rsid w:val="00541359"/>
    <w:rsid w:val="00541C56"/>
    <w:rsid w:val="00541C7B"/>
    <w:rsid w:val="00541D3B"/>
    <w:rsid w:val="00541F20"/>
    <w:rsid w:val="00542058"/>
    <w:rsid w:val="00542344"/>
    <w:rsid w:val="00542581"/>
    <w:rsid w:val="00542635"/>
    <w:rsid w:val="0054266A"/>
    <w:rsid w:val="005428F4"/>
    <w:rsid w:val="00542C0E"/>
    <w:rsid w:val="00542E5B"/>
    <w:rsid w:val="00542F53"/>
    <w:rsid w:val="005430A7"/>
    <w:rsid w:val="0054328A"/>
    <w:rsid w:val="0054385A"/>
    <w:rsid w:val="005438DC"/>
    <w:rsid w:val="00543A25"/>
    <w:rsid w:val="00543C3E"/>
    <w:rsid w:val="00543FD7"/>
    <w:rsid w:val="0054417A"/>
    <w:rsid w:val="00544E98"/>
    <w:rsid w:val="00544F1B"/>
    <w:rsid w:val="0054535E"/>
    <w:rsid w:val="00545653"/>
    <w:rsid w:val="0054570E"/>
    <w:rsid w:val="005458C8"/>
    <w:rsid w:val="00545B2B"/>
    <w:rsid w:val="00545CE0"/>
    <w:rsid w:val="0054604D"/>
    <w:rsid w:val="0054612F"/>
    <w:rsid w:val="005463A8"/>
    <w:rsid w:val="00546449"/>
    <w:rsid w:val="00546524"/>
    <w:rsid w:val="00546921"/>
    <w:rsid w:val="00546C82"/>
    <w:rsid w:val="00546E49"/>
    <w:rsid w:val="005470A6"/>
    <w:rsid w:val="0054742F"/>
    <w:rsid w:val="00547753"/>
    <w:rsid w:val="00547AC1"/>
    <w:rsid w:val="00547B63"/>
    <w:rsid w:val="00547BFD"/>
    <w:rsid w:val="00547CFF"/>
    <w:rsid w:val="00547DF6"/>
    <w:rsid w:val="00547E76"/>
    <w:rsid w:val="00547E79"/>
    <w:rsid w:val="00547F91"/>
    <w:rsid w:val="00547FA8"/>
    <w:rsid w:val="0055015A"/>
    <w:rsid w:val="00550322"/>
    <w:rsid w:val="00550417"/>
    <w:rsid w:val="00550435"/>
    <w:rsid w:val="0055101F"/>
    <w:rsid w:val="00551218"/>
    <w:rsid w:val="00551901"/>
    <w:rsid w:val="00551AF9"/>
    <w:rsid w:val="00551D63"/>
    <w:rsid w:val="00551D9B"/>
    <w:rsid w:val="00551E41"/>
    <w:rsid w:val="00552232"/>
    <w:rsid w:val="005524B3"/>
    <w:rsid w:val="00552AA2"/>
    <w:rsid w:val="00553505"/>
    <w:rsid w:val="00553B36"/>
    <w:rsid w:val="00553C14"/>
    <w:rsid w:val="00554131"/>
    <w:rsid w:val="00554237"/>
    <w:rsid w:val="00554420"/>
    <w:rsid w:val="00554601"/>
    <w:rsid w:val="00554629"/>
    <w:rsid w:val="00554C4E"/>
    <w:rsid w:val="00554D40"/>
    <w:rsid w:val="00554D73"/>
    <w:rsid w:val="00554DE4"/>
    <w:rsid w:val="00554E3E"/>
    <w:rsid w:val="0055536E"/>
    <w:rsid w:val="005554E6"/>
    <w:rsid w:val="00555785"/>
    <w:rsid w:val="00555CAE"/>
    <w:rsid w:val="005565F4"/>
    <w:rsid w:val="005566DD"/>
    <w:rsid w:val="00556ABE"/>
    <w:rsid w:val="00556B28"/>
    <w:rsid w:val="00556BF1"/>
    <w:rsid w:val="00556E07"/>
    <w:rsid w:val="00556E9D"/>
    <w:rsid w:val="00556FED"/>
    <w:rsid w:val="005572F5"/>
    <w:rsid w:val="00557594"/>
    <w:rsid w:val="005575EC"/>
    <w:rsid w:val="005578C9"/>
    <w:rsid w:val="005578F2"/>
    <w:rsid w:val="00557A72"/>
    <w:rsid w:val="00557D06"/>
    <w:rsid w:val="00557E12"/>
    <w:rsid w:val="00557EA7"/>
    <w:rsid w:val="00557F10"/>
    <w:rsid w:val="005601BC"/>
    <w:rsid w:val="005601E6"/>
    <w:rsid w:val="005605CC"/>
    <w:rsid w:val="0056068C"/>
    <w:rsid w:val="005606D1"/>
    <w:rsid w:val="0056076F"/>
    <w:rsid w:val="005608C5"/>
    <w:rsid w:val="00560B9C"/>
    <w:rsid w:val="00560E52"/>
    <w:rsid w:val="00560FA8"/>
    <w:rsid w:val="00561106"/>
    <w:rsid w:val="00561270"/>
    <w:rsid w:val="005612B1"/>
    <w:rsid w:val="00561A4F"/>
    <w:rsid w:val="00561BB4"/>
    <w:rsid w:val="00561DA5"/>
    <w:rsid w:val="005623CD"/>
    <w:rsid w:val="0056291D"/>
    <w:rsid w:val="0056333A"/>
    <w:rsid w:val="00563491"/>
    <w:rsid w:val="005634D6"/>
    <w:rsid w:val="00563680"/>
    <w:rsid w:val="00563924"/>
    <w:rsid w:val="00563CAD"/>
    <w:rsid w:val="00563D19"/>
    <w:rsid w:val="00563EDE"/>
    <w:rsid w:val="00563EEA"/>
    <w:rsid w:val="00564312"/>
    <w:rsid w:val="00564982"/>
    <w:rsid w:val="00564AFB"/>
    <w:rsid w:val="00564BD3"/>
    <w:rsid w:val="00564C3C"/>
    <w:rsid w:val="00565034"/>
    <w:rsid w:val="00565480"/>
    <w:rsid w:val="0056560E"/>
    <w:rsid w:val="00565733"/>
    <w:rsid w:val="00565CE0"/>
    <w:rsid w:val="005660E4"/>
    <w:rsid w:val="005669BB"/>
    <w:rsid w:val="00566ED3"/>
    <w:rsid w:val="00566FD2"/>
    <w:rsid w:val="0056723C"/>
    <w:rsid w:val="0056791C"/>
    <w:rsid w:val="005700C0"/>
    <w:rsid w:val="005701D2"/>
    <w:rsid w:val="005706E6"/>
    <w:rsid w:val="00570745"/>
    <w:rsid w:val="00570D3B"/>
    <w:rsid w:val="00570F6D"/>
    <w:rsid w:val="00570FEE"/>
    <w:rsid w:val="00571379"/>
    <w:rsid w:val="005714A9"/>
    <w:rsid w:val="00571E8E"/>
    <w:rsid w:val="00572557"/>
    <w:rsid w:val="0057256A"/>
    <w:rsid w:val="0057256B"/>
    <w:rsid w:val="0057264C"/>
    <w:rsid w:val="00572C14"/>
    <w:rsid w:val="0057337C"/>
    <w:rsid w:val="00573464"/>
    <w:rsid w:val="005734DF"/>
    <w:rsid w:val="005737B4"/>
    <w:rsid w:val="005737C7"/>
    <w:rsid w:val="005738FF"/>
    <w:rsid w:val="00573AD4"/>
    <w:rsid w:val="00574874"/>
    <w:rsid w:val="00574AF5"/>
    <w:rsid w:val="00574D8F"/>
    <w:rsid w:val="00574E79"/>
    <w:rsid w:val="0057532B"/>
    <w:rsid w:val="005753C0"/>
    <w:rsid w:val="00575B94"/>
    <w:rsid w:val="00575F1B"/>
    <w:rsid w:val="005763D9"/>
    <w:rsid w:val="00576808"/>
    <w:rsid w:val="005769E4"/>
    <w:rsid w:val="00576C88"/>
    <w:rsid w:val="00576F54"/>
    <w:rsid w:val="00576F7E"/>
    <w:rsid w:val="00576FEC"/>
    <w:rsid w:val="00577371"/>
    <w:rsid w:val="005773C2"/>
    <w:rsid w:val="0057751A"/>
    <w:rsid w:val="005776DF"/>
    <w:rsid w:val="00577701"/>
    <w:rsid w:val="005778B3"/>
    <w:rsid w:val="0057791E"/>
    <w:rsid w:val="00577CF1"/>
    <w:rsid w:val="00577F41"/>
    <w:rsid w:val="0058007A"/>
    <w:rsid w:val="005801C6"/>
    <w:rsid w:val="00580639"/>
    <w:rsid w:val="005807DA"/>
    <w:rsid w:val="005809C0"/>
    <w:rsid w:val="00580EC8"/>
    <w:rsid w:val="00580ECE"/>
    <w:rsid w:val="00580FD8"/>
    <w:rsid w:val="0058145A"/>
    <w:rsid w:val="00581469"/>
    <w:rsid w:val="005815CC"/>
    <w:rsid w:val="005817FD"/>
    <w:rsid w:val="00581B6B"/>
    <w:rsid w:val="00581BAA"/>
    <w:rsid w:val="00581CBB"/>
    <w:rsid w:val="00581FE6"/>
    <w:rsid w:val="0058224E"/>
    <w:rsid w:val="00582359"/>
    <w:rsid w:val="005826B5"/>
    <w:rsid w:val="00582A33"/>
    <w:rsid w:val="00582CE0"/>
    <w:rsid w:val="00583041"/>
    <w:rsid w:val="00583346"/>
    <w:rsid w:val="005834C4"/>
    <w:rsid w:val="00583540"/>
    <w:rsid w:val="005835D0"/>
    <w:rsid w:val="00583704"/>
    <w:rsid w:val="00583CD8"/>
    <w:rsid w:val="005841FF"/>
    <w:rsid w:val="00584209"/>
    <w:rsid w:val="00584395"/>
    <w:rsid w:val="005844AA"/>
    <w:rsid w:val="00584642"/>
    <w:rsid w:val="00584753"/>
    <w:rsid w:val="00584D08"/>
    <w:rsid w:val="00585527"/>
    <w:rsid w:val="00585762"/>
    <w:rsid w:val="005858B0"/>
    <w:rsid w:val="00585BE1"/>
    <w:rsid w:val="00585C60"/>
    <w:rsid w:val="00585E44"/>
    <w:rsid w:val="00586238"/>
    <w:rsid w:val="00586339"/>
    <w:rsid w:val="0058655B"/>
    <w:rsid w:val="00586C2C"/>
    <w:rsid w:val="00586D80"/>
    <w:rsid w:val="00587197"/>
    <w:rsid w:val="0058775A"/>
    <w:rsid w:val="00587972"/>
    <w:rsid w:val="00587E75"/>
    <w:rsid w:val="00587F40"/>
    <w:rsid w:val="00590145"/>
    <w:rsid w:val="005902D1"/>
    <w:rsid w:val="005905EF"/>
    <w:rsid w:val="0059069C"/>
    <w:rsid w:val="00590B61"/>
    <w:rsid w:val="00590DF4"/>
    <w:rsid w:val="00590EC0"/>
    <w:rsid w:val="00590EE3"/>
    <w:rsid w:val="00591155"/>
    <w:rsid w:val="005911EB"/>
    <w:rsid w:val="0059150B"/>
    <w:rsid w:val="00591553"/>
    <w:rsid w:val="005918A7"/>
    <w:rsid w:val="005919B6"/>
    <w:rsid w:val="005924A2"/>
    <w:rsid w:val="00592C67"/>
    <w:rsid w:val="00593039"/>
    <w:rsid w:val="00593396"/>
    <w:rsid w:val="005933A9"/>
    <w:rsid w:val="00593CAE"/>
    <w:rsid w:val="00593E36"/>
    <w:rsid w:val="00593F95"/>
    <w:rsid w:val="00594093"/>
    <w:rsid w:val="005948B0"/>
    <w:rsid w:val="00594DE5"/>
    <w:rsid w:val="005951E6"/>
    <w:rsid w:val="0059538C"/>
    <w:rsid w:val="005953E6"/>
    <w:rsid w:val="00595439"/>
    <w:rsid w:val="00595593"/>
    <w:rsid w:val="00595795"/>
    <w:rsid w:val="0059599F"/>
    <w:rsid w:val="00595C58"/>
    <w:rsid w:val="00595F6D"/>
    <w:rsid w:val="00596097"/>
    <w:rsid w:val="00596634"/>
    <w:rsid w:val="0059724C"/>
    <w:rsid w:val="005976E3"/>
    <w:rsid w:val="005A0327"/>
    <w:rsid w:val="005A083D"/>
    <w:rsid w:val="005A0902"/>
    <w:rsid w:val="005A0C43"/>
    <w:rsid w:val="005A0EF5"/>
    <w:rsid w:val="005A114B"/>
    <w:rsid w:val="005A116F"/>
    <w:rsid w:val="005A179B"/>
    <w:rsid w:val="005A1D9E"/>
    <w:rsid w:val="005A21AF"/>
    <w:rsid w:val="005A2413"/>
    <w:rsid w:val="005A2765"/>
    <w:rsid w:val="005A27B6"/>
    <w:rsid w:val="005A27E4"/>
    <w:rsid w:val="005A2ACB"/>
    <w:rsid w:val="005A2ACF"/>
    <w:rsid w:val="005A31B1"/>
    <w:rsid w:val="005A3209"/>
    <w:rsid w:val="005A3682"/>
    <w:rsid w:val="005A3D2E"/>
    <w:rsid w:val="005A3E5A"/>
    <w:rsid w:val="005A3F7C"/>
    <w:rsid w:val="005A41A2"/>
    <w:rsid w:val="005A4408"/>
    <w:rsid w:val="005A477C"/>
    <w:rsid w:val="005A4A1C"/>
    <w:rsid w:val="005A4B57"/>
    <w:rsid w:val="005A4D48"/>
    <w:rsid w:val="005A4FB7"/>
    <w:rsid w:val="005A504A"/>
    <w:rsid w:val="005A5530"/>
    <w:rsid w:val="005A57AF"/>
    <w:rsid w:val="005A5819"/>
    <w:rsid w:val="005A5AA2"/>
    <w:rsid w:val="005A5D5E"/>
    <w:rsid w:val="005A5F74"/>
    <w:rsid w:val="005A63E9"/>
    <w:rsid w:val="005A65E5"/>
    <w:rsid w:val="005A66EF"/>
    <w:rsid w:val="005A6721"/>
    <w:rsid w:val="005A6785"/>
    <w:rsid w:val="005A6B6C"/>
    <w:rsid w:val="005A6DA0"/>
    <w:rsid w:val="005A6DBC"/>
    <w:rsid w:val="005A7D03"/>
    <w:rsid w:val="005A7D4F"/>
    <w:rsid w:val="005A7F94"/>
    <w:rsid w:val="005B04E2"/>
    <w:rsid w:val="005B0734"/>
    <w:rsid w:val="005B09F8"/>
    <w:rsid w:val="005B0A26"/>
    <w:rsid w:val="005B0AA2"/>
    <w:rsid w:val="005B0D43"/>
    <w:rsid w:val="005B0F75"/>
    <w:rsid w:val="005B1256"/>
    <w:rsid w:val="005B1262"/>
    <w:rsid w:val="005B1308"/>
    <w:rsid w:val="005B1378"/>
    <w:rsid w:val="005B1386"/>
    <w:rsid w:val="005B1602"/>
    <w:rsid w:val="005B1649"/>
    <w:rsid w:val="005B1742"/>
    <w:rsid w:val="005B19EE"/>
    <w:rsid w:val="005B22ED"/>
    <w:rsid w:val="005B2632"/>
    <w:rsid w:val="005B26EF"/>
    <w:rsid w:val="005B272E"/>
    <w:rsid w:val="005B278D"/>
    <w:rsid w:val="005B286B"/>
    <w:rsid w:val="005B2B5D"/>
    <w:rsid w:val="005B2E31"/>
    <w:rsid w:val="005B2ED8"/>
    <w:rsid w:val="005B3086"/>
    <w:rsid w:val="005B354C"/>
    <w:rsid w:val="005B383E"/>
    <w:rsid w:val="005B38FA"/>
    <w:rsid w:val="005B3BDA"/>
    <w:rsid w:val="005B3DC8"/>
    <w:rsid w:val="005B3F7D"/>
    <w:rsid w:val="005B4066"/>
    <w:rsid w:val="005B4148"/>
    <w:rsid w:val="005B43DD"/>
    <w:rsid w:val="005B4621"/>
    <w:rsid w:val="005B48B3"/>
    <w:rsid w:val="005B48F3"/>
    <w:rsid w:val="005B4973"/>
    <w:rsid w:val="005B4BC7"/>
    <w:rsid w:val="005B4C4C"/>
    <w:rsid w:val="005B547F"/>
    <w:rsid w:val="005B54D2"/>
    <w:rsid w:val="005B5732"/>
    <w:rsid w:val="005B57B3"/>
    <w:rsid w:val="005B582C"/>
    <w:rsid w:val="005B5868"/>
    <w:rsid w:val="005B593B"/>
    <w:rsid w:val="005B5B49"/>
    <w:rsid w:val="005B6067"/>
    <w:rsid w:val="005B6A3F"/>
    <w:rsid w:val="005B6B62"/>
    <w:rsid w:val="005B6C22"/>
    <w:rsid w:val="005B6DB8"/>
    <w:rsid w:val="005B7867"/>
    <w:rsid w:val="005B7CC3"/>
    <w:rsid w:val="005B7CD4"/>
    <w:rsid w:val="005C0089"/>
    <w:rsid w:val="005C070B"/>
    <w:rsid w:val="005C07D7"/>
    <w:rsid w:val="005C088A"/>
    <w:rsid w:val="005C08A2"/>
    <w:rsid w:val="005C09C5"/>
    <w:rsid w:val="005C0EC4"/>
    <w:rsid w:val="005C10A5"/>
    <w:rsid w:val="005C1354"/>
    <w:rsid w:val="005C15CA"/>
    <w:rsid w:val="005C1B58"/>
    <w:rsid w:val="005C1BD9"/>
    <w:rsid w:val="005C2216"/>
    <w:rsid w:val="005C280E"/>
    <w:rsid w:val="005C2D68"/>
    <w:rsid w:val="005C2E75"/>
    <w:rsid w:val="005C3307"/>
    <w:rsid w:val="005C344C"/>
    <w:rsid w:val="005C3478"/>
    <w:rsid w:val="005C3579"/>
    <w:rsid w:val="005C3A56"/>
    <w:rsid w:val="005C3D1A"/>
    <w:rsid w:val="005C4017"/>
    <w:rsid w:val="005C412D"/>
    <w:rsid w:val="005C41AB"/>
    <w:rsid w:val="005C464F"/>
    <w:rsid w:val="005C46C7"/>
    <w:rsid w:val="005C47A0"/>
    <w:rsid w:val="005C4AB3"/>
    <w:rsid w:val="005C5945"/>
    <w:rsid w:val="005C5C2F"/>
    <w:rsid w:val="005C5E60"/>
    <w:rsid w:val="005C603D"/>
    <w:rsid w:val="005C6586"/>
    <w:rsid w:val="005C66B8"/>
    <w:rsid w:val="005C6A91"/>
    <w:rsid w:val="005C6FCB"/>
    <w:rsid w:val="005C71FA"/>
    <w:rsid w:val="005C7549"/>
    <w:rsid w:val="005C77FB"/>
    <w:rsid w:val="005C7824"/>
    <w:rsid w:val="005C7BA5"/>
    <w:rsid w:val="005C7C3A"/>
    <w:rsid w:val="005C7C4B"/>
    <w:rsid w:val="005D0061"/>
    <w:rsid w:val="005D00F7"/>
    <w:rsid w:val="005D07F1"/>
    <w:rsid w:val="005D0951"/>
    <w:rsid w:val="005D0A24"/>
    <w:rsid w:val="005D0AAD"/>
    <w:rsid w:val="005D0C0E"/>
    <w:rsid w:val="005D0E3B"/>
    <w:rsid w:val="005D1144"/>
    <w:rsid w:val="005D19CF"/>
    <w:rsid w:val="005D19F9"/>
    <w:rsid w:val="005D1BFC"/>
    <w:rsid w:val="005D210E"/>
    <w:rsid w:val="005D255D"/>
    <w:rsid w:val="005D3020"/>
    <w:rsid w:val="005D32A2"/>
    <w:rsid w:val="005D3E79"/>
    <w:rsid w:val="005D3FD0"/>
    <w:rsid w:val="005D497A"/>
    <w:rsid w:val="005D4AED"/>
    <w:rsid w:val="005D4F2B"/>
    <w:rsid w:val="005D5456"/>
    <w:rsid w:val="005D5484"/>
    <w:rsid w:val="005D5743"/>
    <w:rsid w:val="005D578A"/>
    <w:rsid w:val="005D5CC2"/>
    <w:rsid w:val="005D5FE9"/>
    <w:rsid w:val="005D630A"/>
    <w:rsid w:val="005D6551"/>
    <w:rsid w:val="005D6A02"/>
    <w:rsid w:val="005D6AD5"/>
    <w:rsid w:val="005D71CD"/>
    <w:rsid w:val="005D7557"/>
    <w:rsid w:val="005D793A"/>
    <w:rsid w:val="005D7AED"/>
    <w:rsid w:val="005D7B69"/>
    <w:rsid w:val="005D7BC8"/>
    <w:rsid w:val="005D7D01"/>
    <w:rsid w:val="005D7D70"/>
    <w:rsid w:val="005D7E00"/>
    <w:rsid w:val="005D7F76"/>
    <w:rsid w:val="005E0010"/>
    <w:rsid w:val="005E012B"/>
    <w:rsid w:val="005E05A8"/>
    <w:rsid w:val="005E08A6"/>
    <w:rsid w:val="005E08FC"/>
    <w:rsid w:val="005E0A6E"/>
    <w:rsid w:val="005E0EAB"/>
    <w:rsid w:val="005E10C1"/>
    <w:rsid w:val="005E10C7"/>
    <w:rsid w:val="005E11D4"/>
    <w:rsid w:val="005E153F"/>
    <w:rsid w:val="005E186C"/>
    <w:rsid w:val="005E1989"/>
    <w:rsid w:val="005E1A50"/>
    <w:rsid w:val="005E1B24"/>
    <w:rsid w:val="005E1EFC"/>
    <w:rsid w:val="005E2163"/>
    <w:rsid w:val="005E22E9"/>
    <w:rsid w:val="005E2378"/>
    <w:rsid w:val="005E275A"/>
    <w:rsid w:val="005E2BCD"/>
    <w:rsid w:val="005E2E35"/>
    <w:rsid w:val="005E3930"/>
    <w:rsid w:val="005E3A57"/>
    <w:rsid w:val="005E3A7A"/>
    <w:rsid w:val="005E3B0D"/>
    <w:rsid w:val="005E4ADA"/>
    <w:rsid w:val="005E4D2F"/>
    <w:rsid w:val="005E514C"/>
    <w:rsid w:val="005E53B2"/>
    <w:rsid w:val="005E53B8"/>
    <w:rsid w:val="005E53F7"/>
    <w:rsid w:val="005E5451"/>
    <w:rsid w:val="005E54EA"/>
    <w:rsid w:val="005E54F2"/>
    <w:rsid w:val="005E58F9"/>
    <w:rsid w:val="005E5AF6"/>
    <w:rsid w:val="005E5C2D"/>
    <w:rsid w:val="005E63E8"/>
    <w:rsid w:val="005E68A5"/>
    <w:rsid w:val="005E6FE5"/>
    <w:rsid w:val="005E7037"/>
    <w:rsid w:val="005E7463"/>
    <w:rsid w:val="005E753F"/>
    <w:rsid w:val="005E78E4"/>
    <w:rsid w:val="005E7B86"/>
    <w:rsid w:val="005E7E07"/>
    <w:rsid w:val="005F02DB"/>
    <w:rsid w:val="005F0333"/>
    <w:rsid w:val="005F04B2"/>
    <w:rsid w:val="005F05A9"/>
    <w:rsid w:val="005F0E28"/>
    <w:rsid w:val="005F1125"/>
    <w:rsid w:val="005F1169"/>
    <w:rsid w:val="005F11E3"/>
    <w:rsid w:val="005F11E9"/>
    <w:rsid w:val="005F1A80"/>
    <w:rsid w:val="005F2098"/>
    <w:rsid w:val="005F20DF"/>
    <w:rsid w:val="005F2502"/>
    <w:rsid w:val="005F2535"/>
    <w:rsid w:val="005F2588"/>
    <w:rsid w:val="005F2A3B"/>
    <w:rsid w:val="005F2FD2"/>
    <w:rsid w:val="005F3276"/>
    <w:rsid w:val="005F32BC"/>
    <w:rsid w:val="005F36A0"/>
    <w:rsid w:val="005F3AD4"/>
    <w:rsid w:val="005F3C86"/>
    <w:rsid w:val="005F3CB2"/>
    <w:rsid w:val="005F414F"/>
    <w:rsid w:val="005F41F2"/>
    <w:rsid w:val="005F44F0"/>
    <w:rsid w:val="005F47EE"/>
    <w:rsid w:val="005F48A3"/>
    <w:rsid w:val="005F4A0A"/>
    <w:rsid w:val="005F4F18"/>
    <w:rsid w:val="005F5026"/>
    <w:rsid w:val="005F5376"/>
    <w:rsid w:val="005F5506"/>
    <w:rsid w:val="005F58F5"/>
    <w:rsid w:val="005F5E02"/>
    <w:rsid w:val="005F5F4C"/>
    <w:rsid w:val="005F6031"/>
    <w:rsid w:val="005F6099"/>
    <w:rsid w:val="005F6113"/>
    <w:rsid w:val="005F69BC"/>
    <w:rsid w:val="005F69EE"/>
    <w:rsid w:val="005F6BE3"/>
    <w:rsid w:val="005F6F1F"/>
    <w:rsid w:val="005F6F69"/>
    <w:rsid w:val="005F7F55"/>
    <w:rsid w:val="00600053"/>
    <w:rsid w:val="0060035F"/>
    <w:rsid w:val="00600EAB"/>
    <w:rsid w:val="00601035"/>
    <w:rsid w:val="00601458"/>
    <w:rsid w:val="00601774"/>
    <w:rsid w:val="00602165"/>
    <w:rsid w:val="00602389"/>
    <w:rsid w:val="006024B0"/>
    <w:rsid w:val="00602853"/>
    <w:rsid w:val="0060285D"/>
    <w:rsid w:val="00602A39"/>
    <w:rsid w:val="00602E13"/>
    <w:rsid w:val="00602F3A"/>
    <w:rsid w:val="006030B3"/>
    <w:rsid w:val="00603902"/>
    <w:rsid w:val="00603EC7"/>
    <w:rsid w:val="00603EF3"/>
    <w:rsid w:val="006046DE"/>
    <w:rsid w:val="00604856"/>
    <w:rsid w:val="006048F7"/>
    <w:rsid w:val="00604D56"/>
    <w:rsid w:val="00605248"/>
    <w:rsid w:val="006052B8"/>
    <w:rsid w:val="0060593B"/>
    <w:rsid w:val="00605A2F"/>
    <w:rsid w:val="00605A66"/>
    <w:rsid w:val="00605DA3"/>
    <w:rsid w:val="00605EEE"/>
    <w:rsid w:val="006060D8"/>
    <w:rsid w:val="00606224"/>
    <w:rsid w:val="006063D4"/>
    <w:rsid w:val="00606601"/>
    <w:rsid w:val="006067B8"/>
    <w:rsid w:val="00606E93"/>
    <w:rsid w:val="006072B2"/>
    <w:rsid w:val="00607334"/>
    <w:rsid w:val="006073DE"/>
    <w:rsid w:val="006074E7"/>
    <w:rsid w:val="0060779A"/>
    <w:rsid w:val="006077FA"/>
    <w:rsid w:val="00610008"/>
    <w:rsid w:val="006101F5"/>
    <w:rsid w:val="006102DB"/>
    <w:rsid w:val="006102E0"/>
    <w:rsid w:val="006103A6"/>
    <w:rsid w:val="006109E0"/>
    <w:rsid w:val="00610B50"/>
    <w:rsid w:val="00610DDB"/>
    <w:rsid w:val="00610F31"/>
    <w:rsid w:val="00611046"/>
    <w:rsid w:val="00611107"/>
    <w:rsid w:val="00611217"/>
    <w:rsid w:val="00611254"/>
    <w:rsid w:val="006112E2"/>
    <w:rsid w:val="006119BF"/>
    <w:rsid w:val="00611BE5"/>
    <w:rsid w:val="00611C15"/>
    <w:rsid w:val="00611C70"/>
    <w:rsid w:val="00611CAC"/>
    <w:rsid w:val="00611D8D"/>
    <w:rsid w:val="0061288B"/>
    <w:rsid w:val="0061292A"/>
    <w:rsid w:val="00612E89"/>
    <w:rsid w:val="00612F66"/>
    <w:rsid w:val="00613040"/>
    <w:rsid w:val="00613062"/>
    <w:rsid w:val="00613138"/>
    <w:rsid w:val="0061347D"/>
    <w:rsid w:val="006134EF"/>
    <w:rsid w:val="00613634"/>
    <w:rsid w:val="00613790"/>
    <w:rsid w:val="0061382F"/>
    <w:rsid w:val="00613A28"/>
    <w:rsid w:val="00613D44"/>
    <w:rsid w:val="0061421D"/>
    <w:rsid w:val="00614323"/>
    <w:rsid w:val="00614458"/>
    <w:rsid w:val="00614461"/>
    <w:rsid w:val="0061449C"/>
    <w:rsid w:val="00614620"/>
    <w:rsid w:val="00614FA6"/>
    <w:rsid w:val="00615307"/>
    <w:rsid w:val="00615380"/>
    <w:rsid w:val="006153AB"/>
    <w:rsid w:val="0061567E"/>
    <w:rsid w:val="0061572A"/>
    <w:rsid w:val="00615858"/>
    <w:rsid w:val="00615B88"/>
    <w:rsid w:val="00615CEB"/>
    <w:rsid w:val="00616395"/>
    <w:rsid w:val="006164E9"/>
    <w:rsid w:val="00616531"/>
    <w:rsid w:val="00617037"/>
    <w:rsid w:val="006170B3"/>
    <w:rsid w:val="006179B4"/>
    <w:rsid w:val="006179D9"/>
    <w:rsid w:val="006179FE"/>
    <w:rsid w:val="00617BFE"/>
    <w:rsid w:val="00617FCB"/>
    <w:rsid w:val="00620092"/>
    <w:rsid w:val="0062028C"/>
    <w:rsid w:val="0062092B"/>
    <w:rsid w:val="00620974"/>
    <w:rsid w:val="006212DA"/>
    <w:rsid w:val="00621433"/>
    <w:rsid w:val="006215A2"/>
    <w:rsid w:val="00621B6B"/>
    <w:rsid w:val="00621BA2"/>
    <w:rsid w:val="0062266D"/>
    <w:rsid w:val="00622908"/>
    <w:rsid w:val="00622A22"/>
    <w:rsid w:val="00622C40"/>
    <w:rsid w:val="00622DD1"/>
    <w:rsid w:val="00623145"/>
    <w:rsid w:val="00623149"/>
    <w:rsid w:val="00623419"/>
    <w:rsid w:val="00623A01"/>
    <w:rsid w:val="00623A54"/>
    <w:rsid w:val="00623DFA"/>
    <w:rsid w:val="00624016"/>
    <w:rsid w:val="00624352"/>
    <w:rsid w:val="006244BC"/>
    <w:rsid w:val="0062469F"/>
    <w:rsid w:val="0062472B"/>
    <w:rsid w:val="00624B02"/>
    <w:rsid w:val="00624C15"/>
    <w:rsid w:val="00624DC5"/>
    <w:rsid w:val="00624E1D"/>
    <w:rsid w:val="00624FF0"/>
    <w:rsid w:val="0062538B"/>
    <w:rsid w:val="006253CE"/>
    <w:rsid w:val="006253E2"/>
    <w:rsid w:val="0062549F"/>
    <w:rsid w:val="0062570F"/>
    <w:rsid w:val="00625A92"/>
    <w:rsid w:val="00626193"/>
    <w:rsid w:val="00626209"/>
    <w:rsid w:val="00626384"/>
    <w:rsid w:val="0062645C"/>
    <w:rsid w:val="00626486"/>
    <w:rsid w:val="0062663C"/>
    <w:rsid w:val="00626BD3"/>
    <w:rsid w:val="00626D15"/>
    <w:rsid w:val="00626F52"/>
    <w:rsid w:val="00626F8A"/>
    <w:rsid w:val="00627002"/>
    <w:rsid w:val="006270C6"/>
    <w:rsid w:val="00627356"/>
    <w:rsid w:val="00627458"/>
    <w:rsid w:val="00627658"/>
    <w:rsid w:val="00627756"/>
    <w:rsid w:val="006277C0"/>
    <w:rsid w:val="00627D9E"/>
    <w:rsid w:val="00627EB2"/>
    <w:rsid w:val="00630399"/>
    <w:rsid w:val="006304BF"/>
    <w:rsid w:val="006307DF"/>
    <w:rsid w:val="00630839"/>
    <w:rsid w:val="00630B90"/>
    <w:rsid w:val="00631C97"/>
    <w:rsid w:val="00631D5E"/>
    <w:rsid w:val="00631DB6"/>
    <w:rsid w:val="00631FF3"/>
    <w:rsid w:val="00632117"/>
    <w:rsid w:val="0063211B"/>
    <w:rsid w:val="006322CA"/>
    <w:rsid w:val="0063230A"/>
    <w:rsid w:val="00632416"/>
    <w:rsid w:val="0063250A"/>
    <w:rsid w:val="006328F5"/>
    <w:rsid w:val="0063298C"/>
    <w:rsid w:val="00632CB7"/>
    <w:rsid w:val="00633219"/>
    <w:rsid w:val="00633369"/>
    <w:rsid w:val="006333AE"/>
    <w:rsid w:val="0063349D"/>
    <w:rsid w:val="0063381B"/>
    <w:rsid w:val="006339AC"/>
    <w:rsid w:val="00633E27"/>
    <w:rsid w:val="006340F6"/>
    <w:rsid w:val="006340FB"/>
    <w:rsid w:val="006345DD"/>
    <w:rsid w:val="006348A1"/>
    <w:rsid w:val="00634B8F"/>
    <w:rsid w:val="00634CBD"/>
    <w:rsid w:val="00634DAB"/>
    <w:rsid w:val="00634E01"/>
    <w:rsid w:val="00634E4C"/>
    <w:rsid w:val="00634F47"/>
    <w:rsid w:val="00634F52"/>
    <w:rsid w:val="0063507D"/>
    <w:rsid w:val="0063525F"/>
    <w:rsid w:val="00635695"/>
    <w:rsid w:val="006356BD"/>
    <w:rsid w:val="00635706"/>
    <w:rsid w:val="006357BD"/>
    <w:rsid w:val="006361B6"/>
    <w:rsid w:val="006362EB"/>
    <w:rsid w:val="00636393"/>
    <w:rsid w:val="006368FE"/>
    <w:rsid w:val="00636A8A"/>
    <w:rsid w:val="00637223"/>
    <w:rsid w:val="006376E9"/>
    <w:rsid w:val="00637F13"/>
    <w:rsid w:val="006401A3"/>
    <w:rsid w:val="0064062E"/>
    <w:rsid w:val="00640883"/>
    <w:rsid w:val="00640984"/>
    <w:rsid w:val="006409DB"/>
    <w:rsid w:val="00640B37"/>
    <w:rsid w:val="00640F6F"/>
    <w:rsid w:val="00641065"/>
    <w:rsid w:val="00641161"/>
    <w:rsid w:val="00641190"/>
    <w:rsid w:val="006414C5"/>
    <w:rsid w:val="00641939"/>
    <w:rsid w:val="00641BB1"/>
    <w:rsid w:val="00641DA2"/>
    <w:rsid w:val="00641FF0"/>
    <w:rsid w:val="00642093"/>
    <w:rsid w:val="00642624"/>
    <w:rsid w:val="006426D4"/>
    <w:rsid w:val="00642756"/>
    <w:rsid w:val="00642AA8"/>
    <w:rsid w:val="00643061"/>
    <w:rsid w:val="006434B1"/>
    <w:rsid w:val="00643856"/>
    <w:rsid w:val="00643909"/>
    <w:rsid w:val="00643924"/>
    <w:rsid w:val="006441E2"/>
    <w:rsid w:val="00644462"/>
    <w:rsid w:val="006445FE"/>
    <w:rsid w:val="0064534D"/>
    <w:rsid w:val="006456A0"/>
    <w:rsid w:val="00645991"/>
    <w:rsid w:val="00645B94"/>
    <w:rsid w:val="00645C00"/>
    <w:rsid w:val="00645C2E"/>
    <w:rsid w:val="00645D90"/>
    <w:rsid w:val="006463EE"/>
    <w:rsid w:val="006467F0"/>
    <w:rsid w:val="006468A3"/>
    <w:rsid w:val="0064693C"/>
    <w:rsid w:val="00646A55"/>
    <w:rsid w:val="00646C35"/>
    <w:rsid w:val="00646F08"/>
    <w:rsid w:val="00646FE4"/>
    <w:rsid w:val="006470BD"/>
    <w:rsid w:val="0064725A"/>
    <w:rsid w:val="00647974"/>
    <w:rsid w:val="00650106"/>
    <w:rsid w:val="0065026C"/>
    <w:rsid w:val="0065083C"/>
    <w:rsid w:val="00650E99"/>
    <w:rsid w:val="0065133D"/>
    <w:rsid w:val="00651363"/>
    <w:rsid w:val="0065174C"/>
    <w:rsid w:val="0065184F"/>
    <w:rsid w:val="00651A1D"/>
    <w:rsid w:val="00651AC0"/>
    <w:rsid w:val="00651B60"/>
    <w:rsid w:val="00651CAE"/>
    <w:rsid w:val="0065215E"/>
    <w:rsid w:val="006521D7"/>
    <w:rsid w:val="0065233D"/>
    <w:rsid w:val="0065269D"/>
    <w:rsid w:val="00652803"/>
    <w:rsid w:val="00652930"/>
    <w:rsid w:val="00653183"/>
    <w:rsid w:val="006534B9"/>
    <w:rsid w:val="0065357F"/>
    <w:rsid w:val="0065387C"/>
    <w:rsid w:val="006538F0"/>
    <w:rsid w:val="00653A65"/>
    <w:rsid w:val="00653BA3"/>
    <w:rsid w:val="00653CF7"/>
    <w:rsid w:val="00653D25"/>
    <w:rsid w:val="0065416B"/>
    <w:rsid w:val="006541F0"/>
    <w:rsid w:val="0065426A"/>
    <w:rsid w:val="006545EE"/>
    <w:rsid w:val="00654625"/>
    <w:rsid w:val="006546C9"/>
    <w:rsid w:val="00654874"/>
    <w:rsid w:val="00654CC7"/>
    <w:rsid w:val="0065500C"/>
    <w:rsid w:val="00655221"/>
    <w:rsid w:val="006557A2"/>
    <w:rsid w:val="006558EE"/>
    <w:rsid w:val="00655AAC"/>
    <w:rsid w:val="00655BA8"/>
    <w:rsid w:val="00655E16"/>
    <w:rsid w:val="00655EC5"/>
    <w:rsid w:val="00656196"/>
    <w:rsid w:val="00656424"/>
    <w:rsid w:val="00656826"/>
    <w:rsid w:val="00656834"/>
    <w:rsid w:val="00656BB8"/>
    <w:rsid w:val="00656FDB"/>
    <w:rsid w:val="00657544"/>
    <w:rsid w:val="0065792B"/>
    <w:rsid w:val="00657ABB"/>
    <w:rsid w:val="00657B1B"/>
    <w:rsid w:val="00657C02"/>
    <w:rsid w:val="00657FB2"/>
    <w:rsid w:val="0066050E"/>
    <w:rsid w:val="00660759"/>
    <w:rsid w:val="00660C06"/>
    <w:rsid w:val="006610A8"/>
    <w:rsid w:val="006610CB"/>
    <w:rsid w:val="00661544"/>
    <w:rsid w:val="006615EE"/>
    <w:rsid w:val="006616B2"/>
    <w:rsid w:val="0066189D"/>
    <w:rsid w:val="0066199F"/>
    <w:rsid w:val="0066203E"/>
    <w:rsid w:val="0066226D"/>
    <w:rsid w:val="006624CF"/>
    <w:rsid w:val="00662ABD"/>
    <w:rsid w:val="00662CA8"/>
    <w:rsid w:val="0066346D"/>
    <w:rsid w:val="00663A87"/>
    <w:rsid w:val="00663B3D"/>
    <w:rsid w:val="00663D4B"/>
    <w:rsid w:val="00664109"/>
    <w:rsid w:val="00664150"/>
    <w:rsid w:val="00664155"/>
    <w:rsid w:val="006641D4"/>
    <w:rsid w:val="006642FE"/>
    <w:rsid w:val="0066439C"/>
    <w:rsid w:val="0066468C"/>
    <w:rsid w:val="006646C2"/>
    <w:rsid w:val="0066479D"/>
    <w:rsid w:val="0066486B"/>
    <w:rsid w:val="00664B4A"/>
    <w:rsid w:val="00664D03"/>
    <w:rsid w:val="00664F64"/>
    <w:rsid w:val="00665150"/>
    <w:rsid w:val="00665384"/>
    <w:rsid w:val="006653AB"/>
    <w:rsid w:val="00665518"/>
    <w:rsid w:val="006655EF"/>
    <w:rsid w:val="00665928"/>
    <w:rsid w:val="0066596F"/>
    <w:rsid w:val="006659FF"/>
    <w:rsid w:val="0066629F"/>
    <w:rsid w:val="00666380"/>
    <w:rsid w:val="0066645D"/>
    <w:rsid w:val="00666A24"/>
    <w:rsid w:val="0066717D"/>
    <w:rsid w:val="006676BD"/>
    <w:rsid w:val="006677F0"/>
    <w:rsid w:val="0066781A"/>
    <w:rsid w:val="006678A1"/>
    <w:rsid w:val="00667A9F"/>
    <w:rsid w:val="00667AB8"/>
    <w:rsid w:val="00667C6E"/>
    <w:rsid w:val="0067005E"/>
    <w:rsid w:val="00670120"/>
    <w:rsid w:val="006705D8"/>
    <w:rsid w:val="00670748"/>
    <w:rsid w:val="00670976"/>
    <w:rsid w:val="00670A3B"/>
    <w:rsid w:val="00670F2F"/>
    <w:rsid w:val="006718CA"/>
    <w:rsid w:val="00671940"/>
    <w:rsid w:val="00671AAA"/>
    <w:rsid w:val="00671EBC"/>
    <w:rsid w:val="0067212D"/>
    <w:rsid w:val="006721A2"/>
    <w:rsid w:val="00672495"/>
    <w:rsid w:val="006724B1"/>
    <w:rsid w:val="006724FE"/>
    <w:rsid w:val="0067276F"/>
    <w:rsid w:val="00672852"/>
    <w:rsid w:val="00672962"/>
    <w:rsid w:val="00672ED0"/>
    <w:rsid w:val="00673464"/>
    <w:rsid w:val="00673D68"/>
    <w:rsid w:val="00673FFD"/>
    <w:rsid w:val="0067411A"/>
    <w:rsid w:val="00674449"/>
    <w:rsid w:val="00674656"/>
    <w:rsid w:val="00674660"/>
    <w:rsid w:val="00674892"/>
    <w:rsid w:val="0067495F"/>
    <w:rsid w:val="00674C1D"/>
    <w:rsid w:val="00674EB3"/>
    <w:rsid w:val="00674FA1"/>
    <w:rsid w:val="006755DF"/>
    <w:rsid w:val="0067569E"/>
    <w:rsid w:val="00675808"/>
    <w:rsid w:val="00675AFF"/>
    <w:rsid w:val="00675BF8"/>
    <w:rsid w:val="00676086"/>
    <w:rsid w:val="0067657F"/>
    <w:rsid w:val="006766CF"/>
    <w:rsid w:val="0067691E"/>
    <w:rsid w:val="00676A33"/>
    <w:rsid w:val="00676EDF"/>
    <w:rsid w:val="00676F08"/>
    <w:rsid w:val="00676F78"/>
    <w:rsid w:val="0067760D"/>
    <w:rsid w:val="00677665"/>
    <w:rsid w:val="00677B5A"/>
    <w:rsid w:val="00677B9D"/>
    <w:rsid w:val="00677BDE"/>
    <w:rsid w:val="00677C03"/>
    <w:rsid w:val="00680A5A"/>
    <w:rsid w:val="00680D6C"/>
    <w:rsid w:val="00680EC4"/>
    <w:rsid w:val="00680F62"/>
    <w:rsid w:val="006815B3"/>
    <w:rsid w:val="0068187F"/>
    <w:rsid w:val="0068194A"/>
    <w:rsid w:val="006819D2"/>
    <w:rsid w:val="00681DA0"/>
    <w:rsid w:val="0068215F"/>
    <w:rsid w:val="006822D5"/>
    <w:rsid w:val="00682596"/>
    <w:rsid w:val="0068259F"/>
    <w:rsid w:val="0068282D"/>
    <w:rsid w:val="00682BA9"/>
    <w:rsid w:val="0068305C"/>
    <w:rsid w:val="0068316F"/>
    <w:rsid w:val="00683361"/>
    <w:rsid w:val="006833C8"/>
    <w:rsid w:val="006836E7"/>
    <w:rsid w:val="00683C9E"/>
    <w:rsid w:val="00683FF8"/>
    <w:rsid w:val="0068401F"/>
    <w:rsid w:val="00684037"/>
    <w:rsid w:val="0068404A"/>
    <w:rsid w:val="00684054"/>
    <w:rsid w:val="006841EB"/>
    <w:rsid w:val="00684317"/>
    <w:rsid w:val="006843E2"/>
    <w:rsid w:val="00684852"/>
    <w:rsid w:val="00684BCB"/>
    <w:rsid w:val="00684D44"/>
    <w:rsid w:val="00684EA1"/>
    <w:rsid w:val="0068504E"/>
    <w:rsid w:val="00685580"/>
    <w:rsid w:val="0068575F"/>
    <w:rsid w:val="00685760"/>
    <w:rsid w:val="00685855"/>
    <w:rsid w:val="00685A23"/>
    <w:rsid w:val="00685C47"/>
    <w:rsid w:val="00685E1C"/>
    <w:rsid w:val="00685EDB"/>
    <w:rsid w:val="00686087"/>
    <w:rsid w:val="00686330"/>
    <w:rsid w:val="006863B9"/>
    <w:rsid w:val="006863C9"/>
    <w:rsid w:val="006864D4"/>
    <w:rsid w:val="0068666D"/>
    <w:rsid w:val="006867A8"/>
    <w:rsid w:val="006869DB"/>
    <w:rsid w:val="00686B9E"/>
    <w:rsid w:val="00686C08"/>
    <w:rsid w:val="00687543"/>
    <w:rsid w:val="006875CD"/>
    <w:rsid w:val="0068778E"/>
    <w:rsid w:val="0068784F"/>
    <w:rsid w:val="00687A38"/>
    <w:rsid w:val="00687CEA"/>
    <w:rsid w:val="00687D65"/>
    <w:rsid w:val="006900FA"/>
    <w:rsid w:val="0069010B"/>
    <w:rsid w:val="00690225"/>
    <w:rsid w:val="00690876"/>
    <w:rsid w:val="00690AD2"/>
    <w:rsid w:val="006910CA"/>
    <w:rsid w:val="00691666"/>
    <w:rsid w:val="0069168F"/>
    <w:rsid w:val="00691B90"/>
    <w:rsid w:val="00691DA4"/>
    <w:rsid w:val="00692616"/>
    <w:rsid w:val="006928A7"/>
    <w:rsid w:val="00692BBB"/>
    <w:rsid w:val="00692C76"/>
    <w:rsid w:val="00692E01"/>
    <w:rsid w:val="00692E3C"/>
    <w:rsid w:val="00692FBB"/>
    <w:rsid w:val="006930DD"/>
    <w:rsid w:val="006932E0"/>
    <w:rsid w:val="006933DC"/>
    <w:rsid w:val="006937E1"/>
    <w:rsid w:val="006937F8"/>
    <w:rsid w:val="00693985"/>
    <w:rsid w:val="006939FC"/>
    <w:rsid w:val="00693E84"/>
    <w:rsid w:val="0069450D"/>
    <w:rsid w:val="00694771"/>
    <w:rsid w:val="00694978"/>
    <w:rsid w:val="00694AAA"/>
    <w:rsid w:val="00694C50"/>
    <w:rsid w:val="00695204"/>
    <w:rsid w:val="00695227"/>
    <w:rsid w:val="006952AB"/>
    <w:rsid w:val="00695E97"/>
    <w:rsid w:val="00696044"/>
    <w:rsid w:val="00696259"/>
    <w:rsid w:val="00696266"/>
    <w:rsid w:val="00696390"/>
    <w:rsid w:val="006963B3"/>
    <w:rsid w:val="006964E7"/>
    <w:rsid w:val="0069650E"/>
    <w:rsid w:val="00696A9F"/>
    <w:rsid w:val="00696FDE"/>
    <w:rsid w:val="00697099"/>
    <w:rsid w:val="006976A9"/>
    <w:rsid w:val="00697928"/>
    <w:rsid w:val="00697AAC"/>
    <w:rsid w:val="00697DD0"/>
    <w:rsid w:val="00697ED5"/>
    <w:rsid w:val="006A0022"/>
    <w:rsid w:val="006A03D7"/>
    <w:rsid w:val="006A05A1"/>
    <w:rsid w:val="006A1302"/>
    <w:rsid w:val="006A13C3"/>
    <w:rsid w:val="006A16CD"/>
    <w:rsid w:val="006A1C87"/>
    <w:rsid w:val="006A1CB9"/>
    <w:rsid w:val="006A2189"/>
    <w:rsid w:val="006A221F"/>
    <w:rsid w:val="006A2735"/>
    <w:rsid w:val="006A2A1F"/>
    <w:rsid w:val="006A2AB0"/>
    <w:rsid w:val="006A2B4D"/>
    <w:rsid w:val="006A2B96"/>
    <w:rsid w:val="006A2E04"/>
    <w:rsid w:val="006A2EA9"/>
    <w:rsid w:val="006A3168"/>
    <w:rsid w:val="006A37A9"/>
    <w:rsid w:val="006A3EA4"/>
    <w:rsid w:val="006A3F0C"/>
    <w:rsid w:val="006A46C8"/>
    <w:rsid w:val="006A4AC3"/>
    <w:rsid w:val="006A4C4B"/>
    <w:rsid w:val="006A4CAD"/>
    <w:rsid w:val="006A5733"/>
    <w:rsid w:val="006A57BA"/>
    <w:rsid w:val="006A5837"/>
    <w:rsid w:val="006A5D1A"/>
    <w:rsid w:val="006A5DCE"/>
    <w:rsid w:val="006A5E72"/>
    <w:rsid w:val="006A5F0B"/>
    <w:rsid w:val="006A606D"/>
    <w:rsid w:val="006A62E4"/>
    <w:rsid w:val="006A640E"/>
    <w:rsid w:val="006A6BA4"/>
    <w:rsid w:val="006A6E9D"/>
    <w:rsid w:val="006A6F55"/>
    <w:rsid w:val="006A74AF"/>
    <w:rsid w:val="006A75EC"/>
    <w:rsid w:val="006A7898"/>
    <w:rsid w:val="006A7FFC"/>
    <w:rsid w:val="006B004D"/>
    <w:rsid w:val="006B00C1"/>
    <w:rsid w:val="006B05A1"/>
    <w:rsid w:val="006B067D"/>
    <w:rsid w:val="006B0BCF"/>
    <w:rsid w:val="006B10D6"/>
    <w:rsid w:val="006B142F"/>
    <w:rsid w:val="006B154D"/>
    <w:rsid w:val="006B1691"/>
    <w:rsid w:val="006B1709"/>
    <w:rsid w:val="006B1952"/>
    <w:rsid w:val="006B1A4C"/>
    <w:rsid w:val="006B1AB1"/>
    <w:rsid w:val="006B1B08"/>
    <w:rsid w:val="006B1D7E"/>
    <w:rsid w:val="006B1E75"/>
    <w:rsid w:val="006B1F47"/>
    <w:rsid w:val="006B2531"/>
    <w:rsid w:val="006B255A"/>
    <w:rsid w:val="006B25AF"/>
    <w:rsid w:val="006B2BB3"/>
    <w:rsid w:val="006B2D3A"/>
    <w:rsid w:val="006B2D70"/>
    <w:rsid w:val="006B3114"/>
    <w:rsid w:val="006B3B1A"/>
    <w:rsid w:val="006B3BD4"/>
    <w:rsid w:val="006B3EB0"/>
    <w:rsid w:val="006B3F2A"/>
    <w:rsid w:val="006B477C"/>
    <w:rsid w:val="006B4824"/>
    <w:rsid w:val="006B4A98"/>
    <w:rsid w:val="006B52DE"/>
    <w:rsid w:val="006B5812"/>
    <w:rsid w:val="006B596D"/>
    <w:rsid w:val="006B5990"/>
    <w:rsid w:val="006B5B4F"/>
    <w:rsid w:val="006B5D55"/>
    <w:rsid w:val="006B5EAE"/>
    <w:rsid w:val="006B5F80"/>
    <w:rsid w:val="006B667B"/>
    <w:rsid w:val="006B67C6"/>
    <w:rsid w:val="006B6EDC"/>
    <w:rsid w:val="006B7616"/>
    <w:rsid w:val="006B765A"/>
    <w:rsid w:val="006B77C0"/>
    <w:rsid w:val="006B77CE"/>
    <w:rsid w:val="006B7DC2"/>
    <w:rsid w:val="006B7F38"/>
    <w:rsid w:val="006C0007"/>
    <w:rsid w:val="006C04DB"/>
    <w:rsid w:val="006C061C"/>
    <w:rsid w:val="006C0785"/>
    <w:rsid w:val="006C094B"/>
    <w:rsid w:val="006C0986"/>
    <w:rsid w:val="006C0AA0"/>
    <w:rsid w:val="006C0AC4"/>
    <w:rsid w:val="006C0CC7"/>
    <w:rsid w:val="006C0CFA"/>
    <w:rsid w:val="006C1208"/>
    <w:rsid w:val="006C1280"/>
    <w:rsid w:val="006C16FB"/>
    <w:rsid w:val="006C1BA4"/>
    <w:rsid w:val="006C27D3"/>
    <w:rsid w:val="006C28BD"/>
    <w:rsid w:val="006C2AFD"/>
    <w:rsid w:val="006C2C89"/>
    <w:rsid w:val="006C2CE3"/>
    <w:rsid w:val="006C2E3B"/>
    <w:rsid w:val="006C3223"/>
    <w:rsid w:val="006C39EE"/>
    <w:rsid w:val="006C39F3"/>
    <w:rsid w:val="006C3BD7"/>
    <w:rsid w:val="006C3F79"/>
    <w:rsid w:val="006C3FD2"/>
    <w:rsid w:val="006C42F1"/>
    <w:rsid w:val="006C45F8"/>
    <w:rsid w:val="006C49AF"/>
    <w:rsid w:val="006C49F4"/>
    <w:rsid w:val="006C4EBD"/>
    <w:rsid w:val="006C4ED7"/>
    <w:rsid w:val="006C5571"/>
    <w:rsid w:val="006C57D0"/>
    <w:rsid w:val="006C5E9B"/>
    <w:rsid w:val="006C62F3"/>
    <w:rsid w:val="006C64FB"/>
    <w:rsid w:val="006C6759"/>
    <w:rsid w:val="006C6819"/>
    <w:rsid w:val="006C6898"/>
    <w:rsid w:val="006C7366"/>
    <w:rsid w:val="006C73FB"/>
    <w:rsid w:val="006C7417"/>
    <w:rsid w:val="006C75BD"/>
    <w:rsid w:val="006C792F"/>
    <w:rsid w:val="006D0158"/>
    <w:rsid w:val="006D036B"/>
    <w:rsid w:val="006D0775"/>
    <w:rsid w:val="006D0A97"/>
    <w:rsid w:val="006D1080"/>
    <w:rsid w:val="006D10AB"/>
    <w:rsid w:val="006D11DA"/>
    <w:rsid w:val="006D136E"/>
    <w:rsid w:val="006D15CD"/>
    <w:rsid w:val="006D1D66"/>
    <w:rsid w:val="006D1DC9"/>
    <w:rsid w:val="006D1EDC"/>
    <w:rsid w:val="006D20B9"/>
    <w:rsid w:val="006D222D"/>
    <w:rsid w:val="006D22C9"/>
    <w:rsid w:val="006D2713"/>
    <w:rsid w:val="006D27F2"/>
    <w:rsid w:val="006D2B43"/>
    <w:rsid w:val="006D2DBC"/>
    <w:rsid w:val="006D2DFE"/>
    <w:rsid w:val="006D3123"/>
    <w:rsid w:val="006D378A"/>
    <w:rsid w:val="006D3953"/>
    <w:rsid w:val="006D3B38"/>
    <w:rsid w:val="006D3DCA"/>
    <w:rsid w:val="006D3F3E"/>
    <w:rsid w:val="006D41A1"/>
    <w:rsid w:val="006D41FF"/>
    <w:rsid w:val="006D4301"/>
    <w:rsid w:val="006D4433"/>
    <w:rsid w:val="006D4481"/>
    <w:rsid w:val="006D45D6"/>
    <w:rsid w:val="006D45E5"/>
    <w:rsid w:val="006D4B2A"/>
    <w:rsid w:val="006D4E80"/>
    <w:rsid w:val="006D52E7"/>
    <w:rsid w:val="006D559F"/>
    <w:rsid w:val="006D5689"/>
    <w:rsid w:val="006D57C8"/>
    <w:rsid w:val="006D59DF"/>
    <w:rsid w:val="006D59E4"/>
    <w:rsid w:val="006D5F2F"/>
    <w:rsid w:val="006D6127"/>
    <w:rsid w:val="006D639D"/>
    <w:rsid w:val="006D657A"/>
    <w:rsid w:val="006D6A36"/>
    <w:rsid w:val="006D6AC2"/>
    <w:rsid w:val="006D6C5D"/>
    <w:rsid w:val="006D7216"/>
    <w:rsid w:val="006D7323"/>
    <w:rsid w:val="006D744F"/>
    <w:rsid w:val="006D798B"/>
    <w:rsid w:val="006D79D9"/>
    <w:rsid w:val="006D79EB"/>
    <w:rsid w:val="006E017F"/>
    <w:rsid w:val="006E067A"/>
    <w:rsid w:val="006E075A"/>
    <w:rsid w:val="006E08C5"/>
    <w:rsid w:val="006E0A11"/>
    <w:rsid w:val="006E0D66"/>
    <w:rsid w:val="006E0E00"/>
    <w:rsid w:val="006E11E7"/>
    <w:rsid w:val="006E14AE"/>
    <w:rsid w:val="006E1859"/>
    <w:rsid w:val="006E1F4E"/>
    <w:rsid w:val="006E2A6F"/>
    <w:rsid w:val="006E3245"/>
    <w:rsid w:val="006E34DC"/>
    <w:rsid w:val="006E391F"/>
    <w:rsid w:val="006E3A5D"/>
    <w:rsid w:val="006E3BF9"/>
    <w:rsid w:val="006E3DF5"/>
    <w:rsid w:val="006E416C"/>
    <w:rsid w:val="006E41DE"/>
    <w:rsid w:val="006E4241"/>
    <w:rsid w:val="006E43B1"/>
    <w:rsid w:val="006E46E5"/>
    <w:rsid w:val="006E47C3"/>
    <w:rsid w:val="006E4F71"/>
    <w:rsid w:val="006E50C9"/>
    <w:rsid w:val="006E51B3"/>
    <w:rsid w:val="006E52FF"/>
    <w:rsid w:val="006E55E8"/>
    <w:rsid w:val="006E56C9"/>
    <w:rsid w:val="006E5B87"/>
    <w:rsid w:val="006E5CF4"/>
    <w:rsid w:val="006E5D7F"/>
    <w:rsid w:val="006E5FE9"/>
    <w:rsid w:val="006E6065"/>
    <w:rsid w:val="006E6196"/>
    <w:rsid w:val="006E6798"/>
    <w:rsid w:val="006E6F61"/>
    <w:rsid w:val="006E7685"/>
    <w:rsid w:val="006E780D"/>
    <w:rsid w:val="006E79FC"/>
    <w:rsid w:val="006E7D7A"/>
    <w:rsid w:val="006E7F85"/>
    <w:rsid w:val="006F027E"/>
    <w:rsid w:val="006F02D6"/>
    <w:rsid w:val="006F0A73"/>
    <w:rsid w:val="006F0C5B"/>
    <w:rsid w:val="006F0F13"/>
    <w:rsid w:val="006F10F9"/>
    <w:rsid w:val="006F12D4"/>
    <w:rsid w:val="006F13A3"/>
    <w:rsid w:val="006F14EE"/>
    <w:rsid w:val="006F159A"/>
    <w:rsid w:val="006F1684"/>
    <w:rsid w:val="006F1944"/>
    <w:rsid w:val="006F1AF8"/>
    <w:rsid w:val="006F1C92"/>
    <w:rsid w:val="006F1E4A"/>
    <w:rsid w:val="006F2090"/>
    <w:rsid w:val="006F24FF"/>
    <w:rsid w:val="006F269E"/>
    <w:rsid w:val="006F29F6"/>
    <w:rsid w:val="006F2AE6"/>
    <w:rsid w:val="006F2C64"/>
    <w:rsid w:val="006F2FDA"/>
    <w:rsid w:val="006F31DC"/>
    <w:rsid w:val="006F36F1"/>
    <w:rsid w:val="006F394B"/>
    <w:rsid w:val="006F3951"/>
    <w:rsid w:val="006F3A9F"/>
    <w:rsid w:val="006F3D78"/>
    <w:rsid w:val="006F41D7"/>
    <w:rsid w:val="006F4249"/>
    <w:rsid w:val="006F43F6"/>
    <w:rsid w:val="006F457C"/>
    <w:rsid w:val="006F4793"/>
    <w:rsid w:val="006F4962"/>
    <w:rsid w:val="006F4997"/>
    <w:rsid w:val="006F51D1"/>
    <w:rsid w:val="006F5408"/>
    <w:rsid w:val="006F574A"/>
    <w:rsid w:val="006F58D6"/>
    <w:rsid w:val="006F593B"/>
    <w:rsid w:val="006F610D"/>
    <w:rsid w:val="006F62FF"/>
    <w:rsid w:val="006F66A6"/>
    <w:rsid w:val="006F677A"/>
    <w:rsid w:val="006F6C36"/>
    <w:rsid w:val="006F6ECD"/>
    <w:rsid w:val="006F6F04"/>
    <w:rsid w:val="006F7170"/>
    <w:rsid w:val="006F7208"/>
    <w:rsid w:val="006F72F4"/>
    <w:rsid w:val="006F74DD"/>
    <w:rsid w:val="006F7703"/>
    <w:rsid w:val="006F7B3F"/>
    <w:rsid w:val="007001BF"/>
    <w:rsid w:val="00700254"/>
    <w:rsid w:val="00700352"/>
    <w:rsid w:val="0070067A"/>
    <w:rsid w:val="007008F1"/>
    <w:rsid w:val="00700A0C"/>
    <w:rsid w:val="00700D9F"/>
    <w:rsid w:val="00700DF7"/>
    <w:rsid w:val="0070110C"/>
    <w:rsid w:val="007012BB"/>
    <w:rsid w:val="00701A41"/>
    <w:rsid w:val="00701A90"/>
    <w:rsid w:val="00702015"/>
    <w:rsid w:val="00702848"/>
    <w:rsid w:val="0070299F"/>
    <w:rsid w:val="00702D50"/>
    <w:rsid w:val="00702DFB"/>
    <w:rsid w:val="007031AC"/>
    <w:rsid w:val="007035C5"/>
    <w:rsid w:val="007035DF"/>
    <w:rsid w:val="007036F1"/>
    <w:rsid w:val="00703DF7"/>
    <w:rsid w:val="00703E83"/>
    <w:rsid w:val="00704109"/>
    <w:rsid w:val="0070472F"/>
    <w:rsid w:val="00704BFD"/>
    <w:rsid w:val="007050BD"/>
    <w:rsid w:val="007055D3"/>
    <w:rsid w:val="00705735"/>
    <w:rsid w:val="0070579B"/>
    <w:rsid w:val="007059AE"/>
    <w:rsid w:val="007060ED"/>
    <w:rsid w:val="00706672"/>
    <w:rsid w:val="00706833"/>
    <w:rsid w:val="00706D3A"/>
    <w:rsid w:val="00706E98"/>
    <w:rsid w:val="00707273"/>
    <w:rsid w:val="00707851"/>
    <w:rsid w:val="00707BA9"/>
    <w:rsid w:val="00707E47"/>
    <w:rsid w:val="00710134"/>
    <w:rsid w:val="00710195"/>
    <w:rsid w:val="007102AA"/>
    <w:rsid w:val="0071041B"/>
    <w:rsid w:val="0071047C"/>
    <w:rsid w:val="00710574"/>
    <w:rsid w:val="00710818"/>
    <w:rsid w:val="00710B49"/>
    <w:rsid w:val="00710D9E"/>
    <w:rsid w:val="00710DD7"/>
    <w:rsid w:val="00711160"/>
    <w:rsid w:val="00711806"/>
    <w:rsid w:val="00711926"/>
    <w:rsid w:val="00711A20"/>
    <w:rsid w:val="00712034"/>
    <w:rsid w:val="007120AC"/>
    <w:rsid w:val="007122CF"/>
    <w:rsid w:val="00712378"/>
    <w:rsid w:val="007123FA"/>
    <w:rsid w:val="00712926"/>
    <w:rsid w:val="00712C47"/>
    <w:rsid w:val="00712CBB"/>
    <w:rsid w:val="00712EFA"/>
    <w:rsid w:val="007133F9"/>
    <w:rsid w:val="007136B3"/>
    <w:rsid w:val="00713987"/>
    <w:rsid w:val="00713AB5"/>
    <w:rsid w:val="00713C77"/>
    <w:rsid w:val="00713D01"/>
    <w:rsid w:val="00713D0C"/>
    <w:rsid w:val="00713D47"/>
    <w:rsid w:val="0071403E"/>
    <w:rsid w:val="007141C3"/>
    <w:rsid w:val="00714235"/>
    <w:rsid w:val="00714634"/>
    <w:rsid w:val="00714664"/>
    <w:rsid w:val="00714AD5"/>
    <w:rsid w:val="00714FA2"/>
    <w:rsid w:val="0071565E"/>
    <w:rsid w:val="00715682"/>
    <w:rsid w:val="007156EE"/>
    <w:rsid w:val="00715717"/>
    <w:rsid w:val="007158B8"/>
    <w:rsid w:val="00715CBA"/>
    <w:rsid w:val="007164C1"/>
    <w:rsid w:val="007166AC"/>
    <w:rsid w:val="007168B0"/>
    <w:rsid w:val="00716A11"/>
    <w:rsid w:val="00716A9B"/>
    <w:rsid w:val="00716EA6"/>
    <w:rsid w:val="007171CD"/>
    <w:rsid w:val="0071739E"/>
    <w:rsid w:val="007174DF"/>
    <w:rsid w:val="00717662"/>
    <w:rsid w:val="00717678"/>
    <w:rsid w:val="00717E59"/>
    <w:rsid w:val="0071E6D0"/>
    <w:rsid w:val="007202BB"/>
    <w:rsid w:val="007202EE"/>
    <w:rsid w:val="0072038E"/>
    <w:rsid w:val="00720473"/>
    <w:rsid w:val="0072049D"/>
    <w:rsid w:val="007206DC"/>
    <w:rsid w:val="0072070A"/>
    <w:rsid w:val="0072079A"/>
    <w:rsid w:val="00720A6D"/>
    <w:rsid w:val="00720CB0"/>
    <w:rsid w:val="007210BF"/>
    <w:rsid w:val="00721114"/>
    <w:rsid w:val="00721178"/>
    <w:rsid w:val="007211A0"/>
    <w:rsid w:val="00721358"/>
    <w:rsid w:val="00721530"/>
    <w:rsid w:val="00721A7A"/>
    <w:rsid w:val="0072226B"/>
    <w:rsid w:val="007226A5"/>
    <w:rsid w:val="007226E4"/>
    <w:rsid w:val="00722ABC"/>
    <w:rsid w:val="00722B52"/>
    <w:rsid w:val="0072307F"/>
    <w:rsid w:val="00723493"/>
    <w:rsid w:val="007234DD"/>
    <w:rsid w:val="007238F4"/>
    <w:rsid w:val="00723AE4"/>
    <w:rsid w:val="00723D52"/>
    <w:rsid w:val="00723F36"/>
    <w:rsid w:val="0072413D"/>
    <w:rsid w:val="00724256"/>
    <w:rsid w:val="007242F5"/>
    <w:rsid w:val="0072464E"/>
    <w:rsid w:val="00724795"/>
    <w:rsid w:val="007248E7"/>
    <w:rsid w:val="00724A3C"/>
    <w:rsid w:val="00724B9B"/>
    <w:rsid w:val="00724C8B"/>
    <w:rsid w:val="00724CD8"/>
    <w:rsid w:val="00724E67"/>
    <w:rsid w:val="00724EB0"/>
    <w:rsid w:val="00725317"/>
    <w:rsid w:val="00725494"/>
    <w:rsid w:val="007255B3"/>
    <w:rsid w:val="00725C23"/>
    <w:rsid w:val="007260C6"/>
    <w:rsid w:val="00726310"/>
    <w:rsid w:val="007265A3"/>
    <w:rsid w:val="00727026"/>
    <w:rsid w:val="007273DF"/>
    <w:rsid w:val="007278A4"/>
    <w:rsid w:val="007279CE"/>
    <w:rsid w:val="00727A2E"/>
    <w:rsid w:val="00727BAC"/>
    <w:rsid w:val="00727CC6"/>
    <w:rsid w:val="00727E67"/>
    <w:rsid w:val="00730176"/>
    <w:rsid w:val="0073025E"/>
    <w:rsid w:val="00730603"/>
    <w:rsid w:val="007306BA"/>
    <w:rsid w:val="007308D0"/>
    <w:rsid w:val="0073099A"/>
    <w:rsid w:val="00730AA0"/>
    <w:rsid w:val="00730B09"/>
    <w:rsid w:val="0073100D"/>
    <w:rsid w:val="0073107B"/>
    <w:rsid w:val="007312FD"/>
    <w:rsid w:val="007315F3"/>
    <w:rsid w:val="0073185B"/>
    <w:rsid w:val="007318AA"/>
    <w:rsid w:val="00731B0C"/>
    <w:rsid w:val="00731C3B"/>
    <w:rsid w:val="00731CA7"/>
    <w:rsid w:val="00731E57"/>
    <w:rsid w:val="00732155"/>
    <w:rsid w:val="0073256F"/>
    <w:rsid w:val="007326DE"/>
    <w:rsid w:val="007327E8"/>
    <w:rsid w:val="0073289A"/>
    <w:rsid w:val="00732B5D"/>
    <w:rsid w:val="00732BD1"/>
    <w:rsid w:val="00733293"/>
    <w:rsid w:val="007334F8"/>
    <w:rsid w:val="00733A75"/>
    <w:rsid w:val="00733E55"/>
    <w:rsid w:val="00733E6B"/>
    <w:rsid w:val="00734197"/>
    <w:rsid w:val="007342F1"/>
    <w:rsid w:val="00734632"/>
    <w:rsid w:val="007347AC"/>
    <w:rsid w:val="00734AC8"/>
    <w:rsid w:val="007356DE"/>
    <w:rsid w:val="007357DB"/>
    <w:rsid w:val="007359D7"/>
    <w:rsid w:val="00735DE4"/>
    <w:rsid w:val="007360FF"/>
    <w:rsid w:val="00736434"/>
    <w:rsid w:val="007369E0"/>
    <w:rsid w:val="00736A7A"/>
    <w:rsid w:val="00736B0F"/>
    <w:rsid w:val="00736CD7"/>
    <w:rsid w:val="00737173"/>
    <w:rsid w:val="00737269"/>
    <w:rsid w:val="00737330"/>
    <w:rsid w:val="00737343"/>
    <w:rsid w:val="0073735E"/>
    <w:rsid w:val="0073747F"/>
    <w:rsid w:val="00737845"/>
    <w:rsid w:val="00737904"/>
    <w:rsid w:val="00737982"/>
    <w:rsid w:val="00737B19"/>
    <w:rsid w:val="00737B38"/>
    <w:rsid w:val="0074027E"/>
    <w:rsid w:val="007404D7"/>
    <w:rsid w:val="00740504"/>
    <w:rsid w:val="007409D2"/>
    <w:rsid w:val="00740AE3"/>
    <w:rsid w:val="00740DE6"/>
    <w:rsid w:val="007418F4"/>
    <w:rsid w:val="00741C62"/>
    <w:rsid w:val="00742315"/>
    <w:rsid w:val="0074252C"/>
    <w:rsid w:val="007427A1"/>
    <w:rsid w:val="00742CF2"/>
    <w:rsid w:val="00742D1F"/>
    <w:rsid w:val="00742D53"/>
    <w:rsid w:val="00742F6F"/>
    <w:rsid w:val="0074311D"/>
    <w:rsid w:val="00743394"/>
    <w:rsid w:val="007435DA"/>
    <w:rsid w:val="00743696"/>
    <w:rsid w:val="007436F8"/>
    <w:rsid w:val="00743B00"/>
    <w:rsid w:val="0074409D"/>
    <w:rsid w:val="00744288"/>
    <w:rsid w:val="007442F3"/>
    <w:rsid w:val="00744D3A"/>
    <w:rsid w:val="007450A6"/>
    <w:rsid w:val="007454F2"/>
    <w:rsid w:val="00745551"/>
    <w:rsid w:val="00745AFD"/>
    <w:rsid w:val="00746410"/>
    <w:rsid w:val="00746456"/>
    <w:rsid w:val="007464FA"/>
    <w:rsid w:val="00746659"/>
    <w:rsid w:val="0074692F"/>
    <w:rsid w:val="00746B5E"/>
    <w:rsid w:val="00746CB1"/>
    <w:rsid w:val="00746D4C"/>
    <w:rsid w:val="0074701A"/>
    <w:rsid w:val="00747628"/>
    <w:rsid w:val="00747809"/>
    <w:rsid w:val="00747ADB"/>
    <w:rsid w:val="00747B96"/>
    <w:rsid w:val="00747CB3"/>
    <w:rsid w:val="00747DBA"/>
    <w:rsid w:val="00750279"/>
    <w:rsid w:val="007502F7"/>
    <w:rsid w:val="00750566"/>
    <w:rsid w:val="007507EE"/>
    <w:rsid w:val="007509DB"/>
    <w:rsid w:val="00750D01"/>
    <w:rsid w:val="00750DAE"/>
    <w:rsid w:val="00750E12"/>
    <w:rsid w:val="00751174"/>
    <w:rsid w:val="00751B97"/>
    <w:rsid w:val="00751E9B"/>
    <w:rsid w:val="00751EE0"/>
    <w:rsid w:val="00752062"/>
    <w:rsid w:val="00752100"/>
    <w:rsid w:val="00752203"/>
    <w:rsid w:val="007525C3"/>
    <w:rsid w:val="007528AE"/>
    <w:rsid w:val="00752ED9"/>
    <w:rsid w:val="0075358B"/>
    <w:rsid w:val="0075364C"/>
    <w:rsid w:val="0075382F"/>
    <w:rsid w:val="007538D6"/>
    <w:rsid w:val="00753B87"/>
    <w:rsid w:val="00753BB1"/>
    <w:rsid w:val="00753C5B"/>
    <w:rsid w:val="00753E00"/>
    <w:rsid w:val="00754039"/>
    <w:rsid w:val="00754044"/>
    <w:rsid w:val="0075418C"/>
    <w:rsid w:val="0075436A"/>
    <w:rsid w:val="0075437A"/>
    <w:rsid w:val="007545AC"/>
    <w:rsid w:val="0075470B"/>
    <w:rsid w:val="007547E1"/>
    <w:rsid w:val="0075489C"/>
    <w:rsid w:val="00754A95"/>
    <w:rsid w:val="00754BF3"/>
    <w:rsid w:val="00754FE1"/>
    <w:rsid w:val="00755039"/>
    <w:rsid w:val="007556B7"/>
    <w:rsid w:val="007556CF"/>
    <w:rsid w:val="0075586E"/>
    <w:rsid w:val="0075599D"/>
    <w:rsid w:val="00755B04"/>
    <w:rsid w:val="00756060"/>
    <w:rsid w:val="007568F3"/>
    <w:rsid w:val="00756A12"/>
    <w:rsid w:val="00756AAA"/>
    <w:rsid w:val="00756B0C"/>
    <w:rsid w:val="00756C89"/>
    <w:rsid w:val="00756EC1"/>
    <w:rsid w:val="00756FE5"/>
    <w:rsid w:val="007571F0"/>
    <w:rsid w:val="00757827"/>
    <w:rsid w:val="00757B58"/>
    <w:rsid w:val="00757D1F"/>
    <w:rsid w:val="00757F19"/>
    <w:rsid w:val="007601C5"/>
    <w:rsid w:val="007602E0"/>
    <w:rsid w:val="007604F1"/>
    <w:rsid w:val="007607C1"/>
    <w:rsid w:val="00760A08"/>
    <w:rsid w:val="00760BD9"/>
    <w:rsid w:val="00760F4E"/>
    <w:rsid w:val="0076131C"/>
    <w:rsid w:val="00761880"/>
    <w:rsid w:val="00761E19"/>
    <w:rsid w:val="00761E7C"/>
    <w:rsid w:val="0076202A"/>
    <w:rsid w:val="0076222D"/>
    <w:rsid w:val="00762359"/>
    <w:rsid w:val="00762391"/>
    <w:rsid w:val="00762580"/>
    <w:rsid w:val="00762752"/>
    <w:rsid w:val="00762840"/>
    <w:rsid w:val="00762965"/>
    <w:rsid w:val="00762E17"/>
    <w:rsid w:val="00763640"/>
    <w:rsid w:val="00763874"/>
    <w:rsid w:val="00763C27"/>
    <w:rsid w:val="00763EE0"/>
    <w:rsid w:val="00763F67"/>
    <w:rsid w:val="00763FFA"/>
    <w:rsid w:val="0076459F"/>
    <w:rsid w:val="00764D26"/>
    <w:rsid w:val="00765059"/>
    <w:rsid w:val="007650EF"/>
    <w:rsid w:val="00765389"/>
    <w:rsid w:val="00765465"/>
    <w:rsid w:val="0076546F"/>
    <w:rsid w:val="00765874"/>
    <w:rsid w:val="00765AB7"/>
    <w:rsid w:val="00765B59"/>
    <w:rsid w:val="00765C2E"/>
    <w:rsid w:val="00765E05"/>
    <w:rsid w:val="007667BC"/>
    <w:rsid w:val="00766C29"/>
    <w:rsid w:val="00766E4F"/>
    <w:rsid w:val="00767012"/>
    <w:rsid w:val="007670B4"/>
    <w:rsid w:val="00767102"/>
    <w:rsid w:val="00767300"/>
    <w:rsid w:val="00767380"/>
    <w:rsid w:val="0076743B"/>
    <w:rsid w:val="0076788D"/>
    <w:rsid w:val="00767B62"/>
    <w:rsid w:val="00770240"/>
    <w:rsid w:val="007704D8"/>
    <w:rsid w:val="007706D2"/>
    <w:rsid w:val="0077095E"/>
    <w:rsid w:val="00770970"/>
    <w:rsid w:val="00770C6F"/>
    <w:rsid w:val="00770DF5"/>
    <w:rsid w:val="0077128B"/>
    <w:rsid w:val="007713CB"/>
    <w:rsid w:val="00771637"/>
    <w:rsid w:val="007719BE"/>
    <w:rsid w:val="0077253F"/>
    <w:rsid w:val="00772878"/>
    <w:rsid w:val="007728F3"/>
    <w:rsid w:val="007729AB"/>
    <w:rsid w:val="007729E3"/>
    <w:rsid w:val="00772BF2"/>
    <w:rsid w:val="007731A3"/>
    <w:rsid w:val="00773756"/>
    <w:rsid w:val="00773856"/>
    <w:rsid w:val="0077406A"/>
    <w:rsid w:val="0077425C"/>
    <w:rsid w:val="007743DD"/>
    <w:rsid w:val="0077460A"/>
    <w:rsid w:val="00774BF2"/>
    <w:rsid w:val="00775066"/>
    <w:rsid w:val="0077542D"/>
    <w:rsid w:val="00775559"/>
    <w:rsid w:val="00775735"/>
    <w:rsid w:val="00775AF9"/>
    <w:rsid w:val="00775BDD"/>
    <w:rsid w:val="00775C0A"/>
    <w:rsid w:val="00775C18"/>
    <w:rsid w:val="00775C2B"/>
    <w:rsid w:val="007765D9"/>
    <w:rsid w:val="00776787"/>
    <w:rsid w:val="00776932"/>
    <w:rsid w:val="00776CBA"/>
    <w:rsid w:val="00776D5E"/>
    <w:rsid w:val="007774C3"/>
    <w:rsid w:val="00777809"/>
    <w:rsid w:val="00777DD0"/>
    <w:rsid w:val="00777E48"/>
    <w:rsid w:val="00777E83"/>
    <w:rsid w:val="00777FB9"/>
    <w:rsid w:val="00780108"/>
    <w:rsid w:val="0078071A"/>
    <w:rsid w:val="00780962"/>
    <w:rsid w:val="00780FBF"/>
    <w:rsid w:val="007812BA"/>
    <w:rsid w:val="00781574"/>
    <w:rsid w:val="00781679"/>
    <w:rsid w:val="00781E71"/>
    <w:rsid w:val="00781ECE"/>
    <w:rsid w:val="00782028"/>
    <w:rsid w:val="00782166"/>
    <w:rsid w:val="007822B4"/>
    <w:rsid w:val="0078238A"/>
    <w:rsid w:val="00782552"/>
    <w:rsid w:val="007825DF"/>
    <w:rsid w:val="007826E0"/>
    <w:rsid w:val="00782E22"/>
    <w:rsid w:val="00782E84"/>
    <w:rsid w:val="0078310B"/>
    <w:rsid w:val="00783122"/>
    <w:rsid w:val="0078389F"/>
    <w:rsid w:val="00783CD4"/>
    <w:rsid w:val="00783ED6"/>
    <w:rsid w:val="0078402B"/>
    <w:rsid w:val="0078486E"/>
    <w:rsid w:val="00784D33"/>
    <w:rsid w:val="00784D64"/>
    <w:rsid w:val="00784E25"/>
    <w:rsid w:val="007850DA"/>
    <w:rsid w:val="007851AB"/>
    <w:rsid w:val="00785444"/>
    <w:rsid w:val="0078565C"/>
    <w:rsid w:val="00785884"/>
    <w:rsid w:val="00785A50"/>
    <w:rsid w:val="00785DAC"/>
    <w:rsid w:val="00785EA9"/>
    <w:rsid w:val="00785EF1"/>
    <w:rsid w:val="00786674"/>
    <w:rsid w:val="00786687"/>
    <w:rsid w:val="007869D5"/>
    <w:rsid w:val="00786BF2"/>
    <w:rsid w:val="00786C36"/>
    <w:rsid w:val="00787008"/>
    <w:rsid w:val="00787601"/>
    <w:rsid w:val="0078761B"/>
    <w:rsid w:val="00787657"/>
    <w:rsid w:val="00787A58"/>
    <w:rsid w:val="00790019"/>
    <w:rsid w:val="0079029E"/>
    <w:rsid w:val="0079056D"/>
    <w:rsid w:val="00790976"/>
    <w:rsid w:val="00790D24"/>
    <w:rsid w:val="00790D49"/>
    <w:rsid w:val="00790FBF"/>
    <w:rsid w:val="00791145"/>
    <w:rsid w:val="0079138B"/>
    <w:rsid w:val="007913BD"/>
    <w:rsid w:val="00791715"/>
    <w:rsid w:val="00791A72"/>
    <w:rsid w:val="00791D16"/>
    <w:rsid w:val="00792297"/>
    <w:rsid w:val="00792713"/>
    <w:rsid w:val="007928C7"/>
    <w:rsid w:val="007929E1"/>
    <w:rsid w:val="00792ABE"/>
    <w:rsid w:val="00792D1C"/>
    <w:rsid w:val="00792E73"/>
    <w:rsid w:val="0079352B"/>
    <w:rsid w:val="00793671"/>
    <w:rsid w:val="00793966"/>
    <w:rsid w:val="007939A9"/>
    <w:rsid w:val="00793F51"/>
    <w:rsid w:val="00793FBB"/>
    <w:rsid w:val="00794882"/>
    <w:rsid w:val="007948A2"/>
    <w:rsid w:val="007949B5"/>
    <w:rsid w:val="007949E7"/>
    <w:rsid w:val="00794A04"/>
    <w:rsid w:val="0079535D"/>
    <w:rsid w:val="00795380"/>
    <w:rsid w:val="0079580B"/>
    <w:rsid w:val="00796386"/>
    <w:rsid w:val="007965E5"/>
    <w:rsid w:val="00796687"/>
    <w:rsid w:val="007966F3"/>
    <w:rsid w:val="00796986"/>
    <w:rsid w:val="00796A8A"/>
    <w:rsid w:val="00796AA8"/>
    <w:rsid w:val="00796B81"/>
    <w:rsid w:val="00796BD3"/>
    <w:rsid w:val="00796F67"/>
    <w:rsid w:val="00797368"/>
    <w:rsid w:val="00797476"/>
    <w:rsid w:val="0079777A"/>
    <w:rsid w:val="007979EE"/>
    <w:rsid w:val="00797B21"/>
    <w:rsid w:val="00797BAA"/>
    <w:rsid w:val="007A0066"/>
    <w:rsid w:val="007A0592"/>
    <w:rsid w:val="007A0701"/>
    <w:rsid w:val="007A0A32"/>
    <w:rsid w:val="007A0A6A"/>
    <w:rsid w:val="007A0B7C"/>
    <w:rsid w:val="007A0CC2"/>
    <w:rsid w:val="007A0DE3"/>
    <w:rsid w:val="007A0EC6"/>
    <w:rsid w:val="007A1083"/>
    <w:rsid w:val="007A138D"/>
    <w:rsid w:val="007A13E1"/>
    <w:rsid w:val="007A152C"/>
    <w:rsid w:val="007A190A"/>
    <w:rsid w:val="007A1A9B"/>
    <w:rsid w:val="007A1B8B"/>
    <w:rsid w:val="007A1E79"/>
    <w:rsid w:val="007A1EB6"/>
    <w:rsid w:val="007A1EF1"/>
    <w:rsid w:val="007A1F78"/>
    <w:rsid w:val="007A248E"/>
    <w:rsid w:val="007A26A5"/>
    <w:rsid w:val="007A285B"/>
    <w:rsid w:val="007A2AEA"/>
    <w:rsid w:val="007A2B18"/>
    <w:rsid w:val="007A2BB8"/>
    <w:rsid w:val="007A2DD1"/>
    <w:rsid w:val="007A2F02"/>
    <w:rsid w:val="007A34B7"/>
    <w:rsid w:val="007A37C3"/>
    <w:rsid w:val="007A3A18"/>
    <w:rsid w:val="007A3B1D"/>
    <w:rsid w:val="007A3FC2"/>
    <w:rsid w:val="007A4023"/>
    <w:rsid w:val="007A4476"/>
    <w:rsid w:val="007A47B4"/>
    <w:rsid w:val="007A49E4"/>
    <w:rsid w:val="007A4C58"/>
    <w:rsid w:val="007A4E79"/>
    <w:rsid w:val="007A4EEC"/>
    <w:rsid w:val="007A4F47"/>
    <w:rsid w:val="007A546A"/>
    <w:rsid w:val="007A5540"/>
    <w:rsid w:val="007A5AB8"/>
    <w:rsid w:val="007A5CFE"/>
    <w:rsid w:val="007A5E42"/>
    <w:rsid w:val="007A5F47"/>
    <w:rsid w:val="007A613F"/>
    <w:rsid w:val="007A651D"/>
    <w:rsid w:val="007A6988"/>
    <w:rsid w:val="007A6A00"/>
    <w:rsid w:val="007A6FA9"/>
    <w:rsid w:val="007A7541"/>
    <w:rsid w:val="007A761E"/>
    <w:rsid w:val="007A7A92"/>
    <w:rsid w:val="007A7C76"/>
    <w:rsid w:val="007B01B3"/>
    <w:rsid w:val="007B01BE"/>
    <w:rsid w:val="007B0258"/>
    <w:rsid w:val="007B0834"/>
    <w:rsid w:val="007B116F"/>
    <w:rsid w:val="007B1200"/>
    <w:rsid w:val="007B1281"/>
    <w:rsid w:val="007B1375"/>
    <w:rsid w:val="007B14F0"/>
    <w:rsid w:val="007B18CD"/>
    <w:rsid w:val="007B194C"/>
    <w:rsid w:val="007B1B7C"/>
    <w:rsid w:val="007B1DC4"/>
    <w:rsid w:val="007B1EE1"/>
    <w:rsid w:val="007B2056"/>
    <w:rsid w:val="007B212D"/>
    <w:rsid w:val="007B21D3"/>
    <w:rsid w:val="007B2256"/>
    <w:rsid w:val="007B234F"/>
    <w:rsid w:val="007B2595"/>
    <w:rsid w:val="007B2608"/>
    <w:rsid w:val="007B2810"/>
    <w:rsid w:val="007B2AAE"/>
    <w:rsid w:val="007B2CA3"/>
    <w:rsid w:val="007B2E3A"/>
    <w:rsid w:val="007B2FCD"/>
    <w:rsid w:val="007B39E2"/>
    <w:rsid w:val="007B406E"/>
    <w:rsid w:val="007B4262"/>
    <w:rsid w:val="007B4533"/>
    <w:rsid w:val="007B4763"/>
    <w:rsid w:val="007B51C0"/>
    <w:rsid w:val="007B52C9"/>
    <w:rsid w:val="007B5378"/>
    <w:rsid w:val="007B550D"/>
    <w:rsid w:val="007B5711"/>
    <w:rsid w:val="007B583C"/>
    <w:rsid w:val="007B5D8F"/>
    <w:rsid w:val="007B5F80"/>
    <w:rsid w:val="007B609F"/>
    <w:rsid w:val="007B619A"/>
    <w:rsid w:val="007B6581"/>
    <w:rsid w:val="007B6978"/>
    <w:rsid w:val="007B6B1D"/>
    <w:rsid w:val="007B6B20"/>
    <w:rsid w:val="007B6E2E"/>
    <w:rsid w:val="007B701D"/>
    <w:rsid w:val="007B7091"/>
    <w:rsid w:val="007B715A"/>
    <w:rsid w:val="007B7683"/>
    <w:rsid w:val="007B79E9"/>
    <w:rsid w:val="007B7B00"/>
    <w:rsid w:val="007B7BB9"/>
    <w:rsid w:val="007B7E08"/>
    <w:rsid w:val="007C010C"/>
    <w:rsid w:val="007C0254"/>
    <w:rsid w:val="007C073D"/>
    <w:rsid w:val="007C0918"/>
    <w:rsid w:val="007C09C4"/>
    <w:rsid w:val="007C0A26"/>
    <w:rsid w:val="007C0B17"/>
    <w:rsid w:val="007C0C47"/>
    <w:rsid w:val="007C0DD6"/>
    <w:rsid w:val="007C0E85"/>
    <w:rsid w:val="007C0F3A"/>
    <w:rsid w:val="007C103C"/>
    <w:rsid w:val="007C10A7"/>
    <w:rsid w:val="007C13AC"/>
    <w:rsid w:val="007C15A8"/>
    <w:rsid w:val="007C18CE"/>
    <w:rsid w:val="007C18DF"/>
    <w:rsid w:val="007C19D4"/>
    <w:rsid w:val="007C1C26"/>
    <w:rsid w:val="007C1C80"/>
    <w:rsid w:val="007C1CC8"/>
    <w:rsid w:val="007C203D"/>
    <w:rsid w:val="007C2071"/>
    <w:rsid w:val="007C26AA"/>
    <w:rsid w:val="007C2890"/>
    <w:rsid w:val="007C28D5"/>
    <w:rsid w:val="007C29BD"/>
    <w:rsid w:val="007C2D5D"/>
    <w:rsid w:val="007C30CE"/>
    <w:rsid w:val="007C343A"/>
    <w:rsid w:val="007C3442"/>
    <w:rsid w:val="007C3568"/>
    <w:rsid w:val="007C3967"/>
    <w:rsid w:val="007C39F0"/>
    <w:rsid w:val="007C4797"/>
    <w:rsid w:val="007C47DA"/>
    <w:rsid w:val="007C4A38"/>
    <w:rsid w:val="007C4BCD"/>
    <w:rsid w:val="007C4EEA"/>
    <w:rsid w:val="007C509C"/>
    <w:rsid w:val="007C51D9"/>
    <w:rsid w:val="007C5372"/>
    <w:rsid w:val="007C539C"/>
    <w:rsid w:val="007C5BB4"/>
    <w:rsid w:val="007C5D8C"/>
    <w:rsid w:val="007C5EBC"/>
    <w:rsid w:val="007C601A"/>
    <w:rsid w:val="007C60A0"/>
    <w:rsid w:val="007C644F"/>
    <w:rsid w:val="007C64F2"/>
    <w:rsid w:val="007C66D4"/>
    <w:rsid w:val="007C6722"/>
    <w:rsid w:val="007C69C9"/>
    <w:rsid w:val="007C6E21"/>
    <w:rsid w:val="007C6ED1"/>
    <w:rsid w:val="007C6FFF"/>
    <w:rsid w:val="007C70EF"/>
    <w:rsid w:val="007C7562"/>
    <w:rsid w:val="007C768F"/>
    <w:rsid w:val="007C76F4"/>
    <w:rsid w:val="007C79F6"/>
    <w:rsid w:val="007C7A87"/>
    <w:rsid w:val="007C7ADB"/>
    <w:rsid w:val="007C7DF7"/>
    <w:rsid w:val="007C7EA5"/>
    <w:rsid w:val="007C7FFE"/>
    <w:rsid w:val="007D00BE"/>
    <w:rsid w:val="007D00C8"/>
    <w:rsid w:val="007D04B5"/>
    <w:rsid w:val="007D0954"/>
    <w:rsid w:val="007D0A4F"/>
    <w:rsid w:val="007D1A35"/>
    <w:rsid w:val="007D1AE1"/>
    <w:rsid w:val="007D1EEB"/>
    <w:rsid w:val="007D22B5"/>
    <w:rsid w:val="007D2B9A"/>
    <w:rsid w:val="007D2C57"/>
    <w:rsid w:val="007D2CB5"/>
    <w:rsid w:val="007D2D9A"/>
    <w:rsid w:val="007D2E9F"/>
    <w:rsid w:val="007D2F88"/>
    <w:rsid w:val="007D31F6"/>
    <w:rsid w:val="007D332C"/>
    <w:rsid w:val="007D35C0"/>
    <w:rsid w:val="007D3702"/>
    <w:rsid w:val="007D3B1A"/>
    <w:rsid w:val="007D3C44"/>
    <w:rsid w:val="007D3D1D"/>
    <w:rsid w:val="007D3EF0"/>
    <w:rsid w:val="007D3F1C"/>
    <w:rsid w:val="007D4087"/>
    <w:rsid w:val="007D460A"/>
    <w:rsid w:val="007D461A"/>
    <w:rsid w:val="007D4B2E"/>
    <w:rsid w:val="007D4BCC"/>
    <w:rsid w:val="007D5102"/>
    <w:rsid w:val="007D51B8"/>
    <w:rsid w:val="007D5275"/>
    <w:rsid w:val="007D5281"/>
    <w:rsid w:val="007D5584"/>
    <w:rsid w:val="007D55E6"/>
    <w:rsid w:val="007D5831"/>
    <w:rsid w:val="007D5887"/>
    <w:rsid w:val="007D595D"/>
    <w:rsid w:val="007D5AF1"/>
    <w:rsid w:val="007D5E98"/>
    <w:rsid w:val="007D5F6F"/>
    <w:rsid w:val="007D661B"/>
    <w:rsid w:val="007D6895"/>
    <w:rsid w:val="007D6BF3"/>
    <w:rsid w:val="007D6EAA"/>
    <w:rsid w:val="007D7208"/>
    <w:rsid w:val="007D73B1"/>
    <w:rsid w:val="007D7434"/>
    <w:rsid w:val="007D7445"/>
    <w:rsid w:val="007D7BAA"/>
    <w:rsid w:val="007D7D11"/>
    <w:rsid w:val="007D7D51"/>
    <w:rsid w:val="007E03CD"/>
    <w:rsid w:val="007E04EA"/>
    <w:rsid w:val="007E0712"/>
    <w:rsid w:val="007E0AC4"/>
    <w:rsid w:val="007E0E1B"/>
    <w:rsid w:val="007E0E88"/>
    <w:rsid w:val="007E0F1C"/>
    <w:rsid w:val="007E197B"/>
    <w:rsid w:val="007E1995"/>
    <w:rsid w:val="007E1C70"/>
    <w:rsid w:val="007E1CCF"/>
    <w:rsid w:val="007E1D85"/>
    <w:rsid w:val="007E208A"/>
    <w:rsid w:val="007E218D"/>
    <w:rsid w:val="007E225D"/>
    <w:rsid w:val="007E23F9"/>
    <w:rsid w:val="007E25A2"/>
    <w:rsid w:val="007E25F6"/>
    <w:rsid w:val="007E2891"/>
    <w:rsid w:val="007E2907"/>
    <w:rsid w:val="007E2E74"/>
    <w:rsid w:val="007E385C"/>
    <w:rsid w:val="007E3A8F"/>
    <w:rsid w:val="007E3EDB"/>
    <w:rsid w:val="007E3F2C"/>
    <w:rsid w:val="007E4086"/>
    <w:rsid w:val="007E456F"/>
    <w:rsid w:val="007E50DB"/>
    <w:rsid w:val="007E5486"/>
    <w:rsid w:val="007E54F3"/>
    <w:rsid w:val="007E55CD"/>
    <w:rsid w:val="007E562B"/>
    <w:rsid w:val="007E5630"/>
    <w:rsid w:val="007E5B24"/>
    <w:rsid w:val="007E6332"/>
    <w:rsid w:val="007E6390"/>
    <w:rsid w:val="007E63B0"/>
    <w:rsid w:val="007E6479"/>
    <w:rsid w:val="007E71B7"/>
    <w:rsid w:val="007E7238"/>
    <w:rsid w:val="007E74E3"/>
    <w:rsid w:val="007E759E"/>
    <w:rsid w:val="007E7603"/>
    <w:rsid w:val="007E7A96"/>
    <w:rsid w:val="007E7DAF"/>
    <w:rsid w:val="007E7E02"/>
    <w:rsid w:val="007E7EEE"/>
    <w:rsid w:val="007F005A"/>
    <w:rsid w:val="007F014F"/>
    <w:rsid w:val="007F0165"/>
    <w:rsid w:val="007F01BC"/>
    <w:rsid w:val="007F036D"/>
    <w:rsid w:val="007F037D"/>
    <w:rsid w:val="007F0605"/>
    <w:rsid w:val="007F096F"/>
    <w:rsid w:val="007F0BEF"/>
    <w:rsid w:val="007F1197"/>
    <w:rsid w:val="007F1540"/>
    <w:rsid w:val="007F15A7"/>
    <w:rsid w:val="007F1837"/>
    <w:rsid w:val="007F1C93"/>
    <w:rsid w:val="007F1F39"/>
    <w:rsid w:val="007F1F8F"/>
    <w:rsid w:val="007F20C6"/>
    <w:rsid w:val="007F250D"/>
    <w:rsid w:val="007F2BC8"/>
    <w:rsid w:val="007F2C7D"/>
    <w:rsid w:val="007F3531"/>
    <w:rsid w:val="007F366C"/>
    <w:rsid w:val="007F36C6"/>
    <w:rsid w:val="007F3755"/>
    <w:rsid w:val="007F3793"/>
    <w:rsid w:val="007F3C7F"/>
    <w:rsid w:val="007F3DF8"/>
    <w:rsid w:val="007F4140"/>
    <w:rsid w:val="007F4356"/>
    <w:rsid w:val="007F486B"/>
    <w:rsid w:val="007F4987"/>
    <w:rsid w:val="007F4D60"/>
    <w:rsid w:val="007F4D86"/>
    <w:rsid w:val="007F4DCF"/>
    <w:rsid w:val="007F5198"/>
    <w:rsid w:val="007F562A"/>
    <w:rsid w:val="007F5948"/>
    <w:rsid w:val="007F5C0C"/>
    <w:rsid w:val="007F5E79"/>
    <w:rsid w:val="007F5FAE"/>
    <w:rsid w:val="007F6964"/>
    <w:rsid w:val="007F6E92"/>
    <w:rsid w:val="007F74EF"/>
    <w:rsid w:val="007F7910"/>
    <w:rsid w:val="007F7C8A"/>
    <w:rsid w:val="007F7F6B"/>
    <w:rsid w:val="008003CC"/>
    <w:rsid w:val="00800756"/>
    <w:rsid w:val="00800857"/>
    <w:rsid w:val="0080094E"/>
    <w:rsid w:val="00800A05"/>
    <w:rsid w:val="00800A70"/>
    <w:rsid w:val="00800AFE"/>
    <w:rsid w:val="00800BEA"/>
    <w:rsid w:val="00800EF0"/>
    <w:rsid w:val="008010BF"/>
    <w:rsid w:val="008010F8"/>
    <w:rsid w:val="0080126B"/>
    <w:rsid w:val="0080127D"/>
    <w:rsid w:val="00801877"/>
    <w:rsid w:val="0080188D"/>
    <w:rsid w:val="00801996"/>
    <w:rsid w:val="00801B27"/>
    <w:rsid w:val="00801BFC"/>
    <w:rsid w:val="00801D5E"/>
    <w:rsid w:val="00801DCF"/>
    <w:rsid w:val="0080213C"/>
    <w:rsid w:val="00802229"/>
    <w:rsid w:val="0080225E"/>
    <w:rsid w:val="0080271D"/>
    <w:rsid w:val="00802789"/>
    <w:rsid w:val="00802A8D"/>
    <w:rsid w:val="00802F98"/>
    <w:rsid w:val="008030E3"/>
    <w:rsid w:val="0080312E"/>
    <w:rsid w:val="00803565"/>
    <w:rsid w:val="00803613"/>
    <w:rsid w:val="00803A38"/>
    <w:rsid w:val="00803C25"/>
    <w:rsid w:val="0080455D"/>
    <w:rsid w:val="00804947"/>
    <w:rsid w:val="008049CC"/>
    <w:rsid w:val="00804AF1"/>
    <w:rsid w:val="00804BE6"/>
    <w:rsid w:val="00805D31"/>
    <w:rsid w:val="00805D95"/>
    <w:rsid w:val="00805E34"/>
    <w:rsid w:val="00805E38"/>
    <w:rsid w:val="008061B0"/>
    <w:rsid w:val="0080680B"/>
    <w:rsid w:val="008068C6"/>
    <w:rsid w:val="0080698A"/>
    <w:rsid w:val="00806D7F"/>
    <w:rsid w:val="00807497"/>
    <w:rsid w:val="00807604"/>
    <w:rsid w:val="008079D0"/>
    <w:rsid w:val="00807B62"/>
    <w:rsid w:val="00807B73"/>
    <w:rsid w:val="00807BC8"/>
    <w:rsid w:val="0081006F"/>
    <w:rsid w:val="00810370"/>
    <w:rsid w:val="008106FE"/>
    <w:rsid w:val="00810A26"/>
    <w:rsid w:val="00810B34"/>
    <w:rsid w:val="00810B4A"/>
    <w:rsid w:val="00811097"/>
    <w:rsid w:val="00811103"/>
    <w:rsid w:val="008112E5"/>
    <w:rsid w:val="008117D7"/>
    <w:rsid w:val="00811A6A"/>
    <w:rsid w:val="00811C0F"/>
    <w:rsid w:val="00812330"/>
    <w:rsid w:val="008124B2"/>
    <w:rsid w:val="008129EC"/>
    <w:rsid w:val="00812BD5"/>
    <w:rsid w:val="00812F22"/>
    <w:rsid w:val="00813308"/>
    <w:rsid w:val="0081357F"/>
    <w:rsid w:val="00813901"/>
    <w:rsid w:val="00813955"/>
    <w:rsid w:val="00813D18"/>
    <w:rsid w:val="00813D8C"/>
    <w:rsid w:val="00813E94"/>
    <w:rsid w:val="0081429D"/>
    <w:rsid w:val="008145F2"/>
    <w:rsid w:val="00814A3A"/>
    <w:rsid w:val="008152D5"/>
    <w:rsid w:val="00815303"/>
    <w:rsid w:val="0081557E"/>
    <w:rsid w:val="00815898"/>
    <w:rsid w:val="008159F0"/>
    <w:rsid w:val="00815C43"/>
    <w:rsid w:val="00815C93"/>
    <w:rsid w:val="00815D6F"/>
    <w:rsid w:val="00815FDB"/>
    <w:rsid w:val="00816723"/>
    <w:rsid w:val="00816AF9"/>
    <w:rsid w:val="00816B2F"/>
    <w:rsid w:val="00816C99"/>
    <w:rsid w:val="008171D9"/>
    <w:rsid w:val="008172F4"/>
    <w:rsid w:val="0081734F"/>
    <w:rsid w:val="00817415"/>
    <w:rsid w:val="008177F0"/>
    <w:rsid w:val="0081784A"/>
    <w:rsid w:val="00817A01"/>
    <w:rsid w:val="00817BB0"/>
    <w:rsid w:val="00817E9A"/>
    <w:rsid w:val="008201D0"/>
    <w:rsid w:val="00820794"/>
    <w:rsid w:val="0082094F"/>
    <w:rsid w:val="00820B07"/>
    <w:rsid w:val="00820D89"/>
    <w:rsid w:val="00821042"/>
    <w:rsid w:val="0082122B"/>
    <w:rsid w:val="00821322"/>
    <w:rsid w:val="00821C70"/>
    <w:rsid w:val="00821D68"/>
    <w:rsid w:val="00821D81"/>
    <w:rsid w:val="00821D86"/>
    <w:rsid w:val="00821E08"/>
    <w:rsid w:val="00821FAF"/>
    <w:rsid w:val="0082212B"/>
    <w:rsid w:val="00822338"/>
    <w:rsid w:val="008223A4"/>
    <w:rsid w:val="00822544"/>
    <w:rsid w:val="00822607"/>
    <w:rsid w:val="0082271C"/>
    <w:rsid w:val="00822A43"/>
    <w:rsid w:val="00822CC0"/>
    <w:rsid w:val="00822EE6"/>
    <w:rsid w:val="00822F86"/>
    <w:rsid w:val="0082352F"/>
    <w:rsid w:val="00823AEB"/>
    <w:rsid w:val="00823AF8"/>
    <w:rsid w:val="00823CCD"/>
    <w:rsid w:val="0082430D"/>
    <w:rsid w:val="00824799"/>
    <w:rsid w:val="008247F2"/>
    <w:rsid w:val="00824907"/>
    <w:rsid w:val="00824A43"/>
    <w:rsid w:val="0082506A"/>
    <w:rsid w:val="0082512C"/>
    <w:rsid w:val="008256C7"/>
    <w:rsid w:val="008257D5"/>
    <w:rsid w:val="00825970"/>
    <w:rsid w:val="00825AAE"/>
    <w:rsid w:val="00825F43"/>
    <w:rsid w:val="00826270"/>
    <w:rsid w:val="00826378"/>
    <w:rsid w:val="00826390"/>
    <w:rsid w:val="008263EA"/>
    <w:rsid w:val="008263FD"/>
    <w:rsid w:val="0082641C"/>
    <w:rsid w:val="008264C0"/>
    <w:rsid w:val="00826631"/>
    <w:rsid w:val="00826635"/>
    <w:rsid w:val="0082674A"/>
    <w:rsid w:val="008269C5"/>
    <w:rsid w:val="00826D12"/>
    <w:rsid w:val="00826D7E"/>
    <w:rsid w:val="00826EBF"/>
    <w:rsid w:val="008271E6"/>
    <w:rsid w:val="008276F0"/>
    <w:rsid w:val="00827B60"/>
    <w:rsid w:val="00827D20"/>
    <w:rsid w:val="0083046C"/>
    <w:rsid w:val="00830859"/>
    <w:rsid w:val="008308B9"/>
    <w:rsid w:val="008309C2"/>
    <w:rsid w:val="00830ACD"/>
    <w:rsid w:val="00830F14"/>
    <w:rsid w:val="00830FB9"/>
    <w:rsid w:val="008313BF"/>
    <w:rsid w:val="0083159B"/>
    <w:rsid w:val="0083168D"/>
    <w:rsid w:val="00831872"/>
    <w:rsid w:val="00831AA4"/>
    <w:rsid w:val="00831B3C"/>
    <w:rsid w:val="00831BEF"/>
    <w:rsid w:val="00831D34"/>
    <w:rsid w:val="00831D51"/>
    <w:rsid w:val="00831EE2"/>
    <w:rsid w:val="00832222"/>
    <w:rsid w:val="008328FF"/>
    <w:rsid w:val="00832DD7"/>
    <w:rsid w:val="00832EBD"/>
    <w:rsid w:val="00832EE2"/>
    <w:rsid w:val="00832EEE"/>
    <w:rsid w:val="00832EF4"/>
    <w:rsid w:val="00833392"/>
    <w:rsid w:val="008335D5"/>
    <w:rsid w:val="008335FE"/>
    <w:rsid w:val="0083367A"/>
    <w:rsid w:val="00833683"/>
    <w:rsid w:val="00833A30"/>
    <w:rsid w:val="00833F12"/>
    <w:rsid w:val="00833FD5"/>
    <w:rsid w:val="00834099"/>
    <w:rsid w:val="00834453"/>
    <w:rsid w:val="00834934"/>
    <w:rsid w:val="00834AC6"/>
    <w:rsid w:val="00834D1A"/>
    <w:rsid w:val="00834D94"/>
    <w:rsid w:val="00834EB6"/>
    <w:rsid w:val="00834FB9"/>
    <w:rsid w:val="00835018"/>
    <w:rsid w:val="00835239"/>
    <w:rsid w:val="008352E7"/>
    <w:rsid w:val="00835424"/>
    <w:rsid w:val="008355ED"/>
    <w:rsid w:val="0083571D"/>
    <w:rsid w:val="008359B8"/>
    <w:rsid w:val="00835EDC"/>
    <w:rsid w:val="008360BE"/>
    <w:rsid w:val="0083625E"/>
    <w:rsid w:val="008363FF"/>
    <w:rsid w:val="008365DF"/>
    <w:rsid w:val="00836756"/>
    <w:rsid w:val="00836D64"/>
    <w:rsid w:val="00837310"/>
    <w:rsid w:val="00837331"/>
    <w:rsid w:val="00837607"/>
    <w:rsid w:val="008378B3"/>
    <w:rsid w:val="008378D5"/>
    <w:rsid w:val="00837D15"/>
    <w:rsid w:val="008402DF"/>
    <w:rsid w:val="008409CB"/>
    <w:rsid w:val="008409E4"/>
    <w:rsid w:val="00840DB5"/>
    <w:rsid w:val="00841161"/>
    <w:rsid w:val="008414FB"/>
    <w:rsid w:val="00841BB7"/>
    <w:rsid w:val="00841C97"/>
    <w:rsid w:val="00841CC4"/>
    <w:rsid w:val="00841DD0"/>
    <w:rsid w:val="008421A9"/>
    <w:rsid w:val="008421DE"/>
    <w:rsid w:val="0084224F"/>
    <w:rsid w:val="008425AA"/>
    <w:rsid w:val="00842B10"/>
    <w:rsid w:val="00842BC2"/>
    <w:rsid w:val="00842BDA"/>
    <w:rsid w:val="00842F80"/>
    <w:rsid w:val="00842FBA"/>
    <w:rsid w:val="00843729"/>
    <w:rsid w:val="0084384A"/>
    <w:rsid w:val="0084389C"/>
    <w:rsid w:val="00843BBB"/>
    <w:rsid w:val="00843C18"/>
    <w:rsid w:val="00843E13"/>
    <w:rsid w:val="008443C8"/>
    <w:rsid w:val="008443CA"/>
    <w:rsid w:val="008444A2"/>
    <w:rsid w:val="00844502"/>
    <w:rsid w:val="008445C4"/>
    <w:rsid w:val="008448FC"/>
    <w:rsid w:val="00844DEB"/>
    <w:rsid w:val="00844F14"/>
    <w:rsid w:val="00845258"/>
    <w:rsid w:val="0084558F"/>
    <w:rsid w:val="00845665"/>
    <w:rsid w:val="0084570C"/>
    <w:rsid w:val="00845870"/>
    <w:rsid w:val="00845A1F"/>
    <w:rsid w:val="008461D4"/>
    <w:rsid w:val="0084633C"/>
    <w:rsid w:val="00846618"/>
    <w:rsid w:val="00846C84"/>
    <w:rsid w:val="00847011"/>
    <w:rsid w:val="008470FD"/>
    <w:rsid w:val="00847121"/>
    <w:rsid w:val="00847213"/>
    <w:rsid w:val="008472CC"/>
    <w:rsid w:val="008474CC"/>
    <w:rsid w:val="00847605"/>
    <w:rsid w:val="00847AEC"/>
    <w:rsid w:val="00847C18"/>
    <w:rsid w:val="00847C43"/>
    <w:rsid w:val="00847EC5"/>
    <w:rsid w:val="00847EF4"/>
    <w:rsid w:val="008500F5"/>
    <w:rsid w:val="00850131"/>
    <w:rsid w:val="008502DB"/>
    <w:rsid w:val="0085038F"/>
    <w:rsid w:val="008503A2"/>
    <w:rsid w:val="00850428"/>
    <w:rsid w:val="0085073D"/>
    <w:rsid w:val="00850A6D"/>
    <w:rsid w:val="00850ACA"/>
    <w:rsid w:val="00850AD1"/>
    <w:rsid w:val="00850C4E"/>
    <w:rsid w:val="00850C6D"/>
    <w:rsid w:val="00850C99"/>
    <w:rsid w:val="00850E7A"/>
    <w:rsid w:val="00851490"/>
    <w:rsid w:val="00851622"/>
    <w:rsid w:val="00851636"/>
    <w:rsid w:val="0085192C"/>
    <w:rsid w:val="00851A55"/>
    <w:rsid w:val="00851B7B"/>
    <w:rsid w:val="00851D08"/>
    <w:rsid w:val="00851E02"/>
    <w:rsid w:val="00851F45"/>
    <w:rsid w:val="00851F62"/>
    <w:rsid w:val="00852135"/>
    <w:rsid w:val="00852214"/>
    <w:rsid w:val="0085222C"/>
    <w:rsid w:val="0085223B"/>
    <w:rsid w:val="008527CA"/>
    <w:rsid w:val="00852D2B"/>
    <w:rsid w:val="00852E82"/>
    <w:rsid w:val="00852FCB"/>
    <w:rsid w:val="00852FF7"/>
    <w:rsid w:val="00853327"/>
    <w:rsid w:val="00853518"/>
    <w:rsid w:val="00853568"/>
    <w:rsid w:val="008535E3"/>
    <w:rsid w:val="00853951"/>
    <w:rsid w:val="00853F9F"/>
    <w:rsid w:val="0085411C"/>
    <w:rsid w:val="008542FF"/>
    <w:rsid w:val="00854315"/>
    <w:rsid w:val="008543E1"/>
    <w:rsid w:val="0085450E"/>
    <w:rsid w:val="0085499D"/>
    <w:rsid w:val="00854AF6"/>
    <w:rsid w:val="00854BB7"/>
    <w:rsid w:val="00854BD4"/>
    <w:rsid w:val="00854DDC"/>
    <w:rsid w:val="00854F96"/>
    <w:rsid w:val="00855522"/>
    <w:rsid w:val="00855A84"/>
    <w:rsid w:val="00855BEF"/>
    <w:rsid w:val="00855F8B"/>
    <w:rsid w:val="008567EE"/>
    <w:rsid w:val="0085680A"/>
    <w:rsid w:val="0085692B"/>
    <w:rsid w:val="008569AF"/>
    <w:rsid w:val="008569D9"/>
    <w:rsid w:val="00856A79"/>
    <w:rsid w:val="00856D13"/>
    <w:rsid w:val="00856D90"/>
    <w:rsid w:val="008570E8"/>
    <w:rsid w:val="008571A1"/>
    <w:rsid w:val="008571C0"/>
    <w:rsid w:val="00857407"/>
    <w:rsid w:val="0085781B"/>
    <w:rsid w:val="00857A3F"/>
    <w:rsid w:val="00857A70"/>
    <w:rsid w:val="00857B76"/>
    <w:rsid w:val="00857DDD"/>
    <w:rsid w:val="00857E85"/>
    <w:rsid w:val="00857EF4"/>
    <w:rsid w:val="00857F36"/>
    <w:rsid w:val="0086035F"/>
    <w:rsid w:val="00860415"/>
    <w:rsid w:val="008608F4"/>
    <w:rsid w:val="00860993"/>
    <w:rsid w:val="00860BCD"/>
    <w:rsid w:val="00860BFE"/>
    <w:rsid w:val="00860E4E"/>
    <w:rsid w:val="0086106E"/>
    <w:rsid w:val="008612B0"/>
    <w:rsid w:val="0086134B"/>
    <w:rsid w:val="008614A6"/>
    <w:rsid w:val="008616BE"/>
    <w:rsid w:val="00861F2D"/>
    <w:rsid w:val="00861FDA"/>
    <w:rsid w:val="00862420"/>
    <w:rsid w:val="00862497"/>
    <w:rsid w:val="008624E6"/>
    <w:rsid w:val="00862831"/>
    <w:rsid w:val="00862915"/>
    <w:rsid w:val="00862D00"/>
    <w:rsid w:val="00862F02"/>
    <w:rsid w:val="00862F63"/>
    <w:rsid w:val="0086303E"/>
    <w:rsid w:val="00863503"/>
    <w:rsid w:val="00863A11"/>
    <w:rsid w:val="00863EFF"/>
    <w:rsid w:val="00864267"/>
    <w:rsid w:val="0086439A"/>
    <w:rsid w:val="0086439D"/>
    <w:rsid w:val="00864575"/>
    <w:rsid w:val="00864650"/>
    <w:rsid w:val="00864686"/>
    <w:rsid w:val="00864A51"/>
    <w:rsid w:val="00864C45"/>
    <w:rsid w:val="00864D9C"/>
    <w:rsid w:val="00864F0C"/>
    <w:rsid w:val="0086514B"/>
    <w:rsid w:val="008653AC"/>
    <w:rsid w:val="0086552E"/>
    <w:rsid w:val="008656DE"/>
    <w:rsid w:val="00865744"/>
    <w:rsid w:val="00865A50"/>
    <w:rsid w:val="00865C98"/>
    <w:rsid w:val="00866073"/>
    <w:rsid w:val="008663F6"/>
    <w:rsid w:val="00866544"/>
    <w:rsid w:val="008666B3"/>
    <w:rsid w:val="00866D05"/>
    <w:rsid w:val="00866E1F"/>
    <w:rsid w:val="00867281"/>
    <w:rsid w:val="00867B7E"/>
    <w:rsid w:val="00867BA1"/>
    <w:rsid w:val="00867BCE"/>
    <w:rsid w:val="00867BFE"/>
    <w:rsid w:val="00867C62"/>
    <w:rsid w:val="00867C6C"/>
    <w:rsid w:val="008700EA"/>
    <w:rsid w:val="008701C9"/>
    <w:rsid w:val="008701DD"/>
    <w:rsid w:val="00870486"/>
    <w:rsid w:val="0087072E"/>
    <w:rsid w:val="00870760"/>
    <w:rsid w:val="008708F5"/>
    <w:rsid w:val="00870ACB"/>
    <w:rsid w:val="00871223"/>
    <w:rsid w:val="00871819"/>
    <w:rsid w:val="00871B56"/>
    <w:rsid w:val="00871E62"/>
    <w:rsid w:val="00872721"/>
    <w:rsid w:val="00872781"/>
    <w:rsid w:val="008727E9"/>
    <w:rsid w:val="00872961"/>
    <w:rsid w:val="00872A38"/>
    <w:rsid w:val="00872AF3"/>
    <w:rsid w:val="00872B70"/>
    <w:rsid w:val="008730FE"/>
    <w:rsid w:val="0087322D"/>
    <w:rsid w:val="00873241"/>
    <w:rsid w:val="00873862"/>
    <w:rsid w:val="00873881"/>
    <w:rsid w:val="008738CB"/>
    <w:rsid w:val="00873B0D"/>
    <w:rsid w:val="00873CEB"/>
    <w:rsid w:val="00873E64"/>
    <w:rsid w:val="00873FB5"/>
    <w:rsid w:val="0087427D"/>
    <w:rsid w:val="0087458F"/>
    <w:rsid w:val="008747BC"/>
    <w:rsid w:val="008749C3"/>
    <w:rsid w:val="00874C9E"/>
    <w:rsid w:val="00875344"/>
    <w:rsid w:val="0087549A"/>
    <w:rsid w:val="008756BA"/>
    <w:rsid w:val="00875A42"/>
    <w:rsid w:val="00875B8F"/>
    <w:rsid w:val="008765CF"/>
    <w:rsid w:val="00876679"/>
    <w:rsid w:val="00876A7B"/>
    <w:rsid w:val="00876B6C"/>
    <w:rsid w:val="00876D29"/>
    <w:rsid w:val="00877145"/>
    <w:rsid w:val="00877B75"/>
    <w:rsid w:val="00877EDC"/>
    <w:rsid w:val="00877F8C"/>
    <w:rsid w:val="00877FEC"/>
    <w:rsid w:val="00880151"/>
    <w:rsid w:val="008805C5"/>
    <w:rsid w:val="008806A5"/>
    <w:rsid w:val="008809C6"/>
    <w:rsid w:val="00880BB5"/>
    <w:rsid w:val="00880CCF"/>
    <w:rsid w:val="008816C0"/>
    <w:rsid w:val="008819BE"/>
    <w:rsid w:val="00881AB0"/>
    <w:rsid w:val="00881DBA"/>
    <w:rsid w:val="00881E63"/>
    <w:rsid w:val="00882355"/>
    <w:rsid w:val="008824B7"/>
    <w:rsid w:val="00882787"/>
    <w:rsid w:val="008828BA"/>
    <w:rsid w:val="00882A80"/>
    <w:rsid w:val="00882B82"/>
    <w:rsid w:val="00882CAB"/>
    <w:rsid w:val="00882CC0"/>
    <w:rsid w:val="00882D00"/>
    <w:rsid w:val="00883132"/>
    <w:rsid w:val="00883140"/>
    <w:rsid w:val="008831E9"/>
    <w:rsid w:val="008836A1"/>
    <w:rsid w:val="0088382D"/>
    <w:rsid w:val="008838F1"/>
    <w:rsid w:val="00883A8E"/>
    <w:rsid w:val="00883AC6"/>
    <w:rsid w:val="00883AE7"/>
    <w:rsid w:val="00883DA8"/>
    <w:rsid w:val="00883E14"/>
    <w:rsid w:val="00883F51"/>
    <w:rsid w:val="00884140"/>
    <w:rsid w:val="00884537"/>
    <w:rsid w:val="00884662"/>
    <w:rsid w:val="008848BD"/>
    <w:rsid w:val="008849FC"/>
    <w:rsid w:val="00884C0B"/>
    <w:rsid w:val="00884EAF"/>
    <w:rsid w:val="00885179"/>
    <w:rsid w:val="00885203"/>
    <w:rsid w:val="00885294"/>
    <w:rsid w:val="008852A0"/>
    <w:rsid w:val="0088604D"/>
    <w:rsid w:val="008862ED"/>
    <w:rsid w:val="0088632B"/>
    <w:rsid w:val="008865F7"/>
    <w:rsid w:val="00886842"/>
    <w:rsid w:val="00886946"/>
    <w:rsid w:val="00887333"/>
    <w:rsid w:val="00887588"/>
    <w:rsid w:val="008877B4"/>
    <w:rsid w:val="008878B1"/>
    <w:rsid w:val="00887A08"/>
    <w:rsid w:val="00887C7D"/>
    <w:rsid w:val="00887F35"/>
    <w:rsid w:val="00887FF0"/>
    <w:rsid w:val="00890228"/>
    <w:rsid w:val="008904A2"/>
    <w:rsid w:val="0089096B"/>
    <w:rsid w:val="008909BB"/>
    <w:rsid w:val="00890B66"/>
    <w:rsid w:val="00890FFB"/>
    <w:rsid w:val="008915C0"/>
    <w:rsid w:val="008915F4"/>
    <w:rsid w:val="00891828"/>
    <w:rsid w:val="00891841"/>
    <w:rsid w:val="00891C38"/>
    <w:rsid w:val="00891E5D"/>
    <w:rsid w:val="00891F8F"/>
    <w:rsid w:val="00891F98"/>
    <w:rsid w:val="00892073"/>
    <w:rsid w:val="008920D3"/>
    <w:rsid w:val="008920F4"/>
    <w:rsid w:val="008926A5"/>
    <w:rsid w:val="00892D06"/>
    <w:rsid w:val="00892D26"/>
    <w:rsid w:val="0089316F"/>
    <w:rsid w:val="00893351"/>
    <w:rsid w:val="00893517"/>
    <w:rsid w:val="00893731"/>
    <w:rsid w:val="00893776"/>
    <w:rsid w:val="00893E7F"/>
    <w:rsid w:val="0089408F"/>
    <w:rsid w:val="008941FD"/>
    <w:rsid w:val="00894382"/>
    <w:rsid w:val="008944E7"/>
    <w:rsid w:val="00894998"/>
    <w:rsid w:val="00894C70"/>
    <w:rsid w:val="00894CBC"/>
    <w:rsid w:val="00894D2F"/>
    <w:rsid w:val="00894EDF"/>
    <w:rsid w:val="00894FEB"/>
    <w:rsid w:val="00895584"/>
    <w:rsid w:val="008956FF"/>
    <w:rsid w:val="00895774"/>
    <w:rsid w:val="00895A8A"/>
    <w:rsid w:val="00895AD3"/>
    <w:rsid w:val="008963B4"/>
    <w:rsid w:val="008964DE"/>
    <w:rsid w:val="008969DE"/>
    <w:rsid w:val="00896AE7"/>
    <w:rsid w:val="00896CEF"/>
    <w:rsid w:val="00896FF7"/>
    <w:rsid w:val="00897123"/>
    <w:rsid w:val="008972DE"/>
    <w:rsid w:val="008972E8"/>
    <w:rsid w:val="00897306"/>
    <w:rsid w:val="00897580"/>
    <w:rsid w:val="008975FE"/>
    <w:rsid w:val="008977C0"/>
    <w:rsid w:val="00897855"/>
    <w:rsid w:val="00897E64"/>
    <w:rsid w:val="008A0131"/>
    <w:rsid w:val="008A03EE"/>
    <w:rsid w:val="008A08E9"/>
    <w:rsid w:val="008A0BF7"/>
    <w:rsid w:val="008A0EC0"/>
    <w:rsid w:val="008A129A"/>
    <w:rsid w:val="008A18AD"/>
    <w:rsid w:val="008A1BD9"/>
    <w:rsid w:val="008A1DA5"/>
    <w:rsid w:val="008A1E96"/>
    <w:rsid w:val="008A1EE9"/>
    <w:rsid w:val="008A288F"/>
    <w:rsid w:val="008A29F5"/>
    <w:rsid w:val="008A2BCD"/>
    <w:rsid w:val="008A2BCF"/>
    <w:rsid w:val="008A2BFC"/>
    <w:rsid w:val="008A2CF8"/>
    <w:rsid w:val="008A30BF"/>
    <w:rsid w:val="008A31FA"/>
    <w:rsid w:val="008A343F"/>
    <w:rsid w:val="008A3D1F"/>
    <w:rsid w:val="008A3ED8"/>
    <w:rsid w:val="008A424B"/>
    <w:rsid w:val="008A4501"/>
    <w:rsid w:val="008A46F8"/>
    <w:rsid w:val="008A4724"/>
    <w:rsid w:val="008A47A9"/>
    <w:rsid w:val="008A47AE"/>
    <w:rsid w:val="008A47E0"/>
    <w:rsid w:val="008A4967"/>
    <w:rsid w:val="008A49B7"/>
    <w:rsid w:val="008A4DB3"/>
    <w:rsid w:val="008A4E51"/>
    <w:rsid w:val="008A4E7A"/>
    <w:rsid w:val="008A50BB"/>
    <w:rsid w:val="008A5117"/>
    <w:rsid w:val="008A51A7"/>
    <w:rsid w:val="008A529A"/>
    <w:rsid w:val="008A53BE"/>
    <w:rsid w:val="008A5C26"/>
    <w:rsid w:val="008A5DAB"/>
    <w:rsid w:val="008A5E9F"/>
    <w:rsid w:val="008A5F59"/>
    <w:rsid w:val="008A6BD4"/>
    <w:rsid w:val="008A6C95"/>
    <w:rsid w:val="008A6D4B"/>
    <w:rsid w:val="008A6F8B"/>
    <w:rsid w:val="008A7088"/>
    <w:rsid w:val="008A7184"/>
    <w:rsid w:val="008A71E2"/>
    <w:rsid w:val="008A77E4"/>
    <w:rsid w:val="008A7D7D"/>
    <w:rsid w:val="008B0003"/>
    <w:rsid w:val="008B071D"/>
    <w:rsid w:val="008B078D"/>
    <w:rsid w:val="008B0896"/>
    <w:rsid w:val="008B0BC0"/>
    <w:rsid w:val="008B0DF5"/>
    <w:rsid w:val="008B0FF4"/>
    <w:rsid w:val="008B10F4"/>
    <w:rsid w:val="008B10F7"/>
    <w:rsid w:val="008B11D8"/>
    <w:rsid w:val="008B1735"/>
    <w:rsid w:val="008B1748"/>
    <w:rsid w:val="008B19A3"/>
    <w:rsid w:val="008B1A72"/>
    <w:rsid w:val="008B1C70"/>
    <w:rsid w:val="008B1E42"/>
    <w:rsid w:val="008B1FE5"/>
    <w:rsid w:val="008B20FE"/>
    <w:rsid w:val="008B2108"/>
    <w:rsid w:val="008B216B"/>
    <w:rsid w:val="008B21E5"/>
    <w:rsid w:val="008B22D9"/>
    <w:rsid w:val="008B242B"/>
    <w:rsid w:val="008B2502"/>
    <w:rsid w:val="008B25E7"/>
    <w:rsid w:val="008B266D"/>
    <w:rsid w:val="008B27A6"/>
    <w:rsid w:val="008B289E"/>
    <w:rsid w:val="008B28AD"/>
    <w:rsid w:val="008B32F8"/>
    <w:rsid w:val="008B38FC"/>
    <w:rsid w:val="008B3C40"/>
    <w:rsid w:val="008B3D49"/>
    <w:rsid w:val="008B3D6B"/>
    <w:rsid w:val="008B3E1C"/>
    <w:rsid w:val="008B4020"/>
    <w:rsid w:val="008B4032"/>
    <w:rsid w:val="008B43FF"/>
    <w:rsid w:val="008B44D3"/>
    <w:rsid w:val="008B49FE"/>
    <w:rsid w:val="008B4B3D"/>
    <w:rsid w:val="008B4B67"/>
    <w:rsid w:val="008B4ECA"/>
    <w:rsid w:val="008B4F2A"/>
    <w:rsid w:val="008B50E6"/>
    <w:rsid w:val="008B50EC"/>
    <w:rsid w:val="008B561E"/>
    <w:rsid w:val="008B5670"/>
    <w:rsid w:val="008B5AC9"/>
    <w:rsid w:val="008B5C02"/>
    <w:rsid w:val="008B5EAE"/>
    <w:rsid w:val="008B60B4"/>
    <w:rsid w:val="008B60F3"/>
    <w:rsid w:val="008B622A"/>
    <w:rsid w:val="008B6424"/>
    <w:rsid w:val="008B6968"/>
    <w:rsid w:val="008B6BA0"/>
    <w:rsid w:val="008B6ECE"/>
    <w:rsid w:val="008B7706"/>
    <w:rsid w:val="008B7781"/>
    <w:rsid w:val="008B77DC"/>
    <w:rsid w:val="008B7801"/>
    <w:rsid w:val="008B7B4D"/>
    <w:rsid w:val="008B7CD5"/>
    <w:rsid w:val="008B7FF2"/>
    <w:rsid w:val="008C000D"/>
    <w:rsid w:val="008C06DC"/>
    <w:rsid w:val="008C09F6"/>
    <w:rsid w:val="008C0B89"/>
    <w:rsid w:val="008C0D95"/>
    <w:rsid w:val="008C0F18"/>
    <w:rsid w:val="008C0FC6"/>
    <w:rsid w:val="008C127A"/>
    <w:rsid w:val="008C13FF"/>
    <w:rsid w:val="008C1410"/>
    <w:rsid w:val="008C15A2"/>
    <w:rsid w:val="008C1B99"/>
    <w:rsid w:val="008C1E15"/>
    <w:rsid w:val="008C2100"/>
    <w:rsid w:val="008C2256"/>
    <w:rsid w:val="008C22B8"/>
    <w:rsid w:val="008C24A8"/>
    <w:rsid w:val="008C2565"/>
    <w:rsid w:val="008C27A9"/>
    <w:rsid w:val="008C2A77"/>
    <w:rsid w:val="008C2A82"/>
    <w:rsid w:val="008C37F4"/>
    <w:rsid w:val="008C38D0"/>
    <w:rsid w:val="008C3987"/>
    <w:rsid w:val="008C3CEA"/>
    <w:rsid w:val="008C423A"/>
    <w:rsid w:val="008C44E1"/>
    <w:rsid w:val="008C466A"/>
    <w:rsid w:val="008C4EA4"/>
    <w:rsid w:val="008C4EE8"/>
    <w:rsid w:val="008C508F"/>
    <w:rsid w:val="008C5947"/>
    <w:rsid w:val="008C59A3"/>
    <w:rsid w:val="008C5C12"/>
    <w:rsid w:val="008C5E61"/>
    <w:rsid w:val="008C5EE7"/>
    <w:rsid w:val="008C5F71"/>
    <w:rsid w:val="008C608C"/>
    <w:rsid w:val="008C6383"/>
    <w:rsid w:val="008C66A5"/>
    <w:rsid w:val="008C67F5"/>
    <w:rsid w:val="008C69E6"/>
    <w:rsid w:val="008C6A91"/>
    <w:rsid w:val="008C7223"/>
    <w:rsid w:val="008C734C"/>
    <w:rsid w:val="008C7538"/>
    <w:rsid w:val="008C7931"/>
    <w:rsid w:val="008C7A82"/>
    <w:rsid w:val="008C7C76"/>
    <w:rsid w:val="008C7DC3"/>
    <w:rsid w:val="008C7EAB"/>
    <w:rsid w:val="008D004A"/>
    <w:rsid w:val="008D0B2C"/>
    <w:rsid w:val="008D0D90"/>
    <w:rsid w:val="008D0F00"/>
    <w:rsid w:val="008D14DD"/>
    <w:rsid w:val="008D1769"/>
    <w:rsid w:val="008D181F"/>
    <w:rsid w:val="008D183C"/>
    <w:rsid w:val="008D1B04"/>
    <w:rsid w:val="008D1D40"/>
    <w:rsid w:val="008D1D99"/>
    <w:rsid w:val="008D257B"/>
    <w:rsid w:val="008D28A2"/>
    <w:rsid w:val="008D2D50"/>
    <w:rsid w:val="008D2E1F"/>
    <w:rsid w:val="008D4017"/>
    <w:rsid w:val="008D40B1"/>
    <w:rsid w:val="008D464A"/>
    <w:rsid w:val="008D4709"/>
    <w:rsid w:val="008D47EC"/>
    <w:rsid w:val="008D48D1"/>
    <w:rsid w:val="008D4BF3"/>
    <w:rsid w:val="008D4D71"/>
    <w:rsid w:val="008D5124"/>
    <w:rsid w:val="008D535D"/>
    <w:rsid w:val="008D5371"/>
    <w:rsid w:val="008D5449"/>
    <w:rsid w:val="008D5888"/>
    <w:rsid w:val="008D5F5E"/>
    <w:rsid w:val="008D6503"/>
    <w:rsid w:val="008D6870"/>
    <w:rsid w:val="008D6AC4"/>
    <w:rsid w:val="008D6D52"/>
    <w:rsid w:val="008D7228"/>
    <w:rsid w:val="008D73CD"/>
    <w:rsid w:val="008D773E"/>
    <w:rsid w:val="008D7A52"/>
    <w:rsid w:val="008D7C19"/>
    <w:rsid w:val="008D7FA5"/>
    <w:rsid w:val="008E03D8"/>
    <w:rsid w:val="008E0434"/>
    <w:rsid w:val="008E0435"/>
    <w:rsid w:val="008E0794"/>
    <w:rsid w:val="008E084C"/>
    <w:rsid w:val="008E0887"/>
    <w:rsid w:val="008E0A32"/>
    <w:rsid w:val="008E0D74"/>
    <w:rsid w:val="008E0F4F"/>
    <w:rsid w:val="008E1256"/>
    <w:rsid w:val="008E149A"/>
    <w:rsid w:val="008E164F"/>
    <w:rsid w:val="008E173C"/>
    <w:rsid w:val="008E176B"/>
    <w:rsid w:val="008E1AC1"/>
    <w:rsid w:val="008E1D1F"/>
    <w:rsid w:val="008E21C6"/>
    <w:rsid w:val="008E2526"/>
    <w:rsid w:val="008E2578"/>
    <w:rsid w:val="008E2674"/>
    <w:rsid w:val="008E26C1"/>
    <w:rsid w:val="008E271D"/>
    <w:rsid w:val="008E29B4"/>
    <w:rsid w:val="008E29E0"/>
    <w:rsid w:val="008E2AF4"/>
    <w:rsid w:val="008E3359"/>
    <w:rsid w:val="008E342B"/>
    <w:rsid w:val="008E377C"/>
    <w:rsid w:val="008E38B6"/>
    <w:rsid w:val="008E3D0F"/>
    <w:rsid w:val="008E400B"/>
    <w:rsid w:val="008E419B"/>
    <w:rsid w:val="008E41E6"/>
    <w:rsid w:val="008E4275"/>
    <w:rsid w:val="008E44B7"/>
    <w:rsid w:val="008E45F1"/>
    <w:rsid w:val="008E4860"/>
    <w:rsid w:val="008E493C"/>
    <w:rsid w:val="008E4D1B"/>
    <w:rsid w:val="008E5536"/>
    <w:rsid w:val="008E5762"/>
    <w:rsid w:val="008E5BA8"/>
    <w:rsid w:val="008E5BCB"/>
    <w:rsid w:val="008E5C2C"/>
    <w:rsid w:val="008E5D92"/>
    <w:rsid w:val="008E5DD2"/>
    <w:rsid w:val="008E5E8D"/>
    <w:rsid w:val="008E613E"/>
    <w:rsid w:val="008E63EB"/>
    <w:rsid w:val="008E6485"/>
    <w:rsid w:val="008E6E01"/>
    <w:rsid w:val="008E6FAC"/>
    <w:rsid w:val="008E7112"/>
    <w:rsid w:val="008E72D5"/>
    <w:rsid w:val="008E74DB"/>
    <w:rsid w:val="008E755D"/>
    <w:rsid w:val="008E7739"/>
    <w:rsid w:val="008E78E7"/>
    <w:rsid w:val="008E78F7"/>
    <w:rsid w:val="008E7AEF"/>
    <w:rsid w:val="008E7E50"/>
    <w:rsid w:val="008E7EE2"/>
    <w:rsid w:val="008F03C3"/>
    <w:rsid w:val="008F081C"/>
    <w:rsid w:val="008F0901"/>
    <w:rsid w:val="008F0A20"/>
    <w:rsid w:val="008F0DC8"/>
    <w:rsid w:val="008F10B5"/>
    <w:rsid w:val="008F1331"/>
    <w:rsid w:val="008F1A1B"/>
    <w:rsid w:val="008F1BDD"/>
    <w:rsid w:val="008F21E2"/>
    <w:rsid w:val="008F2292"/>
    <w:rsid w:val="008F235C"/>
    <w:rsid w:val="008F24FE"/>
    <w:rsid w:val="008F263C"/>
    <w:rsid w:val="008F27EA"/>
    <w:rsid w:val="008F2891"/>
    <w:rsid w:val="008F2D84"/>
    <w:rsid w:val="008F2E1B"/>
    <w:rsid w:val="008F2E64"/>
    <w:rsid w:val="008F2F16"/>
    <w:rsid w:val="008F30AE"/>
    <w:rsid w:val="008F36A5"/>
    <w:rsid w:val="008F382E"/>
    <w:rsid w:val="008F42E3"/>
    <w:rsid w:val="008F4479"/>
    <w:rsid w:val="008F46D6"/>
    <w:rsid w:val="008F481B"/>
    <w:rsid w:val="008F4ACE"/>
    <w:rsid w:val="008F4E4B"/>
    <w:rsid w:val="008F4F50"/>
    <w:rsid w:val="008F5113"/>
    <w:rsid w:val="008F52EF"/>
    <w:rsid w:val="008F5768"/>
    <w:rsid w:val="008F58FB"/>
    <w:rsid w:val="008F595D"/>
    <w:rsid w:val="008F5A2F"/>
    <w:rsid w:val="008F5A48"/>
    <w:rsid w:val="008F5A78"/>
    <w:rsid w:val="008F5D72"/>
    <w:rsid w:val="008F5F49"/>
    <w:rsid w:val="008F6103"/>
    <w:rsid w:val="008F65A6"/>
    <w:rsid w:val="008F6623"/>
    <w:rsid w:val="008F69A9"/>
    <w:rsid w:val="008F6A6D"/>
    <w:rsid w:val="008F6AFC"/>
    <w:rsid w:val="008F6C49"/>
    <w:rsid w:val="008F6DFD"/>
    <w:rsid w:val="008F6EDA"/>
    <w:rsid w:val="008F6EFA"/>
    <w:rsid w:val="008F7195"/>
    <w:rsid w:val="008F7199"/>
    <w:rsid w:val="008F71C5"/>
    <w:rsid w:val="008F7282"/>
    <w:rsid w:val="008F73B2"/>
    <w:rsid w:val="008F73CE"/>
    <w:rsid w:val="008F7453"/>
    <w:rsid w:val="008F7876"/>
    <w:rsid w:val="008F7901"/>
    <w:rsid w:val="008F7A4C"/>
    <w:rsid w:val="008F7A6C"/>
    <w:rsid w:val="008F7AC9"/>
    <w:rsid w:val="008F7B6B"/>
    <w:rsid w:val="008F7E8A"/>
    <w:rsid w:val="008F7FBC"/>
    <w:rsid w:val="00900224"/>
    <w:rsid w:val="00900287"/>
    <w:rsid w:val="00900538"/>
    <w:rsid w:val="00900647"/>
    <w:rsid w:val="009006A6"/>
    <w:rsid w:val="0090094B"/>
    <w:rsid w:val="00900FD9"/>
    <w:rsid w:val="0090101E"/>
    <w:rsid w:val="009011B6"/>
    <w:rsid w:val="00901711"/>
    <w:rsid w:val="0090177D"/>
    <w:rsid w:val="009017C6"/>
    <w:rsid w:val="0090197F"/>
    <w:rsid w:val="00901C03"/>
    <w:rsid w:val="00901FC9"/>
    <w:rsid w:val="009029AE"/>
    <w:rsid w:val="00902B78"/>
    <w:rsid w:val="00902DDC"/>
    <w:rsid w:val="00902E96"/>
    <w:rsid w:val="00902FDE"/>
    <w:rsid w:val="00902FF3"/>
    <w:rsid w:val="009030AA"/>
    <w:rsid w:val="009030BD"/>
    <w:rsid w:val="009036F8"/>
    <w:rsid w:val="00903936"/>
    <w:rsid w:val="0090405B"/>
    <w:rsid w:val="00904243"/>
    <w:rsid w:val="0090433B"/>
    <w:rsid w:val="0090446C"/>
    <w:rsid w:val="00904623"/>
    <w:rsid w:val="00904BB9"/>
    <w:rsid w:val="00904CA5"/>
    <w:rsid w:val="00905B9A"/>
    <w:rsid w:val="00905ED9"/>
    <w:rsid w:val="00906481"/>
    <w:rsid w:val="009065D7"/>
    <w:rsid w:val="00906B68"/>
    <w:rsid w:val="00906C7F"/>
    <w:rsid w:val="0090705D"/>
    <w:rsid w:val="00907685"/>
    <w:rsid w:val="00907EA1"/>
    <w:rsid w:val="00907FC1"/>
    <w:rsid w:val="00907FEA"/>
    <w:rsid w:val="009100F6"/>
    <w:rsid w:val="009106FC"/>
    <w:rsid w:val="00910B42"/>
    <w:rsid w:val="00910C71"/>
    <w:rsid w:val="00910DEC"/>
    <w:rsid w:val="00910EC7"/>
    <w:rsid w:val="00911755"/>
    <w:rsid w:val="009117B9"/>
    <w:rsid w:val="0091195D"/>
    <w:rsid w:val="00911A48"/>
    <w:rsid w:val="00911B5D"/>
    <w:rsid w:val="00911BA2"/>
    <w:rsid w:val="00911FCB"/>
    <w:rsid w:val="0091203F"/>
    <w:rsid w:val="00912118"/>
    <w:rsid w:val="009127EE"/>
    <w:rsid w:val="0091280A"/>
    <w:rsid w:val="00912B5C"/>
    <w:rsid w:val="00912DD5"/>
    <w:rsid w:val="0091302E"/>
    <w:rsid w:val="009130F8"/>
    <w:rsid w:val="00913139"/>
    <w:rsid w:val="00913203"/>
    <w:rsid w:val="0091375D"/>
    <w:rsid w:val="00913883"/>
    <w:rsid w:val="00914380"/>
    <w:rsid w:val="00914596"/>
    <w:rsid w:val="00914674"/>
    <w:rsid w:val="00914D59"/>
    <w:rsid w:val="00914D67"/>
    <w:rsid w:val="00915039"/>
    <w:rsid w:val="009151CE"/>
    <w:rsid w:val="00915251"/>
    <w:rsid w:val="00915314"/>
    <w:rsid w:val="00915BFF"/>
    <w:rsid w:val="00915C59"/>
    <w:rsid w:val="00915D54"/>
    <w:rsid w:val="00915F24"/>
    <w:rsid w:val="009160AD"/>
    <w:rsid w:val="009163C7"/>
    <w:rsid w:val="00916632"/>
    <w:rsid w:val="00916769"/>
    <w:rsid w:val="00916877"/>
    <w:rsid w:val="00916960"/>
    <w:rsid w:val="00916B34"/>
    <w:rsid w:val="00916D7E"/>
    <w:rsid w:val="00917514"/>
    <w:rsid w:val="0091757E"/>
    <w:rsid w:val="00917641"/>
    <w:rsid w:val="00917714"/>
    <w:rsid w:val="00917716"/>
    <w:rsid w:val="00917871"/>
    <w:rsid w:val="00917997"/>
    <w:rsid w:val="00920165"/>
    <w:rsid w:val="009201EB"/>
    <w:rsid w:val="009203D9"/>
    <w:rsid w:val="00920674"/>
    <w:rsid w:val="009207A7"/>
    <w:rsid w:val="00920A01"/>
    <w:rsid w:val="00920DD6"/>
    <w:rsid w:val="00920E2B"/>
    <w:rsid w:val="00921081"/>
    <w:rsid w:val="0092109F"/>
    <w:rsid w:val="00921417"/>
    <w:rsid w:val="0092175B"/>
    <w:rsid w:val="0092179C"/>
    <w:rsid w:val="0092198D"/>
    <w:rsid w:val="00921A9F"/>
    <w:rsid w:val="00921C7B"/>
    <w:rsid w:val="00921D13"/>
    <w:rsid w:val="00921E48"/>
    <w:rsid w:val="009222A7"/>
    <w:rsid w:val="00922408"/>
    <w:rsid w:val="009225B4"/>
    <w:rsid w:val="00922706"/>
    <w:rsid w:val="00922C8F"/>
    <w:rsid w:val="00923072"/>
    <w:rsid w:val="00923296"/>
    <w:rsid w:val="009238FC"/>
    <w:rsid w:val="00923A28"/>
    <w:rsid w:val="00923A8D"/>
    <w:rsid w:val="009248D1"/>
    <w:rsid w:val="00924A81"/>
    <w:rsid w:val="00924DAA"/>
    <w:rsid w:val="00924F6D"/>
    <w:rsid w:val="00925196"/>
    <w:rsid w:val="0092583F"/>
    <w:rsid w:val="00925895"/>
    <w:rsid w:val="009258A2"/>
    <w:rsid w:val="00925C44"/>
    <w:rsid w:val="00925F8F"/>
    <w:rsid w:val="00926267"/>
    <w:rsid w:val="009262A2"/>
    <w:rsid w:val="00926316"/>
    <w:rsid w:val="00926620"/>
    <w:rsid w:val="00926C2A"/>
    <w:rsid w:val="00926D24"/>
    <w:rsid w:val="00927262"/>
    <w:rsid w:val="009272A5"/>
    <w:rsid w:val="0092744D"/>
    <w:rsid w:val="00927A3A"/>
    <w:rsid w:val="00927CFF"/>
    <w:rsid w:val="00930662"/>
    <w:rsid w:val="00930937"/>
    <w:rsid w:val="00930B41"/>
    <w:rsid w:val="00930DB4"/>
    <w:rsid w:val="00930FE5"/>
    <w:rsid w:val="00931060"/>
    <w:rsid w:val="009310FE"/>
    <w:rsid w:val="009314AA"/>
    <w:rsid w:val="009314F5"/>
    <w:rsid w:val="009317D1"/>
    <w:rsid w:val="009319F0"/>
    <w:rsid w:val="00931A9A"/>
    <w:rsid w:val="00931B30"/>
    <w:rsid w:val="00931DE8"/>
    <w:rsid w:val="00931FD6"/>
    <w:rsid w:val="00932267"/>
    <w:rsid w:val="009325FE"/>
    <w:rsid w:val="00932619"/>
    <w:rsid w:val="0093270F"/>
    <w:rsid w:val="00932807"/>
    <w:rsid w:val="00932A98"/>
    <w:rsid w:val="00932B7F"/>
    <w:rsid w:val="00932E73"/>
    <w:rsid w:val="00933084"/>
    <w:rsid w:val="00933254"/>
    <w:rsid w:val="0093339B"/>
    <w:rsid w:val="009334E7"/>
    <w:rsid w:val="0093364E"/>
    <w:rsid w:val="009336E7"/>
    <w:rsid w:val="009336FC"/>
    <w:rsid w:val="00933811"/>
    <w:rsid w:val="009338AC"/>
    <w:rsid w:val="0093393E"/>
    <w:rsid w:val="009339AA"/>
    <w:rsid w:val="00933DC7"/>
    <w:rsid w:val="00933ED5"/>
    <w:rsid w:val="009344A8"/>
    <w:rsid w:val="0093481E"/>
    <w:rsid w:val="00935014"/>
    <w:rsid w:val="009351D2"/>
    <w:rsid w:val="009357FE"/>
    <w:rsid w:val="00935DA9"/>
    <w:rsid w:val="00936467"/>
    <w:rsid w:val="00936661"/>
    <w:rsid w:val="0093672F"/>
    <w:rsid w:val="00936750"/>
    <w:rsid w:val="00936816"/>
    <w:rsid w:val="00936A73"/>
    <w:rsid w:val="00936B82"/>
    <w:rsid w:val="00937100"/>
    <w:rsid w:val="0093714C"/>
    <w:rsid w:val="00937292"/>
    <w:rsid w:val="009378EF"/>
    <w:rsid w:val="00937AC1"/>
    <w:rsid w:val="00937C1E"/>
    <w:rsid w:val="00937C2D"/>
    <w:rsid w:val="00937CAB"/>
    <w:rsid w:val="00937D2A"/>
    <w:rsid w:val="00940353"/>
    <w:rsid w:val="0094040E"/>
    <w:rsid w:val="0094097E"/>
    <w:rsid w:val="00940AD4"/>
    <w:rsid w:val="00940BD0"/>
    <w:rsid w:val="00941159"/>
    <w:rsid w:val="0094159D"/>
    <w:rsid w:val="00941652"/>
    <w:rsid w:val="00941EE6"/>
    <w:rsid w:val="00941F2F"/>
    <w:rsid w:val="0094236E"/>
    <w:rsid w:val="00942595"/>
    <w:rsid w:val="00942A40"/>
    <w:rsid w:val="00942B6B"/>
    <w:rsid w:val="00942F19"/>
    <w:rsid w:val="009433B0"/>
    <w:rsid w:val="0094362C"/>
    <w:rsid w:val="00943950"/>
    <w:rsid w:val="00943D11"/>
    <w:rsid w:val="009440DB"/>
    <w:rsid w:val="0094412E"/>
    <w:rsid w:val="00944130"/>
    <w:rsid w:val="009444C1"/>
    <w:rsid w:val="009446EA"/>
    <w:rsid w:val="0094476F"/>
    <w:rsid w:val="009448FD"/>
    <w:rsid w:val="00944AA0"/>
    <w:rsid w:val="00945155"/>
    <w:rsid w:val="0094560F"/>
    <w:rsid w:val="00945AD9"/>
    <w:rsid w:val="00945AE9"/>
    <w:rsid w:val="00945D03"/>
    <w:rsid w:val="00945F6B"/>
    <w:rsid w:val="0094605A"/>
    <w:rsid w:val="009465A0"/>
    <w:rsid w:val="009467C9"/>
    <w:rsid w:val="009467F4"/>
    <w:rsid w:val="00946C50"/>
    <w:rsid w:val="00947147"/>
    <w:rsid w:val="00947A5E"/>
    <w:rsid w:val="00950171"/>
    <w:rsid w:val="009501DA"/>
    <w:rsid w:val="00950625"/>
    <w:rsid w:val="0095070F"/>
    <w:rsid w:val="009508F2"/>
    <w:rsid w:val="009509C6"/>
    <w:rsid w:val="00950AF4"/>
    <w:rsid w:val="009510A0"/>
    <w:rsid w:val="00951424"/>
    <w:rsid w:val="009514A9"/>
    <w:rsid w:val="00951693"/>
    <w:rsid w:val="0095185C"/>
    <w:rsid w:val="00951DEE"/>
    <w:rsid w:val="00952444"/>
    <w:rsid w:val="009524EE"/>
    <w:rsid w:val="009526EE"/>
    <w:rsid w:val="00952717"/>
    <w:rsid w:val="009527E7"/>
    <w:rsid w:val="00952969"/>
    <w:rsid w:val="00952E1E"/>
    <w:rsid w:val="00953101"/>
    <w:rsid w:val="0095357D"/>
    <w:rsid w:val="0095386B"/>
    <w:rsid w:val="00953DCF"/>
    <w:rsid w:val="0095414E"/>
    <w:rsid w:val="00954B86"/>
    <w:rsid w:val="00954EDC"/>
    <w:rsid w:val="009552F0"/>
    <w:rsid w:val="0095530C"/>
    <w:rsid w:val="0095532C"/>
    <w:rsid w:val="00955539"/>
    <w:rsid w:val="00955669"/>
    <w:rsid w:val="00955730"/>
    <w:rsid w:val="0095591C"/>
    <w:rsid w:val="00955A09"/>
    <w:rsid w:val="00955D13"/>
    <w:rsid w:val="00955F15"/>
    <w:rsid w:val="009563ED"/>
    <w:rsid w:val="0095649C"/>
    <w:rsid w:val="00956BEF"/>
    <w:rsid w:val="00956CEF"/>
    <w:rsid w:val="00956FD3"/>
    <w:rsid w:val="0095775D"/>
    <w:rsid w:val="00957DB5"/>
    <w:rsid w:val="00957EC7"/>
    <w:rsid w:val="00957F30"/>
    <w:rsid w:val="0096004E"/>
    <w:rsid w:val="0096006C"/>
    <w:rsid w:val="00960288"/>
    <w:rsid w:val="00960289"/>
    <w:rsid w:val="0096037C"/>
    <w:rsid w:val="00960723"/>
    <w:rsid w:val="00960830"/>
    <w:rsid w:val="00961461"/>
    <w:rsid w:val="0096146D"/>
    <w:rsid w:val="00961692"/>
    <w:rsid w:val="00961D1F"/>
    <w:rsid w:val="00962082"/>
    <w:rsid w:val="00962618"/>
    <w:rsid w:val="00962B1F"/>
    <w:rsid w:val="00962DC9"/>
    <w:rsid w:val="00962FB3"/>
    <w:rsid w:val="009633F2"/>
    <w:rsid w:val="00963415"/>
    <w:rsid w:val="0096349A"/>
    <w:rsid w:val="00963536"/>
    <w:rsid w:val="0096365B"/>
    <w:rsid w:val="0096376D"/>
    <w:rsid w:val="00963C72"/>
    <w:rsid w:val="00963F5F"/>
    <w:rsid w:val="0096400B"/>
    <w:rsid w:val="009640BE"/>
    <w:rsid w:val="00964539"/>
    <w:rsid w:val="0096454D"/>
    <w:rsid w:val="009647FA"/>
    <w:rsid w:val="00964F9B"/>
    <w:rsid w:val="00965259"/>
    <w:rsid w:val="009653C7"/>
    <w:rsid w:val="00965434"/>
    <w:rsid w:val="009655CA"/>
    <w:rsid w:val="00965FCB"/>
    <w:rsid w:val="00966295"/>
    <w:rsid w:val="0096662C"/>
    <w:rsid w:val="009667C9"/>
    <w:rsid w:val="009669EF"/>
    <w:rsid w:val="00966B96"/>
    <w:rsid w:val="009670BC"/>
    <w:rsid w:val="009674DD"/>
    <w:rsid w:val="009675E4"/>
    <w:rsid w:val="0096774F"/>
    <w:rsid w:val="0096792D"/>
    <w:rsid w:val="0096793D"/>
    <w:rsid w:val="00967A97"/>
    <w:rsid w:val="00967D3D"/>
    <w:rsid w:val="009708B8"/>
    <w:rsid w:val="00970F82"/>
    <w:rsid w:val="0097113A"/>
    <w:rsid w:val="00971189"/>
    <w:rsid w:val="00971989"/>
    <w:rsid w:val="00971A10"/>
    <w:rsid w:val="00971C6D"/>
    <w:rsid w:val="009721F2"/>
    <w:rsid w:val="009721FF"/>
    <w:rsid w:val="00972306"/>
    <w:rsid w:val="00972833"/>
    <w:rsid w:val="00972A37"/>
    <w:rsid w:val="00972C63"/>
    <w:rsid w:val="00973185"/>
    <w:rsid w:val="0097328F"/>
    <w:rsid w:val="00973860"/>
    <w:rsid w:val="009738A9"/>
    <w:rsid w:val="00973C28"/>
    <w:rsid w:val="0097404D"/>
    <w:rsid w:val="00974155"/>
    <w:rsid w:val="0097487E"/>
    <w:rsid w:val="0097494F"/>
    <w:rsid w:val="00974A5E"/>
    <w:rsid w:val="00974BFE"/>
    <w:rsid w:val="00974C52"/>
    <w:rsid w:val="009751E8"/>
    <w:rsid w:val="00975499"/>
    <w:rsid w:val="0097562B"/>
    <w:rsid w:val="00975B2E"/>
    <w:rsid w:val="00975C48"/>
    <w:rsid w:val="00976338"/>
    <w:rsid w:val="0097655B"/>
    <w:rsid w:val="00976713"/>
    <w:rsid w:val="0097699F"/>
    <w:rsid w:val="00976A00"/>
    <w:rsid w:val="00976AF6"/>
    <w:rsid w:val="00976C4C"/>
    <w:rsid w:val="0097705C"/>
    <w:rsid w:val="00977315"/>
    <w:rsid w:val="009776BA"/>
    <w:rsid w:val="00977762"/>
    <w:rsid w:val="00977791"/>
    <w:rsid w:val="0097793C"/>
    <w:rsid w:val="00977BD1"/>
    <w:rsid w:val="00977C4B"/>
    <w:rsid w:val="00977C99"/>
    <w:rsid w:val="00977F20"/>
    <w:rsid w:val="0098001F"/>
    <w:rsid w:val="00980093"/>
    <w:rsid w:val="00980125"/>
    <w:rsid w:val="009803DC"/>
    <w:rsid w:val="0098055E"/>
    <w:rsid w:val="009808B9"/>
    <w:rsid w:val="00980EEC"/>
    <w:rsid w:val="00980F5D"/>
    <w:rsid w:val="00981090"/>
    <w:rsid w:val="0098118B"/>
    <w:rsid w:val="0098130B"/>
    <w:rsid w:val="00981605"/>
    <w:rsid w:val="00981AEB"/>
    <w:rsid w:val="00981BDE"/>
    <w:rsid w:val="00982329"/>
    <w:rsid w:val="009825DF"/>
    <w:rsid w:val="009827DF"/>
    <w:rsid w:val="00982880"/>
    <w:rsid w:val="0098291E"/>
    <w:rsid w:val="009833F6"/>
    <w:rsid w:val="00983499"/>
    <w:rsid w:val="009840D0"/>
    <w:rsid w:val="00984995"/>
    <w:rsid w:val="00984C8E"/>
    <w:rsid w:val="00984D9D"/>
    <w:rsid w:val="00984E2C"/>
    <w:rsid w:val="00984EDE"/>
    <w:rsid w:val="009850A3"/>
    <w:rsid w:val="009852CE"/>
    <w:rsid w:val="009852EC"/>
    <w:rsid w:val="009855E4"/>
    <w:rsid w:val="009855F7"/>
    <w:rsid w:val="0098564A"/>
    <w:rsid w:val="009857FC"/>
    <w:rsid w:val="00985985"/>
    <w:rsid w:val="009859D8"/>
    <w:rsid w:val="00985B7F"/>
    <w:rsid w:val="00985C7C"/>
    <w:rsid w:val="00985D3C"/>
    <w:rsid w:val="00985E8C"/>
    <w:rsid w:val="0098608F"/>
    <w:rsid w:val="009863BA"/>
    <w:rsid w:val="00986499"/>
    <w:rsid w:val="009866D4"/>
    <w:rsid w:val="0098690A"/>
    <w:rsid w:val="00986ED1"/>
    <w:rsid w:val="00987351"/>
    <w:rsid w:val="0098781D"/>
    <w:rsid w:val="009879CA"/>
    <w:rsid w:val="00987C6B"/>
    <w:rsid w:val="00987E42"/>
    <w:rsid w:val="00987F5F"/>
    <w:rsid w:val="00987F74"/>
    <w:rsid w:val="00987FC9"/>
    <w:rsid w:val="00990368"/>
    <w:rsid w:val="009905C3"/>
    <w:rsid w:val="009907BA"/>
    <w:rsid w:val="009907CD"/>
    <w:rsid w:val="00990806"/>
    <w:rsid w:val="009908CC"/>
    <w:rsid w:val="009909D2"/>
    <w:rsid w:val="00990B80"/>
    <w:rsid w:val="009910CD"/>
    <w:rsid w:val="009913E4"/>
    <w:rsid w:val="00991415"/>
    <w:rsid w:val="009917AB"/>
    <w:rsid w:val="009917E8"/>
    <w:rsid w:val="00991A2D"/>
    <w:rsid w:val="00991D4D"/>
    <w:rsid w:val="0099226C"/>
    <w:rsid w:val="009923E1"/>
    <w:rsid w:val="0099288A"/>
    <w:rsid w:val="00992A82"/>
    <w:rsid w:val="00992AC8"/>
    <w:rsid w:val="00992AEF"/>
    <w:rsid w:val="00992FF0"/>
    <w:rsid w:val="00993520"/>
    <w:rsid w:val="00994192"/>
    <w:rsid w:val="00994294"/>
    <w:rsid w:val="009948E5"/>
    <w:rsid w:val="009955EF"/>
    <w:rsid w:val="009956A5"/>
    <w:rsid w:val="0099571E"/>
    <w:rsid w:val="00995732"/>
    <w:rsid w:val="00995808"/>
    <w:rsid w:val="00995AC9"/>
    <w:rsid w:val="00995C6E"/>
    <w:rsid w:val="00995D75"/>
    <w:rsid w:val="00995EA0"/>
    <w:rsid w:val="0099628B"/>
    <w:rsid w:val="00996410"/>
    <w:rsid w:val="009964AC"/>
    <w:rsid w:val="00996995"/>
    <w:rsid w:val="00996BDE"/>
    <w:rsid w:val="00996C18"/>
    <w:rsid w:val="00996CD7"/>
    <w:rsid w:val="0099720A"/>
    <w:rsid w:val="009976B1"/>
    <w:rsid w:val="00997910"/>
    <w:rsid w:val="009A01AC"/>
    <w:rsid w:val="009A02D8"/>
    <w:rsid w:val="009A0444"/>
    <w:rsid w:val="009A0638"/>
    <w:rsid w:val="009A069E"/>
    <w:rsid w:val="009A0A22"/>
    <w:rsid w:val="009A0A46"/>
    <w:rsid w:val="009A0A50"/>
    <w:rsid w:val="009A0AF8"/>
    <w:rsid w:val="009A0BF3"/>
    <w:rsid w:val="009A0DAE"/>
    <w:rsid w:val="009A0E94"/>
    <w:rsid w:val="009A1075"/>
    <w:rsid w:val="009A1284"/>
    <w:rsid w:val="009A14EE"/>
    <w:rsid w:val="009A151B"/>
    <w:rsid w:val="009A1800"/>
    <w:rsid w:val="009A18A7"/>
    <w:rsid w:val="009A19FA"/>
    <w:rsid w:val="009A229C"/>
    <w:rsid w:val="009A27F6"/>
    <w:rsid w:val="009A2A19"/>
    <w:rsid w:val="009A2AD4"/>
    <w:rsid w:val="009A2B5C"/>
    <w:rsid w:val="009A2D80"/>
    <w:rsid w:val="009A332F"/>
    <w:rsid w:val="009A3714"/>
    <w:rsid w:val="009A39F2"/>
    <w:rsid w:val="009A3FD3"/>
    <w:rsid w:val="009A4BDD"/>
    <w:rsid w:val="009A5687"/>
    <w:rsid w:val="009A57A2"/>
    <w:rsid w:val="009A57E9"/>
    <w:rsid w:val="009A59E5"/>
    <w:rsid w:val="009A5E1A"/>
    <w:rsid w:val="009A660E"/>
    <w:rsid w:val="009A67DC"/>
    <w:rsid w:val="009A6BEF"/>
    <w:rsid w:val="009A6C5A"/>
    <w:rsid w:val="009A6CB2"/>
    <w:rsid w:val="009A6FF6"/>
    <w:rsid w:val="009A7471"/>
    <w:rsid w:val="009A798B"/>
    <w:rsid w:val="009A7AFE"/>
    <w:rsid w:val="009B00F1"/>
    <w:rsid w:val="009B0271"/>
    <w:rsid w:val="009B032C"/>
    <w:rsid w:val="009B03C4"/>
    <w:rsid w:val="009B0405"/>
    <w:rsid w:val="009B052A"/>
    <w:rsid w:val="009B0868"/>
    <w:rsid w:val="009B0A31"/>
    <w:rsid w:val="009B0AD2"/>
    <w:rsid w:val="009B0B98"/>
    <w:rsid w:val="009B0C7A"/>
    <w:rsid w:val="009B0CA9"/>
    <w:rsid w:val="009B11B8"/>
    <w:rsid w:val="009B1323"/>
    <w:rsid w:val="009B163E"/>
    <w:rsid w:val="009B1750"/>
    <w:rsid w:val="009B187C"/>
    <w:rsid w:val="009B1C73"/>
    <w:rsid w:val="009B1E4F"/>
    <w:rsid w:val="009B1EC1"/>
    <w:rsid w:val="009B2897"/>
    <w:rsid w:val="009B294E"/>
    <w:rsid w:val="009B2DE1"/>
    <w:rsid w:val="009B3354"/>
    <w:rsid w:val="009B33F7"/>
    <w:rsid w:val="009B36A4"/>
    <w:rsid w:val="009B3A88"/>
    <w:rsid w:val="009B3E01"/>
    <w:rsid w:val="009B4042"/>
    <w:rsid w:val="009B404D"/>
    <w:rsid w:val="009B40E1"/>
    <w:rsid w:val="009B4198"/>
    <w:rsid w:val="009B420A"/>
    <w:rsid w:val="009B4222"/>
    <w:rsid w:val="009B4508"/>
    <w:rsid w:val="009B45C0"/>
    <w:rsid w:val="009B46C6"/>
    <w:rsid w:val="009B4A57"/>
    <w:rsid w:val="009B4BA2"/>
    <w:rsid w:val="009B4C20"/>
    <w:rsid w:val="009B5134"/>
    <w:rsid w:val="009B5374"/>
    <w:rsid w:val="009B5482"/>
    <w:rsid w:val="009B5664"/>
    <w:rsid w:val="009B5782"/>
    <w:rsid w:val="009B586E"/>
    <w:rsid w:val="009B5A55"/>
    <w:rsid w:val="009B5AFC"/>
    <w:rsid w:val="009B5B11"/>
    <w:rsid w:val="009B5F79"/>
    <w:rsid w:val="009B5FE3"/>
    <w:rsid w:val="009B63D6"/>
    <w:rsid w:val="009B656F"/>
    <w:rsid w:val="009B6C92"/>
    <w:rsid w:val="009B6DFD"/>
    <w:rsid w:val="009B70DF"/>
    <w:rsid w:val="009B724D"/>
    <w:rsid w:val="009B7A6B"/>
    <w:rsid w:val="009B7DAD"/>
    <w:rsid w:val="009B7DCD"/>
    <w:rsid w:val="009B7E14"/>
    <w:rsid w:val="009B7ED8"/>
    <w:rsid w:val="009B7FAC"/>
    <w:rsid w:val="009C00CB"/>
    <w:rsid w:val="009C030E"/>
    <w:rsid w:val="009C080A"/>
    <w:rsid w:val="009C0876"/>
    <w:rsid w:val="009C08BA"/>
    <w:rsid w:val="009C08EB"/>
    <w:rsid w:val="009C11E7"/>
    <w:rsid w:val="009C1256"/>
    <w:rsid w:val="009C1532"/>
    <w:rsid w:val="009C1B9E"/>
    <w:rsid w:val="009C1E10"/>
    <w:rsid w:val="009C23FD"/>
    <w:rsid w:val="009C26EC"/>
    <w:rsid w:val="009C276E"/>
    <w:rsid w:val="009C276F"/>
    <w:rsid w:val="009C27AC"/>
    <w:rsid w:val="009C2977"/>
    <w:rsid w:val="009C2ADC"/>
    <w:rsid w:val="009C3232"/>
    <w:rsid w:val="009C36EE"/>
    <w:rsid w:val="009C39D5"/>
    <w:rsid w:val="009C3A03"/>
    <w:rsid w:val="009C3BBC"/>
    <w:rsid w:val="009C3F6C"/>
    <w:rsid w:val="009C3FFF"/>
    <w:rsid w:val="009C4004"/>
    <w:rsid w:val="009C41F8"/>
    <w:rsid w:val="009C4328"/>
    <w:rsid w:val="009C44BC"/>
    <w:rsid w:val="009C4BD7"/>
    <w:rsid w:val="009C4F63"/>
    <w:rsid w:val="009C5173"/>
    <w:rsid w:val="009C51C1"/>
    <w:rsid w:val="009C5243"/>
    <w:rsid w:val="009C5528"/>
    <w:rsid w:val="009C58E3"/>
    <w:rsid w:val="009C5C5C"/>
    <w:rsid w:val="009C5C6C"/>
    <w:rsid w:val="009C5E12"/>
    <w:rsid w:val="009C6266"/>
    <w:rsid w:val="009C6669"/>
    <w:rsid w:val="009C71EB"/>
    <w:rsid w:val="009C7469"/>
    <w:rsid w:val="009C75C0"/>
    <w:rsid w:val="009D0030"/>
    <w:rsid w:val="009D020F"/>
    <w:rsid w:val="009D0415"/>
    <w:rsid w:val="009D07B2"/>
    <w:rsid w:val="009D088B"/>
    <w:rsid w:val="009D0B46"/>
    <w:rsid w:val="009D0BD2"/>
    <w:rsid w:val="009D0C77"/>
    <w:rsid w:val="009D11DF"/>
    <w:rsid w:val="009D17D4"/>
    <w:rsid w:val="009D1811"/>
    <w:rsid w:val="009D1A56"/>
    <w:rsid w:val="009D1B71"/>
    <w:rsid w:val="009D1D59"/>
    <w:rsid w:val="009D1F63"/>
    <w:rsid w:val="009D1FD3"/>
    <w:rsid w:val="009D228C"/>
    <w:rsid w:val="009D2290"/>
    <w:rsid w:val="009D260D"/>
    <w:rsid w:val="009D2737"/>
    <w:rsid w:val="009D2ED2"/>
    <w:rsid w:val="009D2F64"/>
    <w:rsid w:val="009D321D"/>
    <w:rsid w:val="009D3239"/>
    <w:rsid w:val="009D32A9"/>
    <w:rsid w:val="009D32EA"/>
    <w:rsid w:val="009D3425"/>
    <w:rsid w:val="009D3528"/>
    <w:rsid w:val="009D3608"/>
    <w:rsid w:val="009D38C0"/>
    <w:rsid w:val="009D3920"/>
    <w:rsid w:val="009D3ACF"/>
    <w:rsid w:val="009D3C73"/>
    <w:rsid w:val="009D3D4A"/>
    <w:rsid w:val="009D3F6B"/>
    <w:rsid w:val="009D4137"/>
    <w:rsid w:val="009D41E2"/>
    <w:rsid w:val="009D4540"/>
    <w:rsid w:val="009D496C"/>
    <w:rsid w:val="009D49F6"/>
    <w:rsid w:val="009D4A19"/>
    <w:rsid w:val="009D4A83"/>
    <w:rsid w:val="009D4B51"/>
    <w:rsid w:val="009D4FEF"/>
    <w:rsid w:val="009D4FFD"/>
    <w:rsid w:val="009D501A"/>
    <w:rsid w:val="009D5111"/>
    <w:rsid w:val="009D5136"/>
    <w:rsid w:val="009D52DA"/>
    <w:rsid w:val="009D5569"/>
    <w:rsid w:val="009D58A7"/>
    <w:rsid w:val="009D60B1"/>
    <w:rsid w:val="009D6345"/>
    <w:rsid w:val="009D6399"/>
    <w:rsid w:val="009D6410"/>
    <w:rsid w:val="009D645A"/>
    <w:rsid w:val="009D6588"/>
    <w:rsid w:val="009D6C12"/>
    <w:rsid w:val="009D6E64"/>
    <w:rsid w:val="009D71BC"/>
    <w:rsid w:val="009D78E3"/>
    <w:rsid w:val="009D7ADF"/>
    <w:rsid w:val="009D7C17"/>
    <w:rsid w:val="009D7FB4"/>
    <w:rsid w:val="009E0053"/>
    <w:rsid w:val="009E09FA"/>
    <w:rsid w:val="009E0A07"/>
    <w:rsid w:val="009E0D5B"/>
    <w:rsid w:val="009E0D67"/>
    <w:rsid w:val="009E0F78"/>
    <w:rsid w:val="009E1292"/>
    <w:rsid w:val="009E13CC"/>
    <w:rsid w:val="009E1452"/>
    <w:rsid w:val="009E148F"/>
    <w:rsid w:val="009E197B"/>
    <w:rsid w:val="009E1A8E"/>
    <w:rsid w:val="009E1B40"/>
    <w:rsid w:val="009E1B5C"/>
    <w:rsid w:val="009E1D76"/>
    <w:rsid w:val="009E1D78"/>
    <w:rsid w:val="009E1DCF"/>
    <w:rsid w:val="009E233C"/>
    <w:rsid w:val="009E24C6"/>
    <w:rsid w:val="009E29E7"/>
    <w:rsid w:val="009E2EF7"/>
    <w:rsid w:val="009E2FB4"/>
    <w:rsid w:val="009E3151"/>
    <w:rsid w:val="009E3222"/>
    <w:rsid w:val="009E3CBA"/>
    <w:rsid w:val="009E3FB6"/>
    <w:rsid w:val="009E4403"/>
    <w:rsid w:val="009E4555"/>
    <w:rsid w:val="009E47E4"/>
    <w:rsid w:val="009E4899"/>
    <w:rsid w:val="009E48A6"/>
    <w:rsid w:val="009E4E7F"/>
    <w:rsid w:val="009E50FD"/>
    <w:rsid w:val="009E54E7"/>
    <w:rsid w:val="009E5521"/>
    <w:rsid w:val="009E5680"/>
    <w:rsid w:val="009E57F7"/>
    <w:rsid w:val="009E5D64"/>
    <w:rsid w:val="009E5E7D"/>
    <w:rsid w:val="009E5FBF"/>
    <w:rsid w:val="009E6092"/>
    <w:rsid w:val="009E60FF"/>
    <w:rsid w:val="009E643D"/>
    <w:rsid w:val="009E6D9C"/>
    <w:rsid w:val="009E6E06"/>
    <w:rsid w:val="009E6EB6"/>
    <w:rsid w:val="009E6EC9"/>
    <w:rsid w:val="009E6FC7"/>
    <w:rsid w:val="009E7889"/>
    <w:rsid w:val="009E7926"/>
    <w:rsid w:val="009E7B88"/>
    <w:rsid w:val="009E7E15"/>
    <w:rsid w:val="009E7FFB"/>
    <w:rsid w:val="009F0574"/>
    <w:rsid w:val="009F0677"/>
    <w:rsid w:val="009F0CF3"/>
    <w:rsid w:val="009F1056"/>
    <w:rsid w:val="009F1177"/>
    <w:rsid w:val="009F1649"/>
    <w:rsid w:val="009F18E7"/>
    <w:rsid w:val="009F1CD6"/>
    <w:rsid w:val="009F1CE9"/>
    <w:rsid w:val="009F1FF1"/>
    <w:rsid w:val="009F2CA6"/>
    <w:rsid w:val="009F2DF8"/>
    <w:rsid w:val="009F2F6E"/>
    <w:rsid w:val="009F322E"/>
    <w:rsid w:val="009F3378"/>
    <w:rsid w:val="009F359A"/>
    <w:rsid w:val="009F3F8C"/>
    <w:rsid w:val="009F4177"/>
    <w:rsid w:val="009F42E5"/>
    <w:rsid w:val="009F4859"/>
    <w:rsid w:val="009F4CA3"/>
    <w:rsid w:val="009F4DE7"/>
    <w:rsid w:val="009F4F16"/>
    <w:rsid w:val="009F4FAB"/>
    <w:rsid w:val="009F5156"/>
    <w:rsid w:val="009F54A1"/>
    <w:rsid w:val="009F5744"/>
    <w:rsid w:val="009F576E"/>
    <w:rsid w:val="009F58A5"/>
    <w:rsid w:val="009F5945"/>
    <w:rsid w:val="009F607E"/>
    <w:rsid w:val="009F60B5"/>
    <w:rsid w:val="009F6CF1"/>
    <w:rsid w:val="009F6E3C"/>
    <w:rsid w:val="009F6E5E"/>
    <w:rsid w:val="009F7788"/>
    <w:rsid w:val="009F7BA2"/>
    <w:rsid w:val="00A000EF"/>
    <w:rsid w:val="00A00121"/>
    <w:rsid w:val="00A00401"/>
    <w:rsid w:val="00A004FE"/>
    <w:rsid w:val="00A005CC"/>
    <w:rsid w:val="00A007D7"/>
    <w:rsid w:val="00A008E3"/>
    <w:rsid w:val="00A00DA5"/>
    <w:rsid w:val="00A0118D"/>
    <w:rsid w:val="00A01588"/>
    <w:rsid w:val="00A0165E"/>
    <w:rsid w:val="00A01730"/>
    <w:rsid w:val="00A01856"/>
    <w:rsid w:val="00A01863"/>
    <w:rsid w:val="00A01A0A"/>
    <w:rsid w:val="00A01A14"/>
    <w:rsid w:val="00A01BE9"/>
    <w:rsid w:val="00A01DA2"/>
    <w:rsid w:val="00A01DF1"/>
    <w:rsid w:val="00A01E30"/>
    <w:rsid w:val="00A021A6"/>
    <w:rsid w:val="00A022DF"/>
    <w:rsid w:val="00A0258E"/>
    <w:rsid w:val="00A02654"/>
    <w:rsid w:val="00A02BDE"/>
    <w:rsid w:val="00A02EDE"/>
    <w:rsid w:val="00A0352D"/>
    <w:rsid w:val="00A03558"/>
    <w:rsid w:val="00A03811"/>
    <w:rsid w:val="00A03936"/>
    <w:rsid w:val="00A03D27"/>
    <w:rsid w:val="00A0400D"/>
    <w:rsid w:val="00A0454B"/>
    <w:rsid w:val="00A047A5"/>
    <w:rsid w:val="00A04C1C"/>
    <w:rsid w:val="00A04C6C"/>
    <w:rsid w:val="00A050A4"/>
    <w:rsid w:val="00A050AD"/>
    <w:rsid w:val="00A054C5"/>
    <w:rsid w:val="00A05537"/>
    <w:rsid w:val="00A056CA"/>
    <w:rsid w:val="00A05785"/>
    <w:rsid w:val="00A05AD5"/>
    <w:rsid w:val="00A05B48"/>
    <w:rsid w:val="00A05C79"/>
    <w:rsid w:val="00A05E53"/>
    <w:rsid w:val="00A05FED"/>
    <w:rsid w:val="00A06602"/>
    <w:rsid w:val="00A06845"/>
    <w:rsid w:val="00A06934"/>
    <w:rsid w:val="00A06BC1"/>
    <w:rsid w:val="00A06C95"/>
    <w:rsid w:val="00A070AD"/>
    <w:rsid w:val="00A073A4"/>
    <w:rsid w:val="00A0740A"/>
    <w:rsid w:val="00A07577"/>
    <w:rsid w:val="00A07647"/>
    <w:rsid w:val="00A0783D"/>
    <w:rsid w:val="00A07845"/>
    <w:rsid w:val="00A07899"/>
    <w:rsid w:val="00A1017C"/>
    <w:rsid w:val="00A102CD"/>
    <w:rsid w:val="00A1035E"/>
    <w:rsid w:val="00A1065C"/>
    <w:rsid w:val="00A107AE"/>
    <w:rsid w:val="00A10890"/>
    <w:rsid w:val="00A10922"/>
    <w:rsid w:val="00A10944"/>
    <w:rsid w:val="00A10AC2"/>
    <w:rsid w:val="00A10B50"/>
    <w:rsid w:val="00A10CCF"/>
    <w:rsid w:val="00A10D1C"/>
    <w:rsid w:val="00A10DA5"/>
    <w:rsid w:val="00A10F13"/>
    <w:rsid w:val="00A1114A"/>
    <w:rsid w:val="00A11435"/>
    <w:rsid w:val="00A11467"/>
    <w:rsid w:val="00A11A4C"/>
    <w:rsid w:val="00A11A82"/>
    <w:rsid w:val="00A11B4B"/>
    <w:rsid w:val="00A11D2A"/>
    <w:rsid w:val="00A11DCF"/>
    <w:rsid w:val="00A11F0A"/>
    <w:rsid w:val="00A120F2"/>
    <w:rsid w:val="00A124EB"/>
    <w:rsid w:val="00A1281B"/>
    <w:rsid w:val="00A128AA"/>
    <w:rsid w:val="00A12C03"/>
    <w:rsid w:val="00A12FDD"/>
    <w:rsid w:val="00A1305A"/>
    <w:rsid w:val="00A1359C"/>
    <w:rsid w:val="00A13666"/>
    <w:rsid w:val="00A13754"/>
    <w:rsid w:val="00A13FEF"/>
    <w:rsid w:val="00A1410F"/>
    <w:rsid w:val="00A1415C"/>
    <w:rsid w:val="00A1432E"/>
    <w:rsid w:val="00A14A17"/>
    <w:rsid w:val="00A14AC2"/>
    <w:rsid w:val="00A14B6F"/>
    <w:rsid w:val="00A14B77"/>
    <w:rsid w:val="00A14F33"/>
    <w:rsid w:val="00A15020"/>
    <w:rsid w:val="00A150C8"/>
    <w:rsid w:val="00A15141"/>
    <w:rsid w:val="00A1535C"/>
    <w:rsid w:val="00A15710"/>
    <w:rsid w:val="00A157CE"/>
    <w:rsid w:val="00A15A3A"/>
    <w:rsid w:val="00A15BB0"/>
    <w:rsid w:val="00A15DFF"/>
    <w:rsid w:val="00A15FB1"/>
    <w:rsid w:val="00A15FDD"/>
    <w:rsid w:val="00A1616A"/>
    <w:rsid w:val="00A16235"/>
    <w:rsid w:val="00A165ED"/>
    <w:rsid w:val="00A16DA8"/>
    <w:rsid w:val="00A16E3C"/>
    <w:rsid w:val="00A170C1"/>
    <w:rsid w:val="00A17750"/>
    <w:rsid w:val="00A17991"/>
    <w:rsid w:val="00A17A9F"/>
    <w:rsid w:val="00A17AC8"/>
    <w:rsid w:val="00A17C2A"/>
    <w:rsid w:val="00A200FA"/>
    <w:rsid w:val="00A200FF"/>
    <w:rsid w:val="00A20265"/>
    <w:rsid w:val="00A205E7"/>
    <w:rsid w:val="00A20989"/>
    <w:rsid w:val="00A20E85"/>
    <w:rsid w:val="00A213FB"/>
    <w:rsid w:val="00A21743"/>
    <w:rsid w:val="00A21A80"/>
    <w:rsid w:val="00A21B68"/>
    <w:rsid w:val="00A21C7C"/>
    <w:rsid w:val="00A21CCE"/>
    <w:rsid w:val="00A21EDA"/>
    <w:rsid w:val="00A21EF5"/>
    <w:rsid w:val="00A21F55"/>
    <w:rsid w:val="00A21FE7"/>
    <w:rsid w:val="00A222E8"/>
    <w:rsid w:val="00A223B6"/>
    <w:rsid w:val="00A22453"/>
    <w:rsid w:val="00A22662"/>
    <w:rsid w:val="00A227A0"/>
    <w:rsid w:val="00A227CC"/>
    <w:rsid w:val="00A22898"/>
    <w:rsid w:val="00A22BB4"/>
    <w:rsid w:val="00A22DFA"/>
    <w:rsid w:val="00A22F3D"/>
    <w:rsid w:val="00A2368A"/>
    <w:rsid w:val="00A23756"/>
    <w:rsid w:val="00A23811"/>
    <w:rsid w:val="00A23A47"/>
    <w:rsid w:val="00A23E8D"/>
    <w:rsid w:val="00A241A1"/>
    <w:rsid w:val="00A241F4"/>
    <w:rsid w:val="00A243B1"/>
    <w:rsid w:val="00A2461F"/>
    <w:rsid w:val="00A246E2"/>
    <w:rsid w:val="00A247BF"/>
    <w:rsid w:val="00A24965"/>
    <w:rsid w:val="00A24C5F"/>
    <w:rsid w:val="00A251E7"/>
    <w:rsid w:val="00A2583C"/>
    <w:rsid w:val="00A258D0"/>
    <w:rsid w:val="00A25EBE"/>
    <w:rsid w:val="00A25FC6"/>
    <w:rsid w:val="00A26199"/>
    <w:rsid w:val="00A262CD"/>
    <w:rsid w:val="00A263BE"/>
    <w:rsid w:val="00A26584"/>
    <w:rsid w:val="00A266C9"/>
    <w:rsid w:val="00A266E6"/>
    <w:rsid w:val="00A26779"/>
    <w:rsid w:val="00A2685D"/>
    <w:rsid w:val="00A269D9"/>
    <w:rsid w:val="00A26A3D"/>
    <w:rsid w:val="00A26A4E"/>
    <w:rsid w:val="00A26F1F"/>
    <w:rsid w:val="00A26FDA"/>
    <w:rsid w:val="00A271C3"/>
    <w:rsid w:val="00A27321"/>
    <w:rsid w:val="00A27581"/>
    <w:rsid w:val="00A27B1D"/>
    <w:rsid w:val="00A27B3B"/>
    <w:rsid w:val="00A27BDC"/>
    <w:rsid w:val="00A30160"/>
    <w:rsid w:val="00A30162"/>
    <w:rsid w:val="00A30281"/>
    <w:rsid w:val="00A3037F"/>
    <w:rsid w:val="00A303F6"/>
    <w:rsid w:val="00A30755"/>
    <w:rsid w:val="00A3120A"/>
    <w:rsid w:val="00A31366"/>
    <w:rsid w:val="00A31384"/>
    <w:rsid w:val="00A313D1"/>
    <w:rsid w:val="00A31A71"/>
    <w:rsid w:val="00A31D2D"/>
    <w:rsid w:val="00A31DC8"/>
    <w:rsid w:val="00A320CB"/>
    <w:rsid w:val="00A321EB"/>
    <w:rsid w:val="00A322A7"/>
    <w:rsid w:val="00A323CB"/>
    <w:rsid w:val="00A3284A"/>
    <w:rsid w:val="00A32ADF"/>
    <w:rsid w:val="00A32CBF"/>
    <w:rsid w:val="00A32DC6"/>
    <w:rsid w:val="00A32DED"/>
    <w:rsid w:val="00A32FD0"/>
    <w:rsid w:val="00A33623"/>
    <w:rsid w:val="00A336AC"/>
    <w:rsid w:val="00A33848"/>
    <w:rsid w:val="00A33BAA"/>
    <w:rsid w:val="00A33E69"/>
    <w:rsid w:val="00A33F98"/>
    <w:rsid w:val="00A34086"/>
    <w:rsid w:val="00A34637"/>
    <w:rsid w:val="00A34D68"/>
    <w:rsid w:val="00A34E0D"/>
    <w:rsid w:val="00A351C2"/>
    <w:rsid w:val="00A35276"/>
    <w:rsid w:val="00A352A2"/>
    <w:rsid w:val="00A35336"/>
    <w:rsid w:val="00A353CE"/>
    <w:rsid w:val="00A35CC4"/>
    <w:rsid w:val="00A36063"/>
    <w:rsid w:val="00A36838"/>
    <w:rsid w:val="00A369CC"/>
    <w:rsid w:val="00A374A1"/>
    <w:rsid w:val="00A37543"/>
    <w:rsid w:val="00A37877"/>
    <w:rsid w:val="00A3792D"/>
    <w:rsid w:val="00A37A89"/>
    <w:rsid w:val="00A37D00"/>
    <w:rsid w:val="00A37D0D"/>
    <w:rsid w:val="00A37D28"/>
    <w:rsid w:val="00A37F89"/>
    <w:rsid w:val="00A4011B"/>
    <w:rsid w:val="00A401C2"/>
    <w:rsid w:val="00A4024F"/>
    <w:rsid w:val="00A4037D"/>
    <w:rsid w:val="00A40447"/>
    <w:rsid w:val="00A4052D"/>
    <w:rsid w:val="00A405A9"/>
    <w:rsid w:val="00A405B9"/>
    <w:rsid w:val="00A40C0F"/>
    <w:rsid w:val="00A40FEC"/>
    <w:rsid w:val="00A41527"/>
    <w:rsid w:val="00A41810"/>
    <w:rsid w:val="00A41906"/>
    <w:rsid w:val="00A41BC3"/>
    <w:rsid w:val="00A41CE0"/>
    <w:rsid w:val="00A41F7E"/>
    <w:rsid w:val="00A41FB2"/>
    <w:rsid w:val="00A41FEA"/>
    <w:rsid w:val="00A42030"/>
    <w:rsid w:val="00A421C7"/>
    <w:rsid w:val="00A423F1"/>
    <w:rsid w:val="00A42423"/>
    <w:rsid w:val="00A42529"/>
    <w:rsid w:val="00A42935"/>
    <w:rsid w:val="00A42945"/>
    <w:rsid w:val="00A42B17"/>
    <w:rsid w:val="00A42BBA"/>
    <w:rsid w:val="00A4312F"/>
    <w:rsid w:val="00A43321"/>
    <w:rsid w:val="00A4386C"/>
    <w:rsid w:val="00A438C1"/>
    <w:rsid w:val="00A439A3"/>
    <w:rsid w:val="00A43BFC"/>
    <w:rsid w:val="00A43D9A"/>
    <w:rsid w:val="00A43F47"/>
    <w:rsid w:val="00A440EE"/>
    <w:rsid w:val="00A441E6"/>
    <w:rsid w:val="00A4446E"/>
    <w:rsid w:val="00A4481E"/>
    <w:rsid w:val="00A4490E"/>
    <w:rsid w:val="00A44B82"/>
    <w:rsid w:val="00A44F34"/>
    <w:rsid w:val="00A44FE6"/>
    <w:rsid w:val="00A45264"/>
    <w:rsid w:val="00A45413"/>
    <w:rsid w:val="00A4555A"/>
    <w:rsid w:val="00A456AD"/>
    <w:rsid w:val="00A45B88"/>
    <w:rsid w:val="00A45BB0"/>
    <w:rsid w:val="00A45BC4"/>
    <w:rsid w:val="00A45E08"/>
    <w:rsid w:val="00A45E60"/>
    <w:rsid w:val="00A46034"/>
    <w:rsid w:val="00A46456"/>
    <w:rsid w:val="00A465B8"/>
    <w:rsid w:val="00A466E7"/>
    <w:rsid w:val="00A468D5"/>
    <w:rsid w:val="00A46B38"/>
    <w:rsid w:val="00A46E35"/>
    <w:rsid w:val="00A46E75"/>
    <w:rsid w:val="00A46F60"/>
    <w:rsid w:val="00A47CEF"/>
    <w:rsid w:val="00A47E6C"/>
    <w:rsid w:val="00A47F2E"/>
    <w:rsid w:val="00A5059F"/>
    <w:rsid w:val="00A507E6"/>
    <w:rsid w:val="00A50A1D"/>
    <w:rsid w:val="00A50B5C"/>
    <w:rsid w:val="00A50FC9"/>
    <w:rsid w:val="00A51081"/>
    <w:rsid w:val="00A51253"/>
    <w:rsid w:val="00A51485"/>
    <w:rsid w:val="00A514EE"/>
    <w:rsid w:val="00A516CE"/>
    <w:rsid w:val="00A51A33"/>
    <w:rsid w:val="00A51E73"/>
    <w:rsid w:val="00A51FE6"/>
    <w:rsid w:val="00A52268"/>
    <w:rsid w:val="00A52446"/>
    <w:rsid w:val="00A524CC"/>
    <w:rsid w:val="00A52561"/>
    <w:rsid w:val="00A525A9"/>
    <w:rsid w:val="00A52A13"/>
    <w:rsid w:val="00A52CBD"/>
    <w:rsid w:val="00A531D0"/>
    <w:rsid w:val="00A53308"/>
    <w:rsid w:val="00A54012"/>
    <w:rsid w:val="00A5407E"/>
    <w:rsid w:val="00A5414F"/>
    <w:rsid w:val="00A54666"/>
    <w:rsid w:val="00A5499F"/>
    <w:rsid w:val="00A54A23"/>
    <w:rsid w:val="00A54D4D"/>
    <w:rsid w:val="00A55049"/>
    <w:rsid w:val="00A5522B"/>
    <w:rsid w:val="00A555E8"/>
    <w:rsid w:val="00A557A3"/>
    <w:rsid w:val="00A557B0"/>
    <w:rsid w:val="00A557CA"/>
    <w:rsid w:val="00A558A8"/>
    <w:rsid w:val="00A55D66"/>
    <w:rsid w:val="00A55E95"/>
    <w:rsid w:val="00A562EF"/>
    <w:rsid w:val="00A5632F"/>
    <w:rsid w:val="00A563B7"/>
    <w:rsid w:val="00A5680A"/>
    <w:rsid w:val="00A56AC2"/>
    <w:rsid w:val="00A56D14"/>
    <w:rsid w:val="00A56DF7"/>
    <w:rsid w:val="00A56E02"/>
    <w:rsid w:val="00A5700A"/>
    <w:rsid w:val="00A5761C"/>
    <w:rsid w:val="00A57B09"/>
    <w:rsid w:val="00A57E16"/>
    <w:rsid w:val="00A606C3"/>
    <w:rsid w:val="00A60D55"/>
    <w:rsid w:val="00A60E9D"/>
    <w:rsid w:val="00A61117"/>
    <w:rsid w:val="00A614A9"/>
    <w:rsid w:val="00A6153E"/>
    <w:rsid w:val="00A61579"/>
    <w:rsid w:val="00A618D8"/>
    <w:rsid w:val="00A61AAC"/>
    <w:rsid w:val="00A61CC0"/>
    <w:rsid w:val="00A61D5C"/>
    <w:rsid w:val="00A6216F"/>
    <w:rsid w:val="00A621EF"/>
    <w:rsid w:val="00A62613"/>
    <w:rsid w:val="00A6272E"/>
    <w:rsid w:val="00A630C9"/>
    <w:rsid w:val="00A63CDD"/>
    <w:rsid w:val="00A63D58"/>
    <w:rsid w:val="00A63FDA"/>
    <w:rsid w:val="00A64186"/>
    <w:rsid w:val="00A6419B"/>
    <w:rsid w:val="00A642BC"/>
    <w:rsid w:val="00A64327"/>
    <w:rsid w:val="00A64636"/>
    <w:rsid w:val="00A648B2"/>
    <w:rsid w:val="00A652D6"/>
    <w:rsid w:val="00A65328"/>
    <w:rsid w:val="00A65CD1"/>
    <w:rsid w:val="00A6615F"/>
    <w:rsid w:val="00A669E3"/>
    <w:rsid w:val="00A66AFB"/>
    <w:rsid w:val="00A66B59"/>
    <w:rsid w:val="00A66BB0"/>
    <w:rsid w:val="00A66C6F"/>
    <w:rsid w:val="00A66E2F"/>
    <w:rsid w:val="00A66E80"/>
    <w:rsid w:val="00A66F4F"/>
    <w:rsid w:val="00A66FC4"/>
    <w:rsid w:val="00A67574"/>
    <w:rsid w:val="00A676FA"/>
    <w:rsid w:val="00A67791"/>
    <w:rsid w:val="00A67C44"/>
    <w:rsid w:val="00A67CCA"/>
    <w:rsid w:val="00A67FAB"/>
    <w:rsid w:val="00A703B9"/>
    <w:rsid w:val="00A704D5"/>
    <w:rsid w:val="00A70748"/>
    <w:rsid w:val="00A70796"/>
    <w:rsid w:val="00A70972"/>
    <w:rsid w:val="00A709D2"/>
    <w:rsid w:val="00A70C8E"/>
    <w:rsid w:val="00A713C5"/>
    <w:rsid w:val="00A714F2"/>
    <w:rsid w:val="00A715FF"/>
    <w:rsid w:val="00A71A95"/>
    <w:rsid w:val="00A71B10"/>
    <w:rsid w:val="00A71CC1"/>
    <w:rsid w:val="00A720BA"/>
    <w:rsid w:val="00A72232"/>
    <w:rsid w:val="00A72371"/>
    <w:rsid w:val="00A725E6"/>
    <w:rsid w:val="00A72698"/>
    <w:rsid w:val="00A72710"/>
    <w:rsid w:val="00A72F22"/>
    <w:rsid w:val="00A730EB"/>
    <w:rsid w:val="00A736FB"/>
    <w:rsid w:val="00A73B0F"/>
    <w:rsid w:val="00A73BA1"/>
    <w:rsid w:val="00A73BDB"/>
    <w:rsid w:val="00A73E0D"/>
    <w:rsid w:val="00A73F8F"/>
    <w:rsid w:val="00A7415A"/>
    <w:rsid w:val="00A7419A"/>
    <w:rsid w:val="00A74239"/>
    <w:rsid w:val="00A74379"/>
    <w:rsid w:val="00A74A10"/>
    <w:rsid w:val="00A74B57"/>
    <w:rsid w:val="00A74D0E"/>
    <w:rsid w:val="00A74FFD"/>
    <w:rsid w:val="00A75131"/>
    <w:rsid w:val="00A7572E"/>
    <w:rsid w:val="00A75EEE"/>
    <w:rsid w:val="00A75F78"/>
    <w:rsid w:val="00A760D6"/>
    <w:rsid w:val="00A760E2"/>
    <w:rsid w:val="00A7638B"/>
    <w:rsid w:val="00A76724"/>
    <w:rsid w:val="00A76C1E"/>
    <w:rsid w:val="00A76ECC"/>
    <w:rsid w:val="00A76F9D"/>
    <w:rsid w:val="00A76FE3"/>
    <w:rsid w:val="00A770AC"/>
    <w:rsid w:val="00A772BE"/>
    <w:rsid w:val="00A77626"/>
    <w:rsid w:val="00A77A63"/>
    <w:rsid w:val="00A77F99"/>
    <w:rsid w:val="00A800EC"/>
    <w:rsid w:val="00A801B2"/>
    <w:rsid w:val="00A801C0"/>
    <w:rsid w:val="00A803B9"/>
    <w:rsid w:val="00A80461"/>
    <w:rsid w:val="00A8057D"/>
    <w:rsid w:val="00A80BB9"/>
    <w:rsid w:val="00A81137"/>
    <w:rsid w:val="00A81549"/>
    <w:rsid w:val="00A8162F"/>
    <w:rsid w:val="00A81801"/>
    <w:rsid w:val="00A81A98"/>
    <w:rsid w:val="00A81AC4"/>
    <w:rsid w:val="00A81C4A"/>
    <w:rsid w:val="00A81C88"/>
    <w:rsid w:val="00A81F60"/>
    <w:rsid w:val="00A824F6"/>
    <w:rsid w:val="00A827CA"/>
    <w:rsid w:val="00A8297A"/>
    <w:rsid w:val="00A82CF9"/>
    <w:rsid w:val="00A82E26"/>
    <w:rsid w:val="00A8358D"/>
    <w:rsid w:val="00A835E3"/>
    <w:rsid w:val="00A837D1"/>
    <w:rsid w:val="00A837ED"/>
    <w:rsid w:val="00A8388C"/>
    <w:rsid w:val="00A83922"/>
    <w:rsid w:val="00A83A9F"/>
    <w:rsid w:val="00A83C3A"/>
    <w:rsid w:val="00A83F23"/>
    <w:rsid w:val="00A843B9"/>
    <w:rsid w:val="00A846EB"/>
    <w:rsid w:val="00A8470F"/>
    <w:rsid w:val="00A84778"/>
    <w:rsid w:val="00A847A2"/>
    <w:rsid w:val="00A84B00"/>
    <w:rsid w:val="00A85110"/>
    <w:rsid w:val="00A85308"/>
    <w:rsid w:val="00A854FD"/>
    <w:rsid w:val="00A855B4"/>
    <w:rsid w:val="00A85688"/>
    <w:rsid w:val="00A85701"/>
    <w:rsid w:val="00A85B77"/>
    <w:rsid w:val="00A85BEB"/>
    <w:rsid w:val="00A85F62"/>
    <w:rsid w:val="00A85FC6"/>
    <w:rsid w:val="00A860F8"/>
    <w:rsid w:val="00A86269"/>
    <w:rsid w:val="00A86291"/>
    <w:rsid w:val="00A863A3"/>
    <w:rsid w:val="00A865EA"/>
    <w:rsid w:val="00A86B19"/>
    <w:rsid w:val="00A870A4"/>
    <w:rsid w:val="00A872E8"/>
    <w:rsid w:val="00A87382"/>
    <w:rsid w:val="00A87592"/>
    <w:rsid w:val="00A8769E"/>
    <w:rsid w:val="00A876F9"/>
    <w:rsid w:val="00A87C59"/>
    <w:rsid w:val="00A87D57"/>
    <w:rsid w:val="00A900E4"/>
    <w:rsid w:val="00A9016A"/>
    <w:rsid w:val="00A9025D"/>
    <w:rsid w:val="00A90702"/>
    <w:rsid w:val="00A90DAE"/>
    <w:rsid w:val="00A90FF2"/>
    <w:rsid w:val="00A910CD"/>
    <w:rsid w:val="00A91371"/>
    <w:rsid w:val="00A91696"/>
    <w:rsid w:val="00A91EE5"/>
    <w:rsid w:val="00A9219A"/>
    <w:rsid w:val="00A92230"/>
    <w:rsid w:val="00A92628"/>
    <w:rsid w:val="00A92710"/>
    <w:rsid w:val="00A92731"/>
    <w:rsid w:val="00A92BF1"/>
    <w:rsid w:val="00A92E20"/>
    <w:rsid w:val="00A92E71"/>
    <w:rsid w:val="00A93139"/>
    <w:rsid w:val="00A9314E"/>
    <w:rsid w:val="00A93894"/>
    <w:rsid w:val="00A93927"/>
    <w:rsid w:val="00A939E9"/>
    <w:rsid w:val="00A93D41"/>
    <w:rsid w:val="00A93D92"/>
    <w:rsid w:val="00A93DB5"/>
    <w:rsid w:val="00A93E6C"/>
    <w:rsid w:val="00A93F08"/>
    <w:rsid w:val="00A9411F"/>
    <w:rsid w:val="00A94334"/>
    <w:rsid w:val="00A94591"/>
    <w:rsid w:val="00A94830"/>
    <w:rsid w:val="00A94963"/>
    <w:rsid w:val="00A94B4C"/>
    <w:rsid w:val="00A94C45"/>
    <w:rsid w:val="00A94CB2"/>
    <w:rsid w:val="00A95084"/>
    <w:rsid w:val="00A95521"/>
    <w:rsid w:val="00A95730"/>
    <w:rsid w:val="00A9592E"/>
    <w:rsid w:val="00A95C16"/>
    <w:rsid w:val="00A96227"/>
    <w:rsid w:val="00A96321"/>
    <w:rsid w:val="00A96378"/>
    <w:rsid w:val="00A96893"/>
    <w:rsid w:val="00A96A85"/>
    <w:rsid w:val="00A96D28"/>
    <w:rsid w:val="00A970FA"/>
    <w:rsid w:val="00A97491"/>
    <w:rsid w:val="00A974C4"/>
    <w:rsid w:val="00A9764C"/>
    <w:rsid w:val="00A9769B"/>
    <w:rsid w:val="00A97928"/>
    <w:rsid w:val="00AA0A86"/>
    <w:rsid w:val="00AA1215"/>
    <w:rsid w:val="00AA1520"/>
    <w:rsid w:val="00AA1571"/>
    <w:rsid w:val="00AA1654"/>
    <w:rsid w:val="00AA16BF"/>
    <w:rsid w:val="00AA187C"/>
    <w:rsid w:val="00AA24BB"/>
    <w:rsid w:val="00AA25BB"/>
    <w:rsid w:val="00AA2610"/>
    <w:rsid w:val="00AA27F4"/>
    <w:rsid w:val="00AA2E9C"/>
    <w:rsid w:val="00AA2FD4"/>
    <w:rsid w:val="00AA3103"/>
    <w:rsid w:val="00AA311C"/>
    <w:rsid w:val="00AA332A"/>
    <w:rsid w:val="00AA3634"/>
    <w:rsid w:val="00AA3988"/>
    <w:rsid w:val="00AA3BBE"/>
    <w:rsid w:val="00AA3E86"/>
    <w:rsid w:val="00AA409C"/>
    <w:rsid w:val="00AA4468"/>
    <w:rsid w:val="00AA472B"/>
    <w:rsid w:val="00AA47C5"/>
    <w:rsid w:val="00AA485D"/>
    <w:rsid w:val="00AA4898"/>
    <w:rsid w:val="00AA498D"/>
    <w:rsid w:val="00AA4C51"/>
    <w:rsid w:val="00AA508C"/>
    <w:rsid w:val="00AA5096"/>
    <w:rsid w:val="00AA510D"/>
    <w:rsid w:val="00AA5268"/>
    <w:rsid w:val="00AA5480"/>
    <w:rsid w:val="00AA5898"/>
    <w:rsid w:val="00AA5B16"/>
    <w:rsid w:val="00AA5B79"/>
    <w:rsid w:val="00AA5CC1"/>
    <w:rsid w:val="00AA5E61"/>
    <w:rsid w:val="00AA5E88"/>
    <w:rsid w:val="00AA6659"/>
    <w:rsid w:val="00AA726D"/>
    <w:rsid w:val="00AA7294"/>
    <w:rsid w:val="00AA749E"/>
    <w:rsid w:val="00AA774D"/>
    <w:rsid w:val="00AA77E8"/>
    <w:rsid w:val="00AA7930"/>
    <w:rsid w:val="00AA7A5F"/>
    <w:rsid w:val="00AA7F9C"/>
    <w:rsid w:val="00AB0290"/>
    <w:rsid w:val="00AB0377"/>
    <w:rsid w:val="00AB04DA"/>
    <w:rsid w:val="00AB04DC"/>
    <w:rsid w:val="00AB0555"/>
    <w:rsid w:val="00AB059F"/>
    <w:rsid w:val="00AB0635"/>
    <w:rsid w:val="00AB06BF"/>
    <w:rsid w:val="00AB08E0"/>
    <w:rsid w:val="00AB1003"/>
    <w:rsid w:val="00AB13E2"/>
    <w:rsid w:val="00AB1416"/>
    <w:rsid w:val="00AB1629"/>
    <w:rsid w:val="00AB20D3"/>
    <w:rsid w:val="00AB246A"/>
    <w:rsid w:val="00AB24CA"/>
    <w:rsid w:val="00AB2538"/>
    <w:rsid w:val="00AB2A3C"/>
    <w:rsid w:val="00AB2A96"/>
    <w:rsid w:val="00AB2CDB"/>
    <w:rsid w:val="00AB2E71"/>
    <w:rsid w:val="00AB2FAA"/>
    <w:rsid w:val="00AB32F6"/>
    <w:rsid w:val="00AB37F3"/>
    <w:rsid w:val="00AB3A7E"/>
    <w:rsid w:val="00AB3B28"/>
    <w:rsid w:val="00AB3F4B"/>
    <w:rsid w:val="00AB41FA"/>
    <w:rsid w:val="00AB4288"/>
    <w:rsid w:val="00AB458A"/>
    <w:rsid w:val="00AB45E1"/>
    <w:rsid w:val="00AB4712"/>
    <w:rsid w:val="00AB474B"/>
    <w:rsid w:val="00AB4807"/>
    <w:rsid w:val="00AB4CCE"/>
    <w:rsid w:val="00AB5709"/>
    <w:rsid w:val="00AB5F74"/>
    <w:rsid w:val="00AB67FC"/>
    <w:rsid w:val="00AB6893"/>
    <w:rsid w:val="00AB6980"/>
    <w:rsid w:val="00AB7186"/>
    <w:rsid w:val="00AB7259"/>
    <w:rsid w:val="00AB7278"/>
    <w:rsid w:val="00AB7555"/>
    <w:rsid w:val="00AB766C"/>
    <w:rsid w:val="00AB7827"/>
    <w:rsid w:val="00AB78A2"/>
    <w:rsid w:val="00AB7E40"/>
    <w:rsid w:val="00AC04EF"/>
    <w:rsid w:val="00AC0F0C"/>
    <w:rsid w:val="00AC1400"/>
    <w:rsid w:val="00AC1430"/>
    <w:rsid w:val="00AC1829"/>
    <w:rsid w:val="00AC20A9"/>
    <w:rsid w:val="00AC23A9"/>
    <w:rsid w:val="00AC24D4"/>
    <w:rsid w:val="00AC24F0"/>
    <w:rsid w:val="00AC24FC"/>
    <w:rsid w:val="00AC27DE"/>
    <w:rsid w:val="00AC2A69"/>
    <w:rsid w:val="00AC300B"/>
    <w:rsid w:val="00AC30DC"/>
    <w:rsid w:val="00AC3156"/>
    <w:rsid w:val="00AC321C"/>
    <w:rsid w:val="00AC35C8"/>
    <w:rsid w:val="00AC36AD"/>
    <w:rsid w:val="00AC3BA7"/>
    <w:rsid w:val="00AC3FA4"/>
    <w:rsid w:val="00AC42F8"/>
    <w:rsid w:val="00AC42FB"/>
    <w:rsid w:val="00AC46B0"/>
    <w:rsid w:val="00AC4858"/>
    <w:rsid w:val="00AC4B3F"/>
    <w:rsid w:val="00AC4C47"/>
    <w:rsid w:val="00AC519C"/>
    <w:rsid w:val="00AC5777"/>
    <w:rsid w:val="00AC58D9"/>
    <w:rsid w:val="00AC5C03"/>
    <w:rsid w:val="00AC5CE0"/>
    <w:rsid w:val="00AC5E48"/>
    <w:rsid w:val="00AC5E85"/>
    <w:rsid w:val="00AC659D"/>
    <w:rsid w:val="00AC6736"/>
    <w:rsid w:val="00AC6998"/>
    <w:rsid w:val="00AC6B18"/>
    <w:rsid w:val="00AC735C"/>
    <w:rsid w:val="00AC7406"/>
    <w:rsid w:val="00AC752E"/>
    <w:rsid w:val="00AC791A"/>
    <w:rsid w:val="00AC7AC4"/>
    <w:rsid w:val="00AD00E3"/>
    <w:rsid w:val="00AD05E4"/>
    <w:rsid w:val="00AD0658"/>
    <w:rsid w:val="00AD07AA"/>
    <w:rsid w:val="00AD0807"/>
    <w:rsid w:val="00AD0884"/>
    <w:rsid w:val="00AD0E1C"/>
    <w:rsid w:val="00AD11CD"/>
    <w:rsid w:val="00AD1868"/>
    <w:rsid w:val="00AD2124"/>
    <w:rsid w:val="00AD2310"/>
    <w:rsid w:val="00AD23A2"/>
    <w:rsid w:val="00AD244F"/>
    <w:rsid w:val="00AD26B6"/>
    <w:rsid w:val="00AD2913"/>
    <w:rsid w:val="00AD315A"/>
    <w:rsid w:val="00AD31C1"/>
    <w:rsid w:val="00AD3209"/>
    <w:rsid w:val="00AD39EC"/>
    <w:rsid w:val="00AD3C9C"/>
    <w:rsid w:val="00AD4137"/>
    <w:rsid w:val="00AD42FA"/>
    <w:rsid w:val="00AD4B32"/>
    <w:rsid w:val="00AD4EA2"/>
    <w:rsid w:val="00AD4F01"/>
    <w:rsid w:val="00AD4F46"/>
    <w:rsid w:val="00AD4F4A"/>
    <w:rsid w:val="00AD5222"/>
    <w:rsid w:val="00AD5547"/>
    <w:rsid w:val="00AD565C"/>
    <w:rsid w:val="00AD5AF0"/>
    <w:rsid w:val="00AD5B54"/>
    <w:rsid w:val="00AD6141"/>
    <w:rsid w:val="00AD6361"/>
    <w:rsid w:val="00AD6383"/>
    <w:rsid w:val="00AD6478"/>
    <w:rsid w:val="00AD6D2D"/>
    <w:rsid w:val="00AD6D97"/>
    <w:rsid w:val="00AD6F1A"/>
    <w:rsid w:val="00AD714E"/>
    <w:rsid w:val="00AD73C3"/>
    <w:rsid w:val="00AD74D0"/>
    <w:rsid w:val="00AD756E"/>
    <w:rsid w:val="00AD75F8"/>
    <w:rsid w:val="00AD79AC"/>
    <w:rsid w:val="00AD7C99"/>
    <w:rsid w:val="00AD7D3C"/>
    <w:rsid w:val="00AE03FB"/>
    <w:rsid w:val="00AE0AFA"/>
    <w:rsid w:val="00AE0D62"/>
    <w:rsid w:val="00AE1315"/>
    <w:rsid w:val="00AE1758"/>
    <w:rsid w:val="00AE1A56"/>
    <w:rsid w:val="00AE1ABB"/>
    <w:rsid w:val="00AE1B70"/>
    <w:rsid w:val="00AE1E34"/>
    <w:rsid w:val="00AE1FA4"/>
    <w:rsid w:val="00AE28BB"/>
    <w:rsid w:val="00AE29D5"/>
    <w:rsid w:val="00AE29FB"/>
    <w:rsid w:val="00AE2BDE"/>
    <w:rsid w:val="00AE2C49"/>
    <w:rsid w:val="00AE2C95"/>
    <w:rsid w:val="00AE3299"/>
    <w:rsid w:val="00AE36CB"/>
    <w:rsid w:val="00AE3DFA"/>
    <w:rsid w:val="00AE3F33"/>
    <w:rsid w:val="00AE3FBD"/>
    <w:rsid w:val="00AE4229"/>
    <w:rsid w:val="00AE4A20"/>
    <w:rsid w:val="00AE4B5C"/>
    <w:rsid w:val="00AE4BDE"/>
    <w:rsid w:val="00AE4EC0"/>
    <w:rsid w:val="00AE5309"/>
    <w:rsid w:val="00AE5621"/>
    <w:rsid w:val="00AE57BA"/>
    <w:rsid w:val="00AE5802"/>
    <w:rsid w:val="00AE59A2"/>
    <w:rsid w:val="00AE59C9"/>
    <w:rsid w:val="00AE5D02"/>
    <w:rsid w:val="00AE6268"/>
    <w:rsid w:val="00AE6485"/>
    <w:rsid w:val="00AE6C14"/>
    <w:rsid w:val="00AE6C8C"/>
    <w:rsid w:val="00AE6CAD"/>
    <w:rsid w:val="00AE6CE7"/>
    <w:rsid w:val="00AE6CE8"/>
    <w:rsid w:val="00AE7342"/>
    <w:rsid w:val="00AE73AB"/>
    <w:rsid w:val="00AE742D"/>
    <w:rsid w:val="00AE74CE"/>
    <w:rsid w:val="00AE7A87"/>
    <w:rsid w:val="00AE7BAF"/>
    <w:rsid w:val="00AE7E21"/>
    <w:rsid w:val="00AE7E2E"/>
    <w:rsid w:val="00AF001B"/>
    <w:rsid w:val="00AF0225"/>
    <w:rsid w:val="00AF04AC"/>
    <w:rsid w:val="00AF04D8"/>
    <w:rsid w:val="00AF0ADA"/>
    <w:rsid w:val="00AF0E47"/>
    <w:rsid w:val="00AF0EA0"/>
    <w:rsid w:val="00AF151B"/>
    <w:rsid w:val="00AF17C1"/>
    <w:rsid w:val="00AF1EA3"/>
    <w:rsid w:val="00AF2207"/>
    <w:rsid w:val="00AF2427"/>
    <w:rsid w:val="00AF25EC"/>
    <w:rsid w:val="00AF2A43"/>
    <w:rsid w:val="00AF2B4E"/>
    <w:rsid w:val="00AF2D33"/>
    <w:rsid w:val="00AF31C9"/>
    <w:rsid w:val="00AF33A6"/>
    <w:rsid w:val="00AF345A"/>
    <w:rsid w:val="00AF35B5"/>
    <w:rsid w:val="00AF35E9"/>
    <w:rsid w:val="00AF367C"/>
    <w:rsid w:val="00AF379B"/>
    <w:rsid w:val="00AF3A9C"/>
    <w:rsid w:val="00AF3DAE"/>
    <w:rsid w:val="00AF41D2"/>
    <w:rsid w:val="00AF42E3"/>
    <w:rsid w:val="00AF4423"/>
    <w:rsid w:val="00AF4711"/>
    <w:rsid w:val="00AF4726"/>
    <w:rsid w:val="00AF4AD3"/>
    <w:rsid w:val="00AF4D0E"/>
    <w:rsid w:val="00AF50F9"/>
    <w:rsid w:val="00AF52AF"/>
    <w:rsid w:val="00AF53D3"/>
    <w:rsid w:val="00AF59D2"/>
    <w:rsid w:val="00AF5BEC"/>
    <w:rsid w:val="00AF5C54"/>
    <w:rsid w:val="00AF5DC8"/>
    <w:rsid w:val="00AF5DEC"/>
    <w:rsid w:val="00AF5E76"/>
    <w:rsid w:val="00AF5E8E"/>
    <w:rsid w:val="00AF64FD"/>
    <w:rsid w:val="00AF6558"/>
    <w:rsid w:val="00AF66F9"/>
    <w:rsid w:val="00AF693A"/>
    <w:rsid w:val="00AF694A"/>
    <w:rsid w:val="00AF7527"/>
    <w:rsid w:val="00AF7774"/>
    <w:rsid w:val="00AF793D"/>
    <w:rsid w:val="00AF7A87"/>
    <w:rsid w:val="00AF7BFF"/>
    <w:rsid w:val="00AF7C41"/>
    <w:rsid w:val="00B0030D"/>
    <w:rsid w:val="00B00451"/>
    <w:rsid w:val="00B004FA"/>
    <w:rsid w:val="00B00520"/>
    <w:rsid w:val="00B008EF"/>
    <w:rsid w:val="00B00A2C"/>
    <w:rsid w:val="00B00C28"/>
    <w:rsid w:val="00B010AE"/>
    <w:rsid w:val="00B015D1"/>
    <w:rsid w:val="00B01799"/>
    <w:rsid w:val="00B01A9B"/>
    <w:rsid w:val="00B021E9"/>
    <w:rsid w:val="00B024AF"/>
    <w:rsid w:val="00B025DA"/>
    <w:rsid w:val="00B025DF"/>
    <w:rsid w:val="00B02A8A"/>
    <w:rsid w:val="00B02D19"/>
    <w:rsid w:val="00B03116"/>
    <w:rsid w:val="00B03263"/>
    <w:rsid w:val="00B037B6"/>
    <w:rsid w:val="00B038D7"/>
    <w:rsid w:val="00B03DDB"/>
    <w:rsid w:val="00B04186"/>
    <w:rsid w:val="00B04257"/>
    <w:rsid w:val="00B044ED"/>
    <w:rsid w:val="00B04635"/>
    <w:rsid w:val="00B0477D"/>
    <w:rsid w:val="00B04974"/>
    <w:rsid w:val="00B04999"/>
    <w:rsid w:val="00B04B90"/>
    <w:rsid w:val="00B04C1D"/>
    <w:rsid w:val="00B04FA1"/>
    <w:rsid w:val="00B052A3"/>
    <w:rsid w:val="00B052A7"/>
    <w:rsid w:val="00B05373"/>
    <w:rsid w:val="00B05B44"/>
    <w:rsid w:val="00B05E66"/>
    <w:rsid w:val="00B05E8F"/>
    <w:rsid w:val="00B061D3"/>
    <w:rsid w:val="00B062B9"/>
    <w:rsid w:val="00B067F1"/>
    <w:rsid w:val="00B06C4D"/>
    <w:rsid w:val="00B06CCD"/>
    <w:rsid w:val="00B06ED0"/>
    <w:rsid w:val="00B07003"/>
    <w:rsid w:val="00B07338"/>
    <w:rsid w:val="00B076A7"/>
    <w:rsid w:val="00B07A19"/>
    <w:rsid w:val="00B07BAD"/>
    <w:rsid w:val="00B07E45"/>
    <w:rsid w:val="00B07ED8"/>
    <w:rsid w:val="00B104B8"/>
    <w:rsid w:val="00B10752"/>
    <w:rsid w:val="00B10DDD"/>
    <w:rsid w:val="00B113F6"/>
    <w:rsid w:val="00B116B4"/>
    <w:rsid w:val="00B11CC6"/>
    <w:rsid w:val="00B11E05"/>
    <w:rsid w:val="00B120B4"/>
    <w:rsid w:val="00B1213E"/>
    <w:rsid w:val="00B123EC"/>
    <w:rsid w:val="00B12530"/>
    <w:rsid w:val="00B129F5"/>
    <w:rsid w:val="00B12E05"/>
    <w:rsid w:val="00B12E77"/>
    <w:rsid w:val="00B133BD"/>
    <w:rsid w:val="00B13664"/>
    <w:rsid w:val="00B1377A"/>
    <w:rsid w:val="00B13974"/>
    <w:rsid w:val="00B13B5E"/>
    <w:rsid w:val="00B13EA5"/>
    <w:rsid w:val="00B146BB"/>
    <w:rsid w:val="00B14CAC"/>
    <w:rsid w:val="00B15064"/>
    <w:rsid w:val="00B15206"/>
    <w:rsid w:val="00B157A2"/>
    <w:rsid w:val="00B157F3"/>
    <w:rsid w:val="00B15ADD"/>
    <w:rsid w:val="00B15CFD"/>
    <w:rsid w:val="00B15F91"/>
    <w:rsid w:val="00B1602D"/>
    <w:rsid w:val="00B1635A"/>
    <w:rsid w:val="00B16469"/>
    <w:rsid w:val="00B16479"/>
    <w:rsid w:val="00B1693B"/>
    <w:rsid w:val="00B16A86"/>
    <w:rsid w:val="00B16DB8"/>
    <w:rsid w:val="00B17055"/>
    <w:rsid w:val="00B170D6"/>
    <w:rsid w:val="00B1731B"/>
    <w:rsid w:val="00B17B77"/>
    <w:rsid w:val="00B17EDA"/>
    <w:rsid w:val="00B200F2"/>
    <w:rsid w:val="00B202FA"/>
    <w:rsid w:val="00B203CC"/>
    <w:rsid w:val="00B209DE"/>
    <w:rsid w:val="00B20AC5"/>
    <w:rsid w:val="00B20F69"/>
    <w:rsid w:val="00B20FA8"/>
    <w:rsid w:val="00B2109F"/>
    <w:rsid w:val="00B2123B"/>
    <w:rsid w:val="00B216E9"/>
    <w:rsid w:val="00B21ACC"/>
    <w:rsid w:val="00B21BD2"/>
    <w:rsid w:val="00B21EBE"/>
    <w:rsid w:val="00B21EE4"/>
    <w:rsid w:val="00B22040"/>
    <w:rsid w:val="00B22470"/>
    <w:rsid w:val="00B22AA1"/>
    <w:rsid w:val="00B22B24"/>
    <w:rsid w:val="00B22D59"/>
    <w:rsid w:val="00B22D98"/>
    <w:rsid w:val="00B230F1"/>
    <w:rsid w:val="00B23976"/>
    <w:rsid w:val="00B241F0"/>
    <w:rsid w:val="00B2436F"/>
    <w:rsid w:val="00B243E6"/>
    <w:rsid w:val="00B2472C"/>
    <w:rsid w:val="00B25257"/>
    <w:rsid w:val="00B252B0"/>
    <w:rsid w:val="00B25404"/>
    <w:rsid w:val="00B25565"/>
    <w:rsid w:val="00B25680"/>
    <w:rsid w:val="00B256BE"/>
    <w:rsid w:val="00B25722"/>
    <w:rsid w:val="00B25726"/>
    <w:rsid w:val="00B25B5A"/>
    <w:rsid w:val="00B260CA"/>
    <w:rsid w:val="00B26128"/>
    <w:rsid w:val="00B26398"/>
    <w:rsid w:val="00B263F3"/>
    <w:rsid w:val="00B2754A"/>
    <w:rsid w:val="00B27997"/>
    <w:rsid w:val="00B27B4D"/>
    <w:rsid w:val="00B27DBB"/>
    <w:rsid w:val="00B27DE4"/>
    <w:rsid w:val="00B3037B"/>
    <w:rsid w:val="00B304E6"/>
    <w:rsid w:val="00B306A3"/>
    <w:rsid w:val="00B30B91"/>
    <w:rsid w:val="00B30BF5"/>
    <w:rsid w:val="00B30E89"/>
    <w:rsid w:val="00B31010"/>
    <w:rsid w:val="00B312D5"/>
    <w:rsid w:val="00B3193C"/>
    <w:rsid w:val="00B31C80"/>
    <w:rsid w:val="00B31DF6"/>
    <w:rsid w:val="00B32044"/>
    <w:rsid w:val="00B32156"/>
    <w:rsid w:val="00B32283"/>
    <w:rsid w:val="00B322A5"/>
    <w:rsid w:val="00B323B5"/>
    <w:rsid w:val="00B32505"/>
    <w:rsid w:val="00B325FF"/>
    <w:rsid w:val="00B326AE"/>
    <w:rsid w:val="00B3293E"/>
    <w:rsid w:val="00B332D1"/>
    <w:rsid w:val="00B333EA"/>
    <w:rsid w:val="00B338DC"/>
    <w:rsid w:val="00B33986"/>
    <w:rsid w:val="00B33BFF"/>
    <w:rsid w:val="00B33C5B"/>
    <w:rsid w:val="00B33E14"/>
    <w:rsid w:val="00B340BC"/>
    <w:rsid w:val="00B3470F"/>
    <w:rsid w:val="00B34833"/>
    <w:rsid w:val="00B34AEB"/>
    <w:rsid w:val="00B34CD6"/>
    <w:rsid w:val="00B34E89"/>
    <w:rsid w:val="00B352B4"/>
    <w:rsid w:val="00B355D0"/>
    <w:rsid w:val="00B35898"/>
    <w:rsid w:val="00B35B9D"/>
    <w:rsid w:val="00B36032"/>
    <w:rsid w:val="00B361B2"/>
    <w:rsid w:val="00B364D2"/>
    <w:rsid w:val="00B3674D"/>
    <w:rsid w:val="00B367F3"/>
    <w:rsid w:val="00B370E1"/>
    <w:rsid w:val="00B373E0"/>
    <w:rsid w:val="00B3743E"/>
    <w:rsid w:val="00B37578"/>
    <w:rsid w:val="00B377D4"/>
    <w:rsid w:val="00B379FD"/>
    <w:rsid w:val="00B37F35"/>
    <w:rsid w:val="00B37F70"/>
    <w:rsid w:val="00B408CF"/>
    <w:rsid w:val="00B4094B"/>
    <w:rsid w:val="00B40C4A"/>
    <w:rsid w:val="00B4126B"/>
    <w:rsid w:val="00B4128C"/>
    <w:rsid w:val="00B412C3"/>
    <w:rsid w:val="00B412D0"/>
    <w:rsid w:val="00B415E9"/>
    <w:rsid w:val="00B41695"/>
    <w:rsid w:val="00B416E5"/>
    <w:rsid w:val="00B41740"/>
    <w:rsid w:val="00B4199C"/>
    <w:rsid w:val="00B419EA"/>
    <w:rsid w:val="00B41B93"/>
    <w:rsid w:val="00B41C3A"/>
    <w:rsid w:val="00B41CDE"/>
    <w:rsid w:val="00B41EBB"/>
    <w:rsid w:val="00B41F83"/>
    <w:rsid w:val="00B42442"/>
    <w:rsid w:val="00B42542"/>
    <w:rsid w:val="00B426A2"/>
    <w:rsid w:val="00B42770"/>
    <w:rsid w:val="00B42845"/>
    <w:rsid w:val="00B429E0"/>
    <w:rsid w:val="00B42BFE"/>
    <w:rsid w:val="00B42E98"/>
    <w:rsid w:val="00B4301E"/>
    <w:rsid w:val="00B43438"/>
    <w:rsid w:val="00B43548"/>
    <w:rsid w:val="00B4355B"/>
    <w:rsid w:val="00B4376D"/>
    <w:rsid w:val="00B43889"/>
    <w:rsid w:val="00B438EA"/>
    <w:rsid w:val="00B43CA7"/>
    <w:rsid w:val="00B4401F"/>
    <w:rsid w:val="00B44301"/>
    <w:rsid w:val="00B44436"/>
    <w:rsid w:val="00B44692"/>
    <w:rsid w:val="00B44B80"/>
    <w:rsid w:val="00B44E07"/>
    <w:rsid w:val="00B44E78"/>
    <w:rsid w:val="00B4561D"/>
    <w:rsid w:val="00B45746"/>
    <w:rsid w:val="00B45876"/>
    <w:rsid w:val="00B4595B"/>
    <w:rsid w:val="00B45B2B"/>
    <w:rsid w:val="00B45C8E"/>
    <w:rsid w:val="00B45E41"/>
    <w:rsid w:val="00B461B9"/>
    <w:rsid w:val="00B461F9"/>
    <w:rsid w:val="00B46592"/>
    <w:rsid w:val="00B465C6"/>
    <w:rsid w:val="00B46B98"/>
    <w:rsid w:val="00B47268"/>
    <w:rsid w:val="00B47272"/>
    <w:rsid w:val="00B474E0"/>
    <w:rsid w:val="00B476CF"/>
    <w:rsid w:val="00B47D53"/>
    <w:rsid w:val="00B47EF6"/>
    <w:rsid w:val="00B50025"/>
    <w:rsid w:val="00B50081"/>
    <w:rsid w:val="00B50240"/>
    <w:rsid w:val="00B50957"/>
    <w:rsid w:val="00B50B9C"/>
    <w:rsid w:val="00B50CB2"/>
    <w:rsid w:val="00B50D3B"/>
    <w:rsid w:val="00B50DF9"/>
    <w:rsid w:val="00B51106"/>
    <w:rsid w:val="00B51344"/>
    <w:rsid w:val="00B5190C"/>
    <w:rsid w:val="00B51934"/>
    <w:rsid w:val="00B51D0B"/>
    <w:rsid w:val="00B51F9B"/>
    <w:rsid w:val="00B52044"/>
    <w:rsid w:val="00B52432"/>
    <w:rsid w:val="00B524D7"/>
    <w:rsid w:val="00B52970"/>
    <w:rsid w:val="00B52D16"/>
    <w:rsid w:val="00B5345A"/>
    <w:rsid w:val="00B53616"/>
    <w:rsid w:val="00B53637"/>
    <w:rsid w:val="00B5380F"/>
    <w:rsid w:val="00B53AFC"/>
    <w:rsid w:val="00B544F0"/>
    <w:rsid w:val="00B54A11"/>
    <w:rsid w:val="00B54CA7"/>
    <w:rsid w:val="00B54E64"/>
    <w:rsid w:val="00B54F3F"/>
    <w:rsid w:val="00B55085"/>
    <w:rsid w:val="00B5509E"/>
    <w:rsid w:val="00B55281"/>
    <w:rsid w:val="00B5557C"/>
    <w:rsid w:val="00B5562E"/>
    <w:rsid w:val="00B5577C"/>
    <w:rsid w:val="00B5578C"/>
    <w:rsid w:val="00B55A8B"/>
    <w:rsid w:val="00B55F49"/>
    <w:rsid w:val="00B55FCF"/>
    <w:rsid w:val="00B56009"/>
    <w:rsid w:val="00B56209"/>
    <w:rsid w:val="00B56444"/>
    <w:rsid w:val="00B56AD6"/>
    <w:rsid w:val="00B56DBF"/>
    <w:rsid w:val="00B56E76"/>
    <w:rsid w:val="00B56F77"/>
    <w:rsid w:val="00B573D2"/>
    <w:rsid w:val="00B57715"/>
    <w:rsid w:val="00B57A4D"/>
    <w:rsid w:val="00B57AEE"/>
    <w:rsid w:val="00B57B37"/>
    <w:rsid w:val="00B57E46"/>
    <w:rsid w:val="00B57ED9"/>
    <w:rsid w:val="00B60478"/>
    <w:rsid w:val="00B604B3"/>
    <w:rsid w:val="00B608EE"/>
    <w:rsid w:val="00B6092C"/>
    <w:rsid w:val="00B609FB"/>
    <w:rsid w:val="00B611B8"/>
    <w:rsid w:val="00B612AF"/>
    <w:rsid w:val="00B6135C"/>
    <w:rsid w:val="00B615E6"/>
    <w:rsid w:val="00B61877"/>
    <w:rsid w:val="00B6195B"/>
    <w:rsid w:val="00B619B8"/>
    <w:rsid w:val="00B61A8B"/>
    <w:rsid w:val="00B61E6C"/>
    <w:rsid w:val="00B61EE2"/>
    <w:rsid w:val="00B61F24"/>
    <w:rsid w:val="00B6219B"/>
    <w:rsid w:val="00B621C8"/>
    <w:rsid w:val="00B6224C"/>
    <w:rsid w:val="00B623BB"/>
    <w:rsid w:val="00B6254C"/>
    <w:rsid w:val="00B62A42"/>
    <w:rsid w:val="00B62F9A"/>
    <w:rsid w:val="00B63941"/>
    <w:rsid w:val="00B63B8F"/>
    <w:rsid w:val="00B640B7"/>
    <w:rsid w:val="00B64320"/>
    <w:rsid w:val="00B644B8"/>
    <w:rsid w:val="00B6476A"/>
    <w:rsid w:val="00B64791"/>
    <w:rsid w:val="00B64864"/>
    <w:rsid w:val="00B648C8"/>
    <w:rsid w:val="00B64A30"/>
    <w:rsid w:val="00B64B74"/>
    <w:rsid w:val="00B64B8F"/>
    <w:rsid w:val="00B64D96"/>
    <w:rsid w:val="00B65004"/>
    <w:rsid w:val="00B650E6"/>
    <w:rsid w:val="00B6584A"/>
    <w:rsid w:val="00B661B2"/>
    <w:rsid w:val="00B665CF"/>
    <w:rsid w:val="00B66842"/>
    <w:rsid w:val="00B67109"/>
    <w:rsid w:val="00B67798"/>
    <w:rsid w:val="00B67930"/>
    <w:rsid w:val="00B67F13"/>
    <w:rsid w:val="00B7022B"/>
    <w:rsid w:val="00B704CB"/>
    <w:rsid w:val="00B708FE"/>
    <w:rsid w:val="00B70CA8"/>
    <w:rsid w:val="00B71233"/>
    <w:rsid w:val="00B714C1"/>
    <w:rsid w:val="00B716B8"/>
    <w:rsid w:val="00B7191F"/>
    <w:rsid w:val="00B71931"/>
    <w:rsid w:val="00B71B38"/>
    <w:rsid w:val="00B71B8D"/>
    <w:rsid w:val="00B71E47"/>
    <w:rsid w:val="00B71E66"/>
    <w:rsid w:val="00B7212E"/>
    <w:rsid w:val="00B725A2"/>
    <w:rsid w:val="00B727C0"/>
    <w:rsid w:val="00B72B21"/>
    <w:rsid w:val="00B72EFB"/>
    <w:rsid w:val="00B72F10"/>
    <w:rsid w:val="00B7347A"/>
    <w:rsid w:val="00B7370D"/>
    <w:rsid w:val="00B7416D"/>
    <w:rsid w:val="00B743FA"/>
    <w:rsid w:val="00B74824"/>
    <w:rsid w:val="00B74FB2"/>
    <w:rsid w:val="00B74FDB"/>
    <w:rsid w:val="00B75020"/>
    <w:rsid w:val="00B75087"/>
    <w:rsid w:val="00B7576B"/>
    <w:rsid w:val="00B75A54"/>
    <w:rsid w:val="00B75C3D"/>
    <w:rsid w:val="00B75ED8"/>
    <w:rsid w:val="00B7600A"/>
    <w:rsid w:val="00B76122"/>
    <w:rsid w:val="00B7634D"/>
    <w:rsid w:val="00B76407"/>
    <w:rsid w:val="00B7677C"/>
    <w:rsid w:val="00B767B6"/>
    <w:rsid w:val="00B76992"/>
    <w:rsid w:val="00B76ACE"/>
    <w:rsid w:val="00B77214"/>
    <w:rsid w:val="00B77267"/>
    <w:rsid w:val="00B77554"/>
    <w:rsid w:val="00B778C6"/>
    <w:rsid w:val="00B77E66"/>
    <w:rsid w:val="00B8009C"/>
    <w:rsid w:val="00B8050E"/>
    <w:rsid w:val="00B80685"/>
    <w:rsid w:val="00B806AC"/>
    <w:rsid w:val="00B80A0B"/>
    <w:rsid w:val="00B80A29"/>
    <w:rsid w:val="00B80AC5"/>
    <w:rsid w:val="00B80D9B"/>
    <w:rsid w:val="00B8103D"/>
    <w:rsid w:val="00B810E3"/>
    <w:rsid w:val="00B81370"/>
    <w:rsid w:val="00B815AE"/>
    <w:rsid w:val="00B81E41"/>
    <w:rsid w:val="00B821C1"/>
    <w:rsid w:val="00B82681"/>
    <w:rsid w:val="00B82AA4"/>
    <w:rsid w:val="00B82BE3"/>
    <w:rsid w:val="00B83221"/>
    <w:rsid w:val="00B83658"/>
    <w:rsid w:val="00B83699"/>
    <w:rsid w:val="00B83C27"/>
    <w:rsid w:val="00B83EA2"/>
    <w:rsid w:val="00B83EB1"/>
    <w:rsid w:val="00B83F1A"/>
    <w:rsid w:val="00B84483"/>
    <w:rsid w:val="00B846AE"/>
    <w:rsid w:val="00B84937"/>
    <w:rsid w:val="00B84B41"/>
    <w:rsid w:val="00B85067"/>
    <w:rsid w:val="00B856B4"/>
    <w:rsid w:val="00B8594D"/>
    <w:rsid w:val="00B85B94"/>
    <w:rsid w:val="00B862E8"/>
    <w:rsid w:val="00B8635C"/>
    <w:rsid w:val="00B864CC"/>
    <w:rsid w:val="00B8676D"/>
    <w:rsid w:val="00B86975"/>
    <w:rsid w:val="00B86EC9"/>
    <w:rsid w:val="00B86FA3"/>
    <w:rsid w:val="00B86FE8"/>
    <w:rsid w:val="00B87109"/>
    <w:rsid w:val="00B87231"/>
    <w:rsid w:val="00B87529"/>
    <w:rsid w:val="00B87AC2"/>
    <w:rsid w:val="00B87C4A"/>
    <w:rsid w:val="00B87D0D"/>
    <w:rsid w:val="00B87F88"/>
    <w:rsid w:val="00B900D2"/>
    <w:rsid w:val="00B907C6"/>
    <w:rsid w:val="00B90DA8"/>
    <w:rsid w:val="00B91309"/>
    <w:rsid w:val="00B91B91"/>
    <w:rsid w:val="00B91C87"/>
    <w:rsid w:val="00B91D0B"/>
    <w:rsid w:val="00B91DB0"/>
    <w:rsid w:val="00B9258E"/>
    <w:rsid w:val="00B9271F"/>
    <w:rsid w:val="00B929F2"/>
    <w:rsid w:val="00B92B08"/>
    <w:rsid w:val="00B92CD3"/>
    <w:rsid w:val="00B932B9"/>
    <w:rsid w:val="00B936F8"/>
    <w:rsid w:val="00B9377E"/>
    <w:rsid w:val="00B939A2"/>
    <w:rsid w:val="00B93BC1"/>
    <w:rsid w:val="00B93C0C"/>
    <w:rsid w:val="00B94028"/>
    <w:rsid w:val="00B94997"/>
    <w:rsid w:val="00B94EE9"/>
    <w:rsid w:val="00B94F7A"/>
    <w:rsid w:val="00B95076"/>
    <w:rsid w:val="00B952CA"/>
    <w:rsid w:val="00B95446"/>
    <w:rsid w:val="00B956A6"/>
    <w:rsid w:val="00B956BF"/>
    <w:rsid w:val="00B95961"/>
    <w:rsid w:val="00B95BEC"/>
    <w:rsid w:val="00B95DFF"/>
    <w:rsid w:val="00B960FC"/>
    <w:rsid w:val="00B96293"/>
    <w:rsid w:val="00B963AB"/>
    <w:rsid w:val="00B963EE"/>
    <w:rsid w:val="00B9689B"/>
    <w:rsid w:val="00B96C5E"/>
    <w:rsid w:val="00B9712A"/>
    <w:rsid w:val="00B97D8B"/>
    <w:rsid w:val="00B97DB7"/>
    <w:rsid w:val="00BA01D0"/>
    <w:rsid w:val="00BA01FB"/>
    <w:rsid w:val="00BA03EC"/>
    <w:rsid w:val="00BA0ACB"/>
    <w:rsid w:val="00BA0CFD"/>
    <w:rsid w:val="00BA0E2C"/>
    <w:rsid w:val="00BA1196"/>
    <w:rsid w:val="00BA1457"/>
    <w:rsid w:val="00BA1504"/>
    <w:rsid w:val="00BA15FE"/>
    <w:rsid w:val="00BA167B"/>
    <w:rsid w:val="00BA16E9"/>
    <w:rsid w:val="00BA1C50"/>
    <w:rsid w:val="00BA1D13"/>
    <w:rsid w:val="00BA1D2C"/>
    <w:rsid w:val="00BA2180"/>
    <w:rsid w:val="00BA292F"/>
    <w:rsid w:val="00BA2DF6"/>
    <w:rsid w:val="00BA31E9"/>
    <w:rsid w:val="00BA3506"/>
    <w:rsid w:val="00BA3788"/>
    <w:rsid w:val="00BA37EB"/>
    <w:rsid w:val="00BA40BF"/>
    <w:rsid w:val="00BA47E9"/>
    <w:rsid w:val="00BA4A74"/>
    <w:rsid w:val="00BA4F11"/>
    <w:rsid w:val="00BA4FAF"/>
    <w:rsid w:val="00BA5678"/>
    <w:rsid w:val="00BA5EA3"/>
    <w:rsid w:val="00BA60E9"/>
    <w:rsid w:val="00BA6386"/>
    <w:rsid w:val="00BA64B4"/>
    <w:rsid w:val="00BA66A9"/>
    <w:rsid w:val="00BA6900"/>
    <w:rsid w:val="00BA6A78"/>
    <w:rsid w:val="00BA7440"/>
    <w:rsid w:val="00BA772D"/>
    <w:rsid w:val="00BA77FF"/>
    <w:rsid w:val="00BA78B2"/>
    <w:rsid w:val="00BA7B03"/>
    <w:rsid w:val="00BADF6E"/>
    <w:rsid w:val="00BB0118"/>
    <w:rsid w:val="00BB0241"/>
    <w:rsid w:val="00BB068A"/>
    <w:rsid w:val="00BB0719"/>
    <w:rsid w:val="00BB07B7"/>
    <w:rsid w:val="00BB0C2C"/>
    <w:rsid w:val="00BB1032"/>
    <w:rsid w:val="00BB12B6"/>
    <w:rsid w:val="00BB1362"/>
    <w:rsid w:val="00BB15AF"/>
    <w:rsid w:val="00BB20C1"/>
    <w:rsid w:val="00BB229C"/>
    <w:rsid w:val="00BB26B4"/>
    <w:rsid w:val="00BB2C99"/>
    <w:rsid w:val="00BB2E54"/>
    <w:rsid w:val="00BB2FB4"/>
    <w:rsid w:val="00BB3057"/>
    <w:rsid w:val="00BB30A6"/>
    <w:rsid w:val="00BB3348"/>
    <w:rsid w:val="00BB3648"/>
    <w:rsid w:val="00BB39E5"/>
    <w:rsid w:val="00BB3A69"/>
    <w:rsid w:val="00BB3CE6"/>
    <w:rsid w:val="00BB3F41"/>
    <w:rsid w:val="00BB41E8"/>
    <w:rsid w:val="00BB4317"/>
    <w:rsid w:val="00BB4707"/>
    <w:rsid w:val="00BB482F"/>
    <w:rsid w:val="00BB4DB2"/>
    <w:rsid w:val="00BB54E2"/>
    <w:rsid w:val="00BB5B10"/>
    <w:rsid w:val="00BB5B34"/>
    <w:rsid w:val="00BB5DBE"/>
    <w:rsid w:val="00BB5F07"/>
    <w:rsid w:val="00BB6905"/>
    <w:rsid w:val="00BB6B6F"/>
    <w:rsid w:val="00BB6E6C"/>
    <w:rsid w:val="00BB7079"/>
    <w:rsid w:val="00BB7135"/>
    <w:rsid w:val="00BB71DF"/>
    <w:rsid w:val="00BB7A81"/>
    <w:rsid w:val="00BB7B52"/>
    <w:rsid w:val="00BB7BB9"/>
    <w:rsid w:val="00BB7C76"/>
    <w:rsid w:val="00BC000C"/>
    <w:rsid w:val="00BC018B"/>
    <w:rsid w:val="00BC06BD"/>
    <w:rsid w:val="00BC0F92"/>
    <w:rsid w:val="00BC1791"/>
    <w:rsid w:val="00BC193B"/>
    <w:rsid w:val="00BC1B53"/>
    <w:rsid w:val="00BC1CA8"/>
    <w:rsid w:val="00BC1DB0"/>
    <w:rsid w:val="00BC1F3C"/>
    <w:rsid w:val="00BC1FA7"/>
    <w:rsid w:val="00BC1FF1"/>
    <w:rsid w:val="00BC20A7"/>
    <w:rsid w:val="00BC2553"/>
    <w:rsid w:val="00BC3288"/>
    <w:rsid w:val="00BC3A4A"/>
    <w:rsid w:val="00BC3C0E"/>
    <w:rsid w:val="00BC3C46"/>
    <w:rsid w:val="00BC3CF0"/>
    <w:rsid w:val="00BC3E69"/>
    <w:rsid w:val="00BC3FDC"/>
    <w:rsid w:val="00BC4188"/>
    <w:rsid w:val="00BC43FD"/>
    <w:rsid w:val="00BC4415"/>
    <w:rsid w:val="00BC44A6"/>
    <w:rsid w:val="00BC4728"/>
    <w:rsid w:val="00BC4770"/>
    <w:rsid w:val="00BC4FA6"/>
    <w:rsid w:val="00BC51D3"/>
    <w:rsid w:val="00BC520B"/>
    <w:rsid w:val="00BC5B3A"/>
    <w:rsid w:val="00BC5BFB"/>
    <w:rsid w:val="00BC66ED"/>
    <w:rsid w:val="00BC688B"/>
    <w:rsid w:val="00BC6B30"/>
    <w:rsid w:val="00BC6B31"/>
    <w:rsid w:val="00BC6E68"/>
    <w:rsid w:val="00BC6F93"/>
    <w:rsid w:val="00BC6FC8"/>
    <w:rsid w:val="00BC7044"/>
    <w:rsid w:val="00BC71BD"/>
    <w:rsid w:val="00BC7209"/>
    <w:rsid w:val="00BC7321"/>
    <w:rsid w:val="00BC7406"/>
    <w:rsid w:val="00BC75F9"/>
    <w:rsid w:val="00BC7839"/>
    <w:rsid w:val="00BC790B"/>
    <w:rsid w:val="00BC7AAB"/>
    <w:rsid w:val="00BC7B5E"/>
    <w:rsid w:val="00BD02B1"/>
    <w:rsid w:val="00BD089F"/>
    <w:rsid w:val="00BD097E"/>
    <w:rsid w:val="00BD0D1F"/>
    <w:rsid w:val="00BD0DC5"/>
    <w:rsid w:val="00BD11BE"/>
    <w:rsid w:val="00BD1433"/>
    <w:rsid w:val="00BD1ADD"/>
    <w:rsid w:val="00BD2453"/>
    <w:rsid w:val="00BD24BA"/>
    <w:rsid w:val="00BD2A79"/>
    <w:rsid w:val="00BD2E51"/>
    <w:rsid w:val="00BD2EF2"/>
    <w:rsid w:val="00BD2F47"/>
    <w:rsid w:val="00BD32C3"/>
    <w:rsid w:val="00BD334F"/>
    <w:rsid w:val="00BD398A"/>
    <w:rsid w:val="00BD3BE4"/>
    <w:rsid w:val="00BD3D81"/>
    <w:rsid w:val="00BD3DB4"/>
    <w:rsid w:val="00BD3ECA"/>
    <w:rsid w:val="00BD3F7F"/>
    <w:rsid w:val="00BD4332"/>
    <w:rsid w:val="00BD461F"/>
    <w:rsid w:val="00BD4862"/>
    <w:rsid w:val="00BD4D00"/>
    <w:rsid w:val="00BD4FE6"/>
    <w:rsid w:val="00BD4FEB"/>
    <w:rsid w:val="00BD5474"/>
    <w:rsid w:val="00BD56CC"/>
    <w:rsid w:val="00BD5A49"/>
    <w:rsid w:val="00BD6151"/>
    <w:rsid w:val="00BD6294"/>
    <w:rsid w:val="00BD641E"/>
    <w:rsid w:val="00BD6422"/>
    <w:rsid w:val="00BD6840"/>
    <w:rsid w:val="00BD7242"/>
    <w:rsid w:val="00BD7306"/>
    <w:rsid w:val="00BD7B02"/>
    <w:rsid w:val="00BD7CBF"/>
    <w:rsid w:val="00BD7E38"/>
    <w:rsid w:val="00BD7E76"/>
    <w:rsid w:val="00BD7F97"/>
    <w:rsid w:val="00BD7FBB"/>
    <w:rsid w:val="00BE05C9"/>
    <w:rsid w:val="00BE05E2"/>
    <w:rsid w:val="00BE0881"/>
    <w:rsid w:val="00BE09EA"/>
    <w:rsid w:val="00BE0AA6"/>
    <w:rsid w:val="00BE0B32"/>
    <w:rsid w:val="00BE0C22"/>
    <w:rsid w:val="00BE118E"/>
    <w:rsid w:val="00BE1489"/>
    <w:rsid w:val="00BE150D"/>
    <w:rsid w:val="00BE156C"/>
    <w:rsid w:val="00BE1BA1"/>
    <w:rsid w:val="00BE1D1C"/>
    <w:rsid w:val="00BE1D2D"/>
    <w:rsid w:val="00BE1EE8"/>
    <w:rsid w:val="00BE2157"/>
    <w:rsid w:val="00BE2320"/>
    <w:rsid w:val="00BE24A7"/>
    <w:rsid w:val="00BE28CE"/>
    <w:rsid w:val="00BE28F2"/>
    <w:rsid w:val="00BE2A60"/>
    <w:rsid w:val="00BE2C25"/>
    <w:rsid w:val="00BE32C3"/>
    <w:rsid w:val="00BE397B"/>
    <w:rsid w:val="00BE3A66"/>
    <w:rsid w:val="00BE3A81"/>
    <w:rsid w:val="00BE3F67"/>
    <w:rsid w:val="00BE407C"/>
    <w:rsid w:val="00BE4210"/>
    <w:rsid w:val="00BE463A"/>
    <w:rsid w:val="00BE48AD"/>
    <w:rsid w:val="00BE4CAF"/>
    <w:rsid w:val="00BE4DA4"/>
    <w:rsid w:val="00BE4EBB"/>
    <w:rsid w:val="00BE52CB"/>
    <w:rsid w:val="00BE589D"/>
    <w:rsid w:val="00BE593A"/>
    <w:rsid w:val="00BE5A57"/>
    <w:rsid w:val="00BE5B3F"/>
    <w:rsid w:val="00BE5CB4"/>
    <w:rsid w:val="00BE620E"/>
    <w:rsid w:val="00BE62F0"/>
    <w:rsid w:val="00BE665B"/>
    <w:rsid w:val="00BE6678"/>
    <w:rsid w:val="00BE6704"/>
    <w:rsid w:val="00BE6812"/>
    <w:rsid w:val="00BE6831"/>
    <w:rsid w:val="00BE7210"/>
    <w:rsid w:val="00BE7466"/>
    <w:rsid w:val="00BE77F4"/>
    <w:rsid w:val="00BE784A"/>
    <w:rsid w:val="00BE7C0D"/>
    <w:rsid w:val="00BF00F0"/>
    <w:rsid w:val="00BF03A5"/>
    <w:rsid w:val="00BF0444"/>
    <w:rsid w:val="00BF0738"/>
    <w:rsid w:val="00BF07AB"/>
    <w:rsid w:val="00BF08A8"/>
    <w:rsid w:val="00BF08CB"/>
    <w:rsid w:val="00BF128C"/>
    <w:rsid w:val="00BF13EA"/>
    <w:rsid w:val="00BF13FC"/>
    <w:rsid w:val="00BF154C"/>
    <w:rsid w:val="00BF1565"/>
    <w:rsid w:val="00BF1597"/>
    <w:rsid w:val="00BF1F48"/>
    <w:rsid w:val="00BF1FBA"/>
    <w:rsid w:val="00BF207F"/>
    <w:rsid w:val="00BF2174"/>
    <w:rsid w:val="00BF2C3E"/>
    <w:rsid w:val="00BF3241"/>
    <w:rsid w:val="00BF3577"/>
    <w:rsid w:val="00BF37C8"/>
    <w:rsid w:val="00BF39FF"/>
    <w:rsid w:val="00BF3D26"/>
    <w:rsid w:val="00BF3FE8"/>
    <w:rsid w:val="00BF4015"/>
    <w:rsid w:val="00BF4983"/>
    <w:rsid w:val="00BF4DC5"/>
    <w:rsid w:val="00BF5278"/>
    <w:rsid w:val="00BF54C9"/>
    <w:rsid w:val="00BF5659"/>
    <w:rsid w:val="00BF5692"/>
    <w:rsid w:val="00BF5693"/>
    <w:rsid w:val="00BF57DB"/>
    <w:rsid w:val="00BF5A96"/>
    <w:rsid w:val="00BF5EEA"/>
    <w:rsid w:val="00BF6206"/>
    <w:rsid w:val="00BF6858"/>
    <w:rsid w:val="00BF6893"/>
    <w:rsid w:val="00BF6982"/>
    <w:rsid w:val="00BF6CDE"/>
    <w:rsid w:val="00BF7008"/>
    <w:rsid w:val="00BF7118"/>
    <w:rsid w:val="00BF74BB"/>
    <w:rsid w:val="00BF75D0"/>
    <w:rsid w:val="00BF7754"/>
    <w:rsid w:val="00BF77D3"/>
    <w:rsid w:val="00BF7B73"/>
    <w:rsid w:val="00BF7C6C"/>
    <w:rsid w:val="00BF7D77"/>
    <w:rsid w:val="00C002BF"/>
    <w:rsid w:val="00C0074E"/>
    <w:rsid w:val="00C016BF"/>
    <w:rsid w:val="00C02124"/>
    <w:rsid w:val="00C026C0"/>
    <w:rsid w:val="00C02B91"/>
    <w:rsid w:val="00C03293"/>
    <w:rsid w:val="00C03335"/>
    <w:rsid w:val="00C03428"/>
    <w:rsid w:val="00C03438"/>
    <w:rsid w:val="00C036E4"/>
    <w:rsid w:val="00C03ABC"/>
    <w:rsid w:val="00C03AF5"/>
    <w:rsid w:val="00C03FB7"/>
    <w:rsid w:val="00C04015"/>
    <w:rsid w:val="00C04343"/>
    <w:rsid w:val="00C04621"/>
    <w:rsid w:val="00C046CC"/>
    <w:rsid w:val="00C04843"/>
    <w:rsid w:val="00C04A7C"/>
    <w:rsid w:val="00C04A85"/>
    <w:rsid w:val="00C04F41"/>
    <w:rsid w:val="00C04FD3"/>
    <w:rsid w:val="00C0507C"/>
    <w:rsid w:val="00C053C3"/>
    <w:rsid w:val="00C05401"/>
    <w:rsid w:val="00C05555"/>
    <w:rsid w:val="00C055DB"/>
    <w:rsid w:val="00C05638"/>
    <w:rsid w:val="00C056CC"/>
    <w:rsid w:val="00C057FA"/>
    <w:rsid w:val="00C05837"/>
    <w:rsid w:val="00C05A7B"/>
    <w:rsid w:val="00C05A7F"/>
    <w:rsid w:val="00C05BB8"/>
    <w:rsid w:val="00C05DCC"/>
    <w:rsid w:val="00C05F0F"/>
    <w:rsid w:val="00C065A1"/>
    <w:rsid w:val="00C06AAD"/>
    <w:rsid w:val="00C06E9E"/>
    <w:rsid w:val="00C0708A"/>
    <w:rsid w:val="00C07204"/>
    <w:rsid w:val="00C07547"/>
    <w:rsid w:val="00C078CA"/>
    <w:rsid w:val="00C079F8"/>
    <w:rsid w:val="00C07D94"/>
    <w:rsid w:val="00C07F21"/>
    <w:rsid w:val="00C07FB6"/>
    <w:rsid w:val="00C10080"/>
    <w:rsid w:val="00C1040D"/>
    <w:rsid w:val="00C104A5"/>
    <w:rsid w:val="00C107BA"/>
    <w:rsid w:val="00C1097C"/>
    <w:rsid w:val="00C10BF2"/>
    <w:rsid w:val="00C1125E"/>
    <w:rsid w:val="00C11EF6"/>
    <w:rsid w:val="00C12015"/>
    <w:rsid w:val="00C12398"/>
    <w:rsid w:val="00C124AD"/>
    <w:rsid w:val="00C126FC"/>
    <w:rsid w:val="00C1270A"/>
    <w:rsid w:val="00C128E7"/>
    <w:rsid w:val="00C12CA8"/>
    <w:rsid w:val="00C130D9"/>
    <w:rsid w:val="00C134B7"/>
    <w:rsid w:val="00C135D5"/>
    <w:rsid w:val="00C1365D"/>
    <w:rsid w:val="00C139AF"/>
    <w:rsid w:val="00C13D28"/>
    <w:rsid w:val="00C13F19"/>
    <w:rsid w:val="00C14249"/>
    <w:rsid w:val="00C1474F"/>
    <w:rsid w:val="00C14C31"/>
    <w:rsid w:val="00C15B6B"/>
    <w:rsid w:val="00C15FAD"/>
    <w:rsid w:val="00C164CC"/>
    <w:rsid w:val="00C16572"/>
    <w:rsid w:val="00C1662C"/>
    <w:rsid w:val="00C173A2"/>
    <w:rsid w:val="00C1754D"/>
    <w:rsid w:val="00C1757E"/>
    <w:rsid w:val="00C1772D"/>
    <w:rsid w:val="00C178F2"/>
    <w:rsid w:val="00C17A28"/>
    <w:rsid w:val="00C17A46"/>
    <w:rsid w:val="00C17AF5"/>
    <w:rsid w:val="00C17CD6"/>
    <w:rsid w:val="00C17D21"/>
    <w:rsid w:val="00C2035B"/>
    <w:rsid w:val="00C208EB"/>
    <w:rsid w:val="00C20B88"/>
    <w:rsid w:val="00C20C47"/>
    <w:rsid w:val="00C20D77"/>
    <w:rsid w:val="00C20EFE"/>
    <w:rsid w:val="00C20FBA"/>
    <w:rsid w:val="00C211FE"/>
    <w:rsid w:val="00C216C6"/>
    <w:rsid w:val="00C216F6"/>
    <w:rsid w:val="00C21846"/>
    <w:rsid w:val="00C219DF"/>
    <w:rsid w:val="00C21E2D"/>
    <w:rsid w:val="00C220B9"/>
    <w:rsid w:val="00C2259E"/>
    <w:rsid w:val="00C2267D"/>
    <w:rsid w:val="00C22765"/>
    <w:rsid w:val="00C22B1B"/>
    <w:rsid w:val="00C22BFE"/>
    <w:rsid w:val="00C22F87"/>
    <w:rsid w:val="00C233A1"/>
    <w:rsid w:val="00C23623"/>
    <w:rsid w:val="00C2381E"/>
    <w:rsid w:val="00C238A0"/>
    <w:rsid w:val="00C23BF1"/>
    <w:rsid w:val="00C241EA"/>
    <w:rsid w:val="00C2469A"/>
    <w:rsid w:val="00C2476B"/>
    <w:rsid w:val="00C24BDF"/>
    <w:rsid w:val="00C24C30"/>
    <w:rsid w:val="00C24DB0"/>
    <w:rsid w:val="00C24F0A"/>
    <w:rsid w:val="00C2505C"/>
    <w:rsid w:val="00C25122"/>
    <w:rsid w:val="00C252DF"/>
    <w:rsid w:val="00C25441"/>
    <w:rsid w:val="00C25992"/>
    <w:rsid w:val="00C25B08"/>
    <w:rsid w:val="00C25D45"/>
    <w:rsid w:val="00C25D8B"/>
    <w:rsid w:val="00C25D95"/>
    <w:rsid w:val="00C262A3"/>
    <w:rsid w:val="00C266D3"/>
    <w:rsid w:val="00C266FC"/>
    <w:rsid w:val="00C26A5B"/>
    <w:rsid w:val="00C26A8C"/>
    <w:rsid w:val="00C26B2B"/>
    <w:rsid w:val="00C26D0B"/>
    <w:rsid w:val="00C26F60"/>
    <w:rsid w:val="00C26FA7"/>
    <w:rsid w:val="00C2701C"/>
    <w:rsid w:val="00C2704D"/>
    <w:rsid w:val="00C270B7"/>
    <w:rsid w:val="00C27832"/>
    <w:rsid w:val="00C278A1"/>
    <w:rsid w:val="00C3005C"/>
    <w:rsid w:val="00C302C5"/>
    <w:rsid w:val="00C30621"/>
    <w:rsid w:val="00C3095A"/>
    <w:rsid w:val="00C30ABC"/>
    <w:rsid w:val="00C30D7B"/>
    <w:rsid w:val="00C313C8"/>
    <w:rsid w:val="00C31428"/>
    <w:rsid w:val="00C3180C"/>
    <w:rsid w:val="00C318EC"/>
    <w:rsid w:val="00C319CE"/>
    <w:rsid w:val="00C31A4E"/>
    <w:rsid w:val="00C31CDA"/>
    <w:rsid w:val="00C31E22"/>
    <w:rsid w:val="00C31EC8"/>
    <w:rsid w:val="00C31FEC"/>
    <w:rsid w:val="00C32186"/>
    <w:rsid w:val="00C32256"/>
    <w:rsid w:val="00C3255F"/>
    <w:rsid w:val="00C32693"/>
    <w:rsid w:val="00C32916"/>
    <w:rsid w:val="00C32931"/>
    <w:rsid w:val="00C32F09"/>
    <w:rsid w:val="00C32FDF"/>
    <w:rsid w:val="00C3309B"/>
    <w:rsid w:val="00C33102"/>
    <w:rsid w:val="00C333DF"/>
    <w:rsid w:val="00C334EE"/>
    <w:rsid w:val="00C3379D"/>
    <w:rsid w:val="00C33C82"/>
    <w:rsid w:val="00C33C95"/>
    <w:rsid w:val="00C34638"/>
    <w:rsid w:val="00C34785"/>
    <w:rsid w:val="00C34C98"/>
    <w:rsid w:val="00C34DE2"/>
    <w:rsid w:val="00C34E09"/>
    <w:rsid w:val="00C351DC"/>
    <w:rsid w:val="00C3548B"/>
    <w:rsid w:val="00C3564B"/>
    <w:rsid w:val="00C359DD"/>
    <w:rsid w:val="00C35A6C"/>
    <w:rsid w:val="00C35DE2"/>
    <w:rsid w:val="00C35FEB"/>
    <w:rsid w:val="00C36104"/>
    <w:rsid w:val="00C365F9"/>
    <w:rsid w:val="00C36B0C"/>
    <w:rsid w:val="00C36B5F"/>
    <w:rsid w:val="00C36D7B"/>
    <w:rsid w:val="00C36D93"/>
    <w:rsid w:val="00C36DC1"/>
    <w:rsid w:val="00C36E0E"/>
    <w:rsid w:val="00C36F51"/>
    <w:rsid w:val="00C3788A"/>
    <w:rsid w:val="00C37C9D"/>
    <w:rsid w:val="00C37D9E"/>
    <w:rsid w:val="00C40300"/>
    <w:rsid w:val="00C40395"/>
    <w:rsid w:val="00C40ABE"/>
    <w:rsid w:val="00C40E09"/>
    <w:rsid w:val="00C40EAC"/>
    <w:rsid w:val="00C418BB"/>
    <w:rsid w:val="00C41A87"/>
    <w:rsid w:val="00C41EBB"/>
    <w:rsid w:val="00C4200A"/>
    <w:rsid w:val="00C42058"/>
    <w:rsid w:val="00C423FE"/>
    <w:rsid w:val="00C43046"/>
    <w:rsid w:val="00C43221"/>
    <w:rsid w:val="00C4324C"/>
    <w:rsid w:val="00C43529"/>
    <w:rsid w:val="00C4360B"/>
    <w:rsid w:val="00C4362A"/>
    <w:rsid w:val="00C43BA4"/>
    <w:rsid w:val="00C43C2B"/>
    <w:rsid w:val="00C44718"/>
    <w:rsid w:val="00C44B86"/>
    <w:rsid w:val="00C44EAE"/>
    <w:rsid w:val="00C45414"/>
    <w:rsid w:val="00C45470"/>
    <w:rsid w:val="00C45784"/>
    <w:rsid w:val="00C45DF1"/>
    <w:rsid w:val="00C45E29"/>
    <w:rsid w:val="00C4604B"/>
    <w:rsid w:val="00C460CC"/>
    <w:rsid w:val="00C46694"/>
    <w:rsid w:val="00C4671F"/>
    <w:rsid w:val="00C4673F"/>
    <w:rsid w:val="00C46898"/>
    <w:rsid w:val="00C469A7"/>
    <w:rsid w:val="00C47195"/>
    <w:rsid w:val="00C472C6"/>
    <w:rsid w:val="00C47380"/>
    <w:rsid w:val="00C474F5"/>
    <w:rsid w:val="00C4767D"/>
    <w:rsid w:val="00C47754"/>
    <w:rsid w:val="00C4782E"/>
    <w:rsid w:val="00C47E24"/>
    <w:rsid w:val="00C50032"/>
    <w:rsid w:val="00C50641"/>
    <w:rsid w:val="00C50BE8"/>
    <w:rsid w:val="00C50C57"/>
    <w:rsid w:val="00C50CA6"/>
    <w:rsid w:val="00C5110B"/>
    <w:rsid w:val="00C512CA"/>
    <w:rsid w:val="00C5194B"/>
    <w:rsid w:val="00C51AA3"/>
    <w:rsid w:val="00C51C4E"/>
    <w:rsid w:val="00C51E7F"/>
    <w:rsid w:val="00C5216B"/>
    <w:rsid w:val="00C524BA"/>
    <w:rsid w:val="00C529AF"/>
    <w:rsid w:val="00C52B0D"/>
    <w:rsid w:val="00C52B7D"/>
    <w:rsid w:val="00C52BEC"/>
    <w:rsid w:val="00C52BF6"/>
    <w:rsid w:val="00C52CF0"/>
    <w:rsid w:val="00C52EB5"/>
    <w:rsid w:val="00C52F65"/>
    <w:rsid w:val="00C532F0"/>
    <w:rsid w:val="00C53542"/>
    <w:rsid w:val="00C535BB"/>
    <w:rsid w:val="00C53705"/>
    <w:rsid w:val="00C53AB5"/>
    <w:rsid w:val="00C54258"/>
    <w:rsid w:val="00C544CA"/>
    <w:rsid w:val="00C5467F"/>
    <w:rsid w:val="00C54F61"/>
    <w:rsid w:val="00C550BD"/>
    <w:rsid w:val="00C55124"/>
    <w:rsid w:val="00C55233"/>
    <w:rsid w:val="00C55E41"/>
    <w:rsid w:val="00C560A5"/>
    <w:rsid w:val="00C56177"/>
    <w:rsid w:val="00C56B12"/>
    <w:rsid w:val="00C56E1C"/>
    <w:rsid w:val="00C56FAD"/>
    <w:rsid w:val="00C56FF9"/>
    <w:rsid w:val="00C57164"/>
    <w:rsid w:val="00C57494"/>
    <w:rsid w:val="00C5786D"/>
    <w:rsid w:val="00C57D7C"/>
    <w:rsid w:val="00C6046B"/>
    <w:rsid w:val="00C60AF4"/>
    <w:rsid w:val="00C60B75"/>
    <w:rsid w:val="00C60BE6"/>
    <w:rsid w:val="00C60CA6"/>
    <w:rsid w:val="00C60FA2"/>
    <w:rsid w:val="00C61A89"/>
    <w:rsid w:val="00C61F42"/>
    <w:rsid w:val="00C623E5"/>
    <w:rsid w:val="00C62779"/>
    <w:rsid w:val="00C62794"/>
    <w:rsid w:val="00C6295D"/>
    <w:rsid w:val="00C63304"/>
    <w:rsid w:val="00C63373"/>
    <w:rsid w:val="00C63501"/>
    <w:rsid w:val="00C63730"/>
    <w:rsid w:val="00C63BF4"/>
    <w:rsid w:val="00C640F6"/>
    <w:rsid w:val="00C6459D"/>
    <w:rsid w:val="00C649A3"/>
    <w:rsid w:val="00C64CFF"/>
    <w:rsid w:val="00C64E4D"/>
    <w:rsid w:val="00C64EFD"/>
    <w:rsid w:val="00C65147"/>
    <w:rsid w:val="00C65691"/>
    <w:rsid w:val="00C65877"/>
    <w:rsid w:val="00C65A48"/>
    <w:rsid w:val="00C65A57"/>
    <w:rsid w:val="00C65AD1"/>
    <w:rsid w:val="00C66221"/>
    <w:rsid w:val="00C66294"/>
    <w:rsid w:val="00C66407"/>
    <w:rsid w:val="00C668DF"/>
    <w:rsid w:val="00C66B7C"/>
    <w:rsid w:val="00C673A0"/>
    <w:rsid w:val="00C67468"/>
    <w:rsid w:val="00C67664"/>
    <w:rsid w:val="00C676BF"/>
    <w:rsid w:val="00C67ADA"/>
    <w:rsid w:val="00C703FF"/>
    <w:rsid w:val="00C7043B"/>
    <w:rsid w:val="00C708E7"/>
    <w:rsid w:val="00C70D02"/>
    <w:rsid w:val="00C70F19"/>
    <w:rsid w:val="00C7182C"/>
    <w:rsid w:val="00C72055"/>
    <w:rsid w:val="00C722A1"/>
    <w:rsid w:val="00C722DD"/>
    <w:rsid w:val="00C724C8"/>
    <w:rsid w:val="00C72D46"/>
    <w:rsid w:val="00C72F06"/>
    <w:rsid w:val="00C73336"/>
    <w:rsid w:val="00C73426"/>
    <w:rsid w:val="00C7345E"/>
    <w:rsid w:val="00C737B7"/>
    <w:rsid w:val="00C7404F"/>
    <w:rsid w:val="00C7467D"/>
    <w:rsid w:val="00C747D9"/>
    <w:rsid w:val="00C7485F"/>
    <w:rsid w:val="00C7491C"/>
    <w:rsid w:val="00C7494B"/>
    <w:rsid w:val="00C74A84"/>
    <w:rsid w:val="00C74F11"/>
    <w:rsid w:val="00C75171"/>
    <w:rsid w:val="00C75194"/>
    <w:rsid w:val="00C755D8"/>
    <w:rsid w:val="00C7574C"/>
    <w:rsid w:val="00C757E1"/>
    <w:rsid w:val="00C75816"/>
    <w:rsid w:val="00C75835"/>
    <w:rsid w:val="00C758F6"/>
    <w:rsid w:val="00C75B1C"/>
    <w:rsid w:val="00C75BF2"/>
    <w:rsid w:val="00C75C25"/>
    <w:rsid w:val="00C760EC"/>
    <w:rsid w:val="00C767B6"/>
    <w:rsid w:val="00C76E19"/>
    <w:rsid w:val="00C76F13"/>
    <w:rsid w:val="00C77431"/>
    <w:rsid w:val="00C77835"/>
    <w:rsid w:val="00C77DCE"/>
    <w:rsid w:val="00C803AD"/>
    <w:rsid w:val="00C806F3"/>
    <w:rsid w:val="00C80711"/>
    <w:rsid w:val="00C80856"/>
    <w:rsid w:val="00C8086A"/>
    <w:rsid w:val="00C80918"/>
    <w:rsid w:val="00C80A43"/>
    <w:rsid w:val="00C80AB1"/>
    <w:rsid w:val="00C81143"/>
    <w:rsid w:val="00C81362"/>
    <w:rsid w:val="00C81434"/>
    <w:rsid w:val="00C81688"/>
    <w:rsid w:val="00C816EA"/>
    <w:rsid w:val="00C8185F"/>
    <w:rsid w:val="00C8197F"/>
    <w:rsid w:val="00C81BEE"/>
    <w:rsid w:val="00C81C49"/>
    <w:rsid w:val="00C8220B"/>
    <w:rsid w:val="00C823DF"/>
    <w:rsid w:val="00C82596"/>
    <w:rsid w:val="00C82CD1"/>
    <w:rsid w:val="00C83155"/>
    <w:rsid w:val="00C83522"/>
    <w:rsid w:val="00C83711"/>
    <w:rsid w:val="00C8377A"/>
    <w:rsid w:val="00C83FB5"/>
    <w:rsid w:val="00C8447D"/>
    <w:rsid w:val="00C8490A"/>
    <w:rsid w:val="00C84BF2"/>
    <w:rsid w:val="00C84F06"/>
    <w:rsid w:val="00C853B1"/>
    <w:rsid w:val="00C85CA5"/>
    <w:rsid w:val="00C85D70"/>
    <w:rsid w:val="00C8600D"/>
    <w:rsid w:val="00C8616B"/>
    <w:rsid w:val="00C8667F"/>
    <w:rsid w:val="00C867A3"/>
    <w:rsid w:val="00C86973"/>
    <w:rsid w:val="00C86BBB"/>
    <w:rsid w:val="00C8782C"/>
    <w:rsid w:val="00C8795A"/>
    <w:rsid w:val="00C87C79"/>
    <w:rsid w:val="00C87E5F"/>
    <w:rsid w:val="00C87F1B"/>
    <w:rsid w:val="00C90488"/>
    <w:rsid w:val="00C905C3"/>
    <w:rsid w:val="00C90794"/>
    <w:rsid w:val="00C909E5"/>
    <w:rsid w:val="00C90C46"/>
    <w:rsid w:val="00C90DC3"/>
    <w:rsid w:val="00C90E9F"/>
    <w:rsid w:val="00C910E6"/>
    <w:rsid w:val="00C915E3"/>
    <w:rsid w:val="00C9175C"/>
    <w:rsid w:val="00C917E8"/>
    <w:rsid w:val="00C91E3B"/>
    <w:rsid w:val="00C92621"/>
    <w:rsid w:val="00C928B2"/>
    <w:rsid w:val="00C928DD"/>
    <w:rsid w:val="00C92C55"/>
    <w:rsid w:val="00C92F5A"/>
    <w:rsid w:val="00C92FBE"/>
    <w:rsid w:val="00C93737"/>
    <w:rsid w:val="00C93BFE"/>
    <w:rsid w:val="00C93CB9"/>
    <w:rsid w:val="00C94640"/>
    <w:rsid w:val="00C946CF"/>
    <w:rsid w:val="00C94898"/>
    <w:rsid w:val="00C94E87"/>
    <w:rsid w:val="00C9502D"/>
    <w:rsid w:val="00C95124"/>
    <w:rsid w:val="00C951D0"/>
    <w:rsid w:val="00C954A8"/>
    <w:rsid w:val="00C9597D"/>
    <w:rsid w:val="00C95AC8"/>
    <w:rsid w:val="00C960FB"/>
    <w:rsid w:val="00C9611D"/>
    <w:rsid w:val="00C962B8"/>
    <w:rsid w:val="00C962ED"/>
    <w:rsid w:val="00C964F4"/>
    <w:rsid w:val="00C965A8"/>
    <w:rsid w:val="00C96661"/>
    <w:rsid w:val="00C96678"/>
    <w:rsid w:val="00C967C7"/>
    <w:rsid w:val="00C968AA"/>
    <w:rsid w:val="00C96B91"/>
    <w:rsid w:val="00C97402"/>
    <w:rsid w:val="00C979F6"/>
    <w:rsid w:val="00C97B2D"/>
    <w:rsid w:val="00C97B34"/>
    <w:rsid w:val="00C97F1E"/>
    <w:rsid w:val="00C97F51"/>
    <w:rsid w:val="00CA0478"/>
    <w:rsid w:val="00CA073B"/>
    <w:rsid w:val="00CA0762"/>
    <w:rsid w:val="00CA077D"/>
    <w:rsid w:val="00CA0A17"/>
    <w:rsid w:val="00CA0A6B"/>
    <w:rsid w:val="00CA0E85"/>
    <w:rsid w:val="00CA0EF4"/>
    <w:rsid w:val="00CA115D"/>
    <w:rsid w:val="00CA1165"/>
    <w:rsid w:val="00CA13F6"/>
    <w:rsid w:val="00CA1697"/>
    <w:rsid w:val="00CA172F"/>
    <w:rsid w:val="00CA1A58"/>
    <w:rsid w:val="00CA1BEF"/>
    <w:rsid w:val="00CA2015"/>
    <w:rsid w:val="00CA20A5"/>
    <w:rsid w:val="00CA23D9"/>
    <w:rsid w:val="00CA2513"/>
    <w:rsid w:val="00CA27FC"/>
    <w:rsid w:val="00CA2B4D"/>
    <w:rsid w:val="00CA2F3B"/>
    <w:rsid w:val="00CA31A1"/>
    <w:rsid w:val="00CA35FD"/>
    <w:rsid w:val="00CA37BF"/>
    <w:rsid w:val="00CA3992"/>
    <w:rsid w:val="00CA3B2E"/>
    <w:rsid w:val="00CA3EBA"/>
    <w:rsid w:val="00CA442E"/>
    <w:rsid w:val="00CA4518"/>
    <w:rsid w:val="00CA4582"/>
    <w:rsid w:val="00CA45AE"/>
    <w:rsid w:val="00CA47F0"/>
    <w:rsid w:val="00CA482A"/>
    <w:rsid w:val="00CA49DA"/>
    <w:rsid w:val="00CA4D26"/>
    <w:rsid w:val="00CA4ECE"/>
    <w:rsid w:val="00CA4F97"/>
    <w:rsid w:val="00CA4FB7"/>
    <w:rsid w:val="00CA50B9"/>
    <w:rsid w:val="00CA51A6"/>
    <w:rsid w:val="00CA5385"/>
    <w:rsid w:val="00CA581F"/>
    <w:rsid w:val="00CA5D06"/>
    <w:rsid w:val="00CA5E13"/>
    <w:rsid w:val="00CA643A"/>
    <w:rsid w:val="00CA6866"/>
    <w:rsid w:val="00CA6A1A"/>
    <w:rsid w:val="00CA7231"/>
    <w:rsid w:val="00CA738A"/>
    <w:rsid w:val="00CA79F5"/>
    <w:rsid w:val="00CB0052"/>
    <w:rsid w:val="00CB0276"/>
    <w:rsid w:val="00CB0565"/>
    <w:rsid w:val="00CB05B3"/>
    <w:rsid w:val="00CB06D5"/>
    <w:rsid w:val="00CB0B4E"/>
    <w:rsid w:val="00CB0D4A"/>
    <w:rsid w:val="00CB118C"/>
    <w:rsid w:val="00CB11A3"/>
    <w:rsid w:val="00CB1777"/>
    <w:rsid w:val="00CB17FC"/>
    <w:rsid w:val="00CB1BCF"/>
    <w:rsid w:val="00CB1C50"/>
    <w:rsid w:val="00CB2270"/>
    <w:rsid w:val="00CB2326"/>
    <w:rsid w:val="00CB24A0"/>
    <w:rsid w:val="00CB2CD1"/>
    <w:rsid w:val="00CB30F6"/>
    <w:rsid w:val="00CB32F2"/>
    <w:rsid w:val="00CB35D1"/>
    <w:rsid w:val="00CB36EE"/>
    <w:rsid w:val="00CB3B73"/>
    <w:rsid w:val="00CB3BE5"/>
    <w:rsid w:val="00CB3FDD"/>
    <w:rsid w:val="00CB4018"/>
    <w:rsid w:val="00CB49C0"/>
    <w:rsid w:val="00CB49E0"/>
    <w:rsid w:val="00CB4BF0"/>
    <w:rsid w:val="00CB4C16"/>
    <w:rsid w:val="00CB5214"/>
    <w:rsid w:val="00CB5236"/>
    <w:rsid w:val="00CB54D9"/>
    <w:rsid w:val="00CB56D2"/>
    <w:rsid w:val="00CB5941"/>
    <w:rsid w:val="00CB59DA"/>
    <w:rsid w:val="00CB5CD2"/>
    <w:rsid w:val="00CB5CF8"/>
    <w:rsid w:val="00CB5DCF"/>
    <w:rsid w:val="00CB5F5D"/>
    <w:rsid w:val="00CB5FE8"/>
    <w:rsid w:val="00CB613C"/>
    <w:rsid w:val="00CB6241"/>
    <w:rsid w:val="00CB6541"/>
    <w:rsid w:val="00CB6665"/>
    <w:rsid w:val="00CB666D"/>
    <w:rsid w:val="00CB67E7"/>
    <w:rsid w:val="00CB69A4"/>
    <w:rsid w:val="00CB739A"/>
    <w:rsid w:val="00CB74BB"/>
    <w:rsid w:val="00CB762E"/>
    <w:rsid w:val="00CB7660"/>
    <w:rsid w:val="00CB76D7"/>
    <w:rsid w:val="00CB7716"/>
    <w:rsid w:val="00CB779F"/>
    <w:rsid w:val="00CB780E"/>
    <w:rsid w:val="00CB7953"/>
    <w:rsid w:val="00CB7D82"/>
    <w:rsid w:val="00CB7E65"/>
    <w:rsid w:val="00CC06E1"/>
    <w:rsid w:val="00CC0C57"/>
    <w:rsid w:val="00CC0DE1"/>
    <w:rsid w:val="00CC1203"/>
    <w:rsid w:val="00CC1244"/>
    <w:rsid w:val="00CC136F"/>
    <w:rsid w:val="00CC13E7"/>
    <w:rsid w:val="00CC1737"/>
    <w:rsid w:val="00CC183F"/>
    <w:rsid w:val="00CC1A03"/>
    <w:rsid w:val="00CC1A4E"/>
    <w:rsid w:val="00CC1BDF"/>
    <w:rsid w:val="00CC1D0A"/>
    <w:rsid w:val="00CC1E4E"/>
    <w:rsid w:val="00CC2569"/>
    <w:rsid w:val="00CC280A"/>
    <w:rsid w:val="00CC31A2"/>
    <w:rsid w:val="00CC366B"/>
    <w:rsid w:val="00CC3981"/>
    <w:rsid w:val="00CC39C9"/>
    <w:rsid w:val="00CC3B14"/>
    <w:rsid w:val="00CC3EB3"/>
    <w:rsid w:val="00CC3FB9"/>
    <w:rsid w:val="00CC3FF2"/>
    <w:rsid w:val="00CC42D7"/>
    <w:rsid w:val="00CC4659"/>
    <w:rsid w:val="00CC4A1D"/>
    <w:rsid w:val="00CC50B5"/>
    <w:rsid w:val="00CC5157"/>
    <w:rsid w:val="00CC51AE"/>
    <w:rsid w:val="00CC5250"/>
    <w:rsid w:val="00CC5303"/>
    <w:rsid w:val="00CC5365"/>
    <w:rsid w:val="00CC59A4"/>
    <w:rsid w:val="00CC5A87"/>
    <w:rsid w:val="00CC5AB8"/>
    <w:rsid w:val="00CC5D1F"/>
    <w:rsid w:val="00CC5D9B"/>
    <w:rsid w:val="00CC641D"/>
    <w:rsid w:val="00CC64A4"/>
    <w:rsid w:val="00CC6F18"/>
    <w:rsid w:val="00CC6F20"/>
    <w:rsid w:val="00CC71CA"/>
    <w:rsid w:val="00CC74CC"/>
    <w:rsid w:val="00CC7C5E"/>
    <w:rsid w:val="00CC7D7A"/>
    <w:rsid w:val="00CC7ED6"/>
    <w:rsid w:val="00CD01DB"/>
    <w:rsid w:val="00CD04F7"/>
    <w:rsid w:val="00CD07D5"/>
    <w:rsid w:val="00CD0821"/>
    <w:rsid w:val="00CD08E7"/>
    <w:rsid w:val="00CD0A59"/>
    <w:rsid w:val="00CD0E57"/>
    <w:rsid w:val="00CD10A6"/>
    <w:rsid w:val="00CD1283"/>
    <w:rsid w:val="00CD1767"/>
    <w:rsid w:val="00CD189F"/>
    <w:rsid w:val="00CD19A5"/>
    <w:rsid w:val="00CD1A7B"/>
    <w:rsid w:val="00CD225F"/>
    <w:rsid w:val="00CD2738"/>
    <w:rsid w:val="00CD28E3"/>
    <w:rsid w:val="00CD2F7C"/>
    <w:rsid w:val="00CD3184"/>
    <w:rsid w:val="00CD3950"/>
    <w:rsid w:val="00CD3A98"/>
    <w:rsid w:val="00CD3C91"/>
    <w:rsid w:val="00CD3F40"/>
    <w:rsid w:val="00CD4212"/>
    <w:rsid w:val="00CD4712"/>
    <w:rsid w:val="00CD476A"/>
    <w:rsid w:val="00CD4848"/>
    <w:rsid w:val="00CD499F"/>
    <w:rsid w:val="00CD5077"/>
    <w:rsid w:val="00CD52E7"/>
    <w:rsid w:val="00CD547E"/>
    <w:rsid w:val="00CD5542"/>
    <w:rsid w:val="00CD56FF"/>
    <w:rsid w:val="00CD59B2"/>
    <w:rsid w:val="00CD5BE5"/>
    <w:rsid w:val="00CD5DAD"/>
    <w:rsid w:val="00CD5E38"/>
    <w:rsid w:val="00CD622C"/>
    <w:rsid w:val="00CD62F7"/>
    <w:rsid w:val="00CD666A"/>
    <w:rsid w:val="00CD684A"/>
    <w:rsid w:val="00CD685D"/>
    <w:rsid w:val="00CD6A77"/>
    <w:rsid w:val="00CD6AC9"/>
    <w:rsid w:val="00CD6B23"/>
    <w:rsid w:val="00CD6C15"/>
    <w:rsid w:val="00CD7237"/>
    <w:rsid w:val="00CD7317"/>
    <w:rsid w:val="00CD73F1"/>
    <w:rsid w:val="00CD7666"/>
    <w:rsid w:val="00CD77BF"/>
    <w:rsid w:val="00CD7865"/>
    <w:rsid w:val="00CE075B"/>
    <w:rsid w:val="00CE0772"/>
    <w:rsid w:val="00CE08DC"/>
    <w:rsid w:val="00CE0AF6"/>
    <w:rsid w:val="00CE1018"/>
    <w:rsid w:val="00CE11CF"/>
    <w:rsid w:val="00CE1430"/>
    <w:rsid w:val="00CE178C"/>
    <w:rsid w:val="00CE1B84"/>
    <w:rsid w:val="00CE1C13"/>
    <w:rsid w:val="00CE1E8B"/>
    <w:rsid w:val="00CE22C8"/>
    <w:rsid w:val="00CE270D"/>
    <w:rsid w:val="00CE2EA9"/>
    <w:rsid w:val="00CE35EB"/>
    <w:rsid w:val="00CE36E2"/>
    <w:rsid w:val="00CE3727"/>
    <w:rsid w:val="00CE3807"/>
    <w:rsid w:val="00CE3836"/>
    <w:rsid w:val="00CE3B77"/>
    <w:rsid w:val="00CE3BA4"/>
    <w:rsid w:val="00CE3D92"/>
    <w:rsid w:val="00CE4085"/>
    <w:rsid w:val="00CE448B"/>
    <w:rsid w:val="00CE48DE"/>
    <w:rsid w:val="00CE4D64"/>
    <w:rsid w:val="00CE5149"/>
    <w:rsid w:val="00CE558A"/>
    <w:rsid w:val="00CE5B61"/>
    <w:rsid w:val="00CE60C3"/>
    <w:rsid w:val="00CE622D"/>
    <w:rsid w:val="00CE6394"/>
    <w:rsid w:val="00CE67C1"/>
    <w:rsid w:val="00CE6C09"/>
    <w:rsid w:val="00CE6C7C"/>
    <w:rsid w:val="00CE6D20"/>
    <w:rsid w:val="00CE6E21"/>
    <w:rsid w:val="00CE6ED7"/>
    <w:rsid w:val="00CE6FF8"/>
    <w:rsid w:val="00CE70B3"/>
    <w:rsid w:val="00CE716B"/>
    <w:rsid w:val="00CE71EE"/>
    <w:rsid w:val="00CE7333"/>
    <w:rsid w:val="00CE7426"/>
    <w:rsid w:val="00CE7442"/>
    <w:rsid w:val="00CE7534"/>
    <w:rsid w:val="00CE779A"/>
    <w:rsid w:val="00CE78A8"/>
    <w:rsid w:val="00CE78B5"/>
    <w:rsid w:val="00CE7AA5"/>
    <w:rsid w:val="00CE7E66"/>
    <w:rsid w:val="00CE7E9D"/>
    <w:rsid w:val="00CF0407"/>
    <w:rsid w:val="00CF0412"/>
    <w:rsid w:val="00CF0429"/>
    <w:rsid w:val="00CF07D7"/>
    <w:rsid w:val="00CF10D6"/>
    <w:rsid w:val="00CF11FD"/>
    <w:rsid w:val="00CF1308"/>
    <w:rsid w:val="00CF1318"/>
    <w:rsid w:val="00CF1478"/>
    <w:rsid w:val="00CF1687"/>
    <w:rsid w:val="00CF1B5C"/>
    <w:rsid w:val="00CF1B70"/>
    <w:rsid w:val="00CF2403"/>
    <w:rsid w:val="00CF2477"/>
    <w:rsid w:val="00CF2C85"/>
    <w:rsid w:val="00CF2D48"/>
    <w:rsid w:val="00CF2DF7"/>
    <w:rsid w:val="00CF2F3E"/>
    <w:rsid w:val="00CF2F9D"/>
    <w:rsid w:val="00CF2FD2"/>
    <w:rsid w:val="00CF3414"/>
    <w:rsid w:val="00CF3620"/>
    <w:rsid w:val="00CF366A"/>
    <w:rsid w:val="00CF3714"/>
    <w:rsid w:val="00CF3843"/>
    <w:rsid w:val="00CF3D89"/>
    <w:rsid w:val="00CF41A7"/>
    <w:rsid w:val="00CF476B"/>
    <w:rsid w:val="00CF49FE"/>
    <w:rsid w:val="00CF4FD5"/>
    <w:rsid w:val="00CF5281"/>
    <w:rsid w:val="00CF528E"/>
    <w:rsid w:val="00CF5564"/>
    <w:rsid w:val="00CF55C9"/>
    <w:rsid w:val="00CF565F"/>
    <w:rsid w:val="00CF56F3"/>
    <w:rsid w:val="00CF5800"/>
    <w:rsid w:val="00CF584A"/>
    <w:rsid w:val="00CF5A50"/>
    <w:rsid w:val="00CF6127"/>
    <w:rsid w:val="00CF6771"/>
    <w:rsid w:val="00CF6812"/>
    <w:rsid w:val="00CF6995"/>
    <w:rsid w:val="00CF6A0D"/>
    <w:rsid w:val="00CF6D67"/>
    <w:rsid w:val="00CF6DF0"/>
    <w:rsid w:val="00CF7AE2"/>
    <w:rsid w:val="00D000A7"/>
    <w:rsid w:val="00D000E5"/>
    <w:rsid w:val="00D005A4"/>
    <w:rsid w:val="00D005C7"/>
    <w:rsid w:val="00D00FF9"/>
    <w:rsid w:val="00D0129A"/>
    <w:rsid w:val="00D0143D"/>
    <w:rsid w:val="00D0179F"/>
    <w:rsid w:val="00D01A3C"/>
    <w:rsid w:val="00D01AB8"/>
    <w:rsid w:val="00D01B30"/>
    <w:rsid w:val="00D01E9D"/>
    <w:rsid w:val="00D02200"/>
    <w:rsid w:val="00D022A6"/>
    <w:rsid w:val="00D023A2"/>
    <w:rsid w:val="00D02439"/>
    <w:rsid w:val="00D025CA"/>
    <w:rsid w:val="00D02695"/>
    <w:rsid w:val="00D02726"/>
    <w:rsid w:val="00D02C79"/>
    <w:rsid w:val="00D02F91"/>
    <w:rsid w:val="00D032E4"/>
    <w:rsid w:val="00D0349C"/>
    <w:rsid w:val="00D034BD"/>
    <w:rsid w:val="00D0376E"/>
    <w:rsid w:val="00D03923"/>
    <w:rsid w:val="00D039F6"/>
    <w:rsid w:val="00D03B6F"/>
    <w:rsid w:val="00D03D41"/>
    <w:rsid w:val="00D03D83"/>
    <w:rsid w:val="00D03E24"/>
    <w:rsid w:val="00D03E69"/>
    <w:rsid w:val="00D03E7C"/>
    <w:rsid w:val="00D03FBE"/>
    <w:rsid w:val="00D040FA"/>
    <w:rsid w:val="00D0452C"/>
    <w:rsid w:val="00D0458C"/>
    <w:rsid w:val="00D046FE"/>
    <w:rsid w:val="00D04755"/>
    <w:rsid w:val="00D04A26"/>
    <w:rsid w:val="00D04A3A"/>
    <w:rsid w:val="00D04BFF"/>
    <w:rsid w:val="00D04CE1"/>
    <w:rsid w:val="00D04EA0"/>
    <w:rsid w:val="00D04EFA"/>
    <w:rsid w:val="00D05169"/>
    <w:rsid w:val="00D051FF"/>
    <w:rsid w:val="00D0583A"/>
    <w:rsid w:val="00D0586D"/>
    <w:rsid w:val="00D0599C"/>
    <w:rsid w:val="00D05F4F"/>
    <w:rsid w:val="00D05F88"/>
    <w:rsid w:val="00D06201"/>
    <w:rsid w:val="00D064C3"/>
    <w:rsid w:val="00D064CF"/>
    <w:rsid w:val="00D06569"/>
    <w:rsid w:val="00D06CAE"/>
    <w:rsid w:val="00D06CD2"/>
    <w:rsid w:val="00D076C8"/>
    <w:rsid w:val="00D076D5"/>
    <w:rsid w:val="00D078FF"/>
    <w:rsid w:val="00D07948"/>
    <w:rsid w:val="00D07A44"/>
    <w:rsid w:val="00D07DA0"/>
    <w:rsid w:val="00D07F4E"/>
    <w:rsid w:val="00D07F82"/>
    <w:rsid w:val="00D07F93"/>
    <w:rsid w:val="00D10076"/>
    <w:rsid w:val="00D1012D"/>
    <w:rsid w:val="00D103C2"/>
    <w:rsid w:val="00D103C7"/>
    <w:rsid w:val="00D1047B"/>
    <w:rsid w:val="00D106AD"/>
    <w:rsid w:val="00D1074B"/>
    <w:rsid w:val="00D10754"/>
    <w:rsid w:val="00D10A04"/>
    <w:rsid w:val="00D10A24"/>
    <w:rsid w:val="00D10D2D"/>
    <w:rsid w:val="00D10F06"/>
    <w:rsid w:val="00D11101"/>
    <w:rsid w:val="00D11161"/>
    <w:rsid w:val="00D1117F"/>
    <w:rsid w:val="00D1124F"/>
    <w:rsid w:val="00D11472"/>
    <w:rsid w:val="00D11706"/>
    <w:rsid w:val="00D1184D"/>
    <w:rsid w:val="00D11AFB"/>
    <w:rsid w:val="00D11D03"/>
    <w:rsid w:val="00D11D8F"/>
    <w:rsid w:val="00D11ED3"/>
    <w:rsid w:val="00D11EEE"/>
    <w:rsid w:val="00D12608"/>
    <w:rsid w:val="00D127E4"/>
    <w:rsid w:val="00D12A39"/>
    <w:rsid w:val="00D12BEE"/>
    <w:rsid w:val="00D12C19"/>
    <w:rsid w:val="00D12CFE"/>
    <w:rsid w:val="00D12F16"/>
    <w:rsid w:val="00D1318D"/>
    <w:rsid w:val="00D1365E"/>
    <w:rsid w:val="00D1398B"/>
    <w:rsid w:val="00D13BEC"/>
    <w:rsid w:val="00D13E2E"/>
    <w:rsid w:val="00D13FF7"/>
    <w:rsid w:val="00D142CE"/>
    <w:rsid w:val="00D1467F"/>
    <w:rsid w:val="00D147D9"/>
    <w:rsid w:val="00D14871"/>
    <w:rsid w:val="00D14DC1"/>
    <w:rsid w:val="00D155B8"/>
    <w:rsid w:val="00D159D6"/>
    <w:rsid w:val="00D15CF7"/>
    <w:rsid w:val="00D16073"/>
    <w:rsid w:val="00D16412"/>
    <w:rsid w:val="00D164EB"/>
    <w:rsid w:val="00D169B5"/>
    <w:rsid w:val="00D16AD2"/>
    <w:rsid w:val="00D16AE9"/>
    <w:rsid w:val="00D16FA2"/>
    <w:rsid w:val="00D170A0"/>
    <w:rsid w:val="00D17257"/>
    <w:rsid w:val="00D17440"/>
    <w:rsid w:val="00D17AB7"/>
    <w:rsid w:val="00D17BF8"/>
    <w:rsid w:val="00D17CFF"/>
    <w:rsid w:val="00D17D1E"/>
    <w:rsid w:val="00D17F1C"/>
    <w:rsid w:val="00D20093"/>
    <w:rsid w:val="00D200EB"/>
    <w:rsid w:val="00D2077E"/>
    <w:rsid w:val="00D2093F"/>
    <w:rsid w:val="00D20B8A"/>
    <w:rsid w:val="00D20E74"/>
    <w:rsid w:val="00D20ECA"/>
    <w:rsid w:val="00D210C1"/>
    <w:rsid w:val="00D210C3"/>
    <w:rsid w:val="00D211C7"/>
    <w:rsid w:val="00D2148A"/>
    <w:rsid w:val="00D21753"/>
    <w:rsid w:val="00D21BC5"/>
    <w:rsid w:val="00D21C9F"/>
    <w:rsid w:val="00D21D1C"/>
    <w:rsid w:val="00D21D2F"/>
    <w:rsid w:val="00D22428"/>
    <w:rsid w:val="00D22538"/>
    <w:rsid w:val="00D22CD4"/>
    <w:rsid w:val="00D22D1D"/>
    <w:rsid w:val="00D22DF5"/>
    <w:rsid w:val="00D22FE5"/>
    <w:rsid w:val="00D232CA"/>
    <w:rsid w:val="00D23716"/>
    <w:rsid w:val="00D23BBD"/>
    <w:rsid w:val="00D244EF"/>
    <w:rsid w:val="00D24780"/>
    <w:rsid w:val="00D247FE"/>
    <w:rsid w:val="00D2480E"/>
    <w:rsid w:val="00D24CAB"/>
    <w:rsid w:val="00D24E1D"/>
    <w:rsid w:val="00D250CA"/>
    <w:rsid w:val="00D253F2"/>
    <w:rsid w:val="00D2596A"/>
    <w:rsid w:val="00D25EAE"/>
    <w:rsid w:val="00D2608B"/>
    <w:rsid w:val="00D262D0"/>
    <w:rsid w:val="00D263FF"/>
    <w:rsid w:val="00D26479"/>
    <w:rsid w:val="00D265FF"/>
    <w:rsid w:val="00D2673D"/>
    <w:rsid w:val="00D26911"/>
    <w:rsid w:val="00D271C6"/>
    <w:rsid w:val="00D27227"/>
    <w:rsid w:val="00D27A5D"/>
    <w:rsid w:val="00D27D6E"/>
    <w:rsid w:val="00D27E6A"/>
    <w:rsid w:val="00D301A1"/>
    <w:rsid w:val="00D30269"/>
    <w:rsid w:val="00D3028B"/>
    <w:rsid w:val="00D30710"/>
    <w:rsid w:val="00D30716"/>
    <w:rsid w:val="00D30BE6"/>
    <w:rsid w:val="00D30F7F"/>
    <w:rsid w:val="00D30FF4"/>
    <w:rsid w:val="00D3112D"/>
    <w:rsid w:val="00D311BE"/>
    <w:rsid w:val="00D31295"/>
    <w:rsid w:val="00D312F5"/>
    <w:rsid w:val="00D31629"/>
    <w:rsid w:val="00D31919"/>
    <w:rsid w:val="00D31A0C"/>
    <w:rsid w:val="00D325B6"/>
    <w:rsid w:val="00D32624"/>
    <w:rsid w:val="00D32744"/>
    <w:rsid w:val="00D3296E"/>
    <w:rsid w:val="00D329D5"/>
    <w:rsid w:val="00D32C08"/>
    <w:rsid w:val="00D3352E"/>
    <w:rsid w:val="00D33B16"/>
    <w:rsid w:val="00D33D1A"/>
    <w:rsid w:val="00D33D47"/>
    <w:rsid w:val="00D33D54"/>
    <w:rsid w:val="00D33EB0"/>
    <w:rsid w:val="00D33FF1"/>
    <w:rsid w:val="00D3425C"/>
    <w:rsid w:val="00D34455"/>
    <w:rsid w:val="00D3468F"/>
    <w:rsid w:val="00D3482E"/>
    <w:rsid w:val="00D3485A"/>
    <w:rsid w:val="00D349A8"/>
    <w:rsid w:val="00D35082"/>
    <w:rsid w:val="00D35D14"/>
    <w:rsid w:val="00D35F30"/>
    <w:rsid w:val="00D36797"/>
    <w:rsid w:val="00D37204"/>
    <w:rsid w:val="00D373B8"/>
    <w:rsid w:val="00D373F9"/>
    <w:rsid w:val="00D374BD"/>
    <w:rsid w:val="00D375E1"/>
    <w:rsid w:val="00D37B15"/>
    <w:rsid w:val="00D37DDB"/>
    <w:rsid w:val="00D408D8"/>
    <w:rsid w:val="00D4090A"/>
    <w:rsid w:val="00D40C2A"/>
    <w:rsid w:val="00D4101F"/>
    <w:rsid w:val="00D41376"/>
    <w:rsid w:val="00D41385"/>
    <w:rsid w:val="00D41622"/>
    <w:rsid w:val="00D418A7"/>
    <w:rsid w:val="00D41B70"/>
    <w:rsid w:val="00D41BE7"/>
    <w:rsid w:val="00D41EE4"/>
    <w:rsid w:val="00D4226C"/>
    <w:rsid w:val="00D4250D"/>
    <w:rsid w:val="00D4257D"/>
    <w:rsid w:val="00D429BD"/>
    <w:rsid w:val="00D42DFC"/>
    <w:rsid w:val="00D431E8"/>
    <w:rsid w:val="00D432BE"/>
    <w:rsid w:val="00D433D3"/>
    <w:rsid w:val="00D439B6"/>
    <w:rsid w:val="00D43B01"/>
    <w:rsid w:val="00D43B5C"/>
    <w:rsid w:val="00D43CE7"/>
    <w:rsid w:val="00D43D03"/>
    <w:rsid w:val="00D43F66"/>
    <w:rsid w:val="00D442E1"/>
    <w:rsid w:val="00D44582"/>
    <w:rsid w:val="00D4463A"/>
    <w:rsid w:val="00D44739"/>
    <w:rsid w:val="00D44AB7"/>
    <w:rsid w:val="00D44C52"/>
    <w:rsid w:val="00D45251"/>
    <w:rsid w:val="00D45497"/>
    <w:rsid w:val="00D459D2"/>
    <w:rsid w:val="00D45CC1"/>
    <w:rsid w:val="00D45CEF"/>
    <w:rsid w:val="00D46186"/>
    <w:rsid w:val="00D461EE"/>
    <w:rsid w:val="00D465A4"/>
    <w:rsid w:val="00D4663B"/>
    <w:rsid w:val="00D4680F"/>
    <w:rsid w:val="00D46D25"/>
    <w:rsid w:val="00D46DD5"/>
    <w:rsid w:val="00D470B0"/>
    <w:rsid w:val="00D47577"/>
    <w:rsid w:val="00D47C9E"/>
    <w:rsid w:val="00D47CA6"/>
    <w:rsid w:val="00D47F35"/>
    <w:rsid w:val="00D5005E"/>
    <w:rsid w:val="00D5023C"/>
    <w:rsid w:val="00D503CC"/>
    <w:rsid w:val="00D5056E"/>
    <w:rsid w:val="00D50DD8"/>
    <w:rsid w:val="00D50E44"/>
    <w:rsid w:val="00D51003"/>
    <w:rsid w:val="00D5104F"/>
    <w:rsid w:val="00D51730"/>
    <w:rsid w:val="00D5186D"/>
    <w:rsid w:val="00D51E5D"/>
    <w:rsid w:val="00D521D2"/>
    <w:rsid w:val="00D52F68"/>
    <w:rsid w:val="00D53488"/>
    <w:rsid w:val="00D535FC"/>
    <w:rsid w:val="00D53718"/>
    <w:rsid w:val="00D5396D"/>
    <w:rsid w:val="00D539D2"/>
    <w:rsid w:val="00D53E7C"/>
    <w:rsid w:val="00D53ED1"/>
    <w:rsid w:val="00D5431D"/>
    <w:rsid w:val="00D5439A"/>
    <w:rsid w:val="00D544A3"/>
    <w:rsid w:val="00D547E8"/>
    <w:rsid w:val="00D54A6F"/>
    <w:rsid w:val="00D54AB7"/>
    <w:rsid w:val="00D54CF1"/>
    <w:rsid w:val="00D54F83"/>
    <w:rsid w:val="00D550D6"/>
    <w:rsid w:val="00D553CD"/>
    <w:rsid w:val="00D5552E"/>
    <w:rsid w:val="00D558FA"/>
    <w:rsid w:val="00D55C2D"/>
    <w:rsid w:val="00D56040"/>
    <w:rsid w:val="00D561F8"/>
    <w:rsid w:val="00D56477"/>
    <w:rsid w:val="00D56858"/>
    <w:rsid w:val="00D56C23"/>
    <w:rsid w:val="00D56C94"/>
    <w:rsid w:val="00D56E3F"/>
    <w:rsid w:val="00D56F06"/>
    <w:rsid w:val="00D56FF2"/>
    <w:rsid w:val="00D57153"/>
    <w:rsid w:val="00D5741A"/>
    <w:rsid w:val="00D576B3"/>
    <w:rsid w:val="00D5783F"/>
    <w:rsid w:val="00D5792A"/>
    <w:rsid w:val="00D5795B"/>
    <w:rsid w:val="00D57B1E"/>
    <w:rsid w:val="00D603A9"/>
    <w:rsid w:val="00D60539"/>
    <w:rsid w:val="00D606BF"/>
    <w:rsid w:val="00D60F63"/>
    <w:rsid w:val="00D6102C"/>
    <w:rsid w:val="00D6148D"/>
    <w:rsid w:val="00D615AE"/>
    <w:rsid w:val="00D619FB"/>
    <w:rsid w:val="00D61A91"/>
    <w:rsid w:val="00D61E6C"/>
    <w:rsid w:val="00D61FB4"/>
    <w:rsid w:val="00D6251C"/>
    <w:rsid w:val="00D6252C"/>
    <w:rsid w:val="00D62640"/>
    <w:rsid w:val="00D6264F"/>
    <w:rsid w:val="00D6294E"/>
    <w:rsid w:val="00D63091"/>
    <w:rsid w:val="00D6352B"/>
    <w:rsid w:val="00D63879"/>
    <w:rsid w:val="00D63993"/>
    <w:rsid w:val="00D63BD8"/>
    <w:rsid w:val="00D63FBC"/>
    <w:rsid w:val="00D6406F"/>
    <w:rsid w:val="00D640DB"/>
    <w:rsid w:val="00D641D6"/>
    <w:rsid w:val="00D644E4"/>
    <w:rsid w:val="00D648C0"/>
    <w:rsid w:val="00D64F3B"/>
    <w:rsid w:val="00D65429"/>
    <w:rsid w:val="00D6547E"/>
    <w:rsid w:val="00D6591A"/>
    <w:rsid w:val="00D65DC7"/>
    <w:rsid w:val="00D65FCE"/>
    <w:rsid w:val="00D667BE"/>
    <w:rsid w:val="00D66B01"/>
    <w:rsid w:val="00D66CB1"/>
    <w:rsid w:val="00D66F80"/>
    <w:rsid w:val="00D67009"/>
    <w:rsid w:val="00D6709B"/>
    <w:rsid w:val="00D6732C"/>
    <w:rsid w:val="00D677C8"/>
    <w:rsid w:val="00D67AE4"/>
    <w:rsid w:val="00D67BBA"/>
    <w:rsid w:val="00D67F76"/>
    <w:rsid w:val="00D700AE"/>
    <w:rsid w:val="00D705FC"/>
    <w:rsid w:val="00D70811"/>
    <w:rsid w:val="00D70B8F"/>
    <w:rsid w:val="00D70D48"/>
    <w:rsid w:val="00D712E6"/>
    <w:rsid w:val="00D71AB0"/>
    <w:rsid w:val="00D71C67"/>
    <w:rsid w:val="00D71FF8"/>
    <w:rsid w:val="00D720A7"/>
    <w:rsid w:val="00D72319"/>
    <w:rsid w:val="00D724E3"/>
    <w:rsid w:val="00D72560"/>
    <w:rsid w:val="00D7267C"/>
    <w:rsid w:val="00D72BCB"/>
    <w:rsid w:val="00D72CED"/>
    <w:rsid w:val="00D73182"/>
    <w:rsid w:val="00D731E0"/>
    <w:rsid w:val="00D736D9"/>
    <w:rsid w:val="00D73771"/>
    <w:rsid w:val="00D737E5"/>
    <w:rsid w:val="00D738C5"/>
    <w:rsid w:val="00D738C9"/>
    <w:rsid w:val="00D739D3"/>
    <w:rsid w:val="00D73EF4"/>
    <w:rsid w:val="00D73F1C"/>
    <w:rsid w:val="00D740C0"/>
    <w:rsid w:val="00D74228"/>
    <w:rsid w:val="00D74C0E"/>
    <w:rsid w:val="00D7535A"/>
    <w:rsid w:val="00D755A0"/>
    <w:rsid w:val="00D755DE"/>
    <w:rsid w:val="00D758C9"/>
    <w:rsid w:val="00D75AC7"/>
    <w:rsid w:val="00D75C54"/>
    <w:rsid w:val="00D75DCE"/>
    <w:rsid w:val="00D75E2C"/>
    <w:rsid w:val="00D75F23"/>
    <w:rsid w:val="00D761F4"/>
    <w:rsid w:val="00D765D2"/>
    <w:rsid w:val="00D765F2"/>
    <w:rsid w:val="00D76712"/>
    <w:rsid w:val="00D769B5"/>
    <w:rsid w:val="00D76B83"/>
    <w:rsid w:val="00D76CBB"/>
    <w:rsid w:val="00D76DA6"/>
    <w:rsid w:val="00D76E15"/>
    <w:rsid w:val="00D772E4"/>
    <w:rsid w:val="00D77369"/>
    <w:rsid w:val="00D7750B"/>
    <w:rsid w:val="00D775EA"/>
    <w:rsid w:val="00D7762D"/>
    <w:rsid w:val="00D776A3"/>
    <w:rsid w:val="00D77849"/>
    <w:rsid w:val="00D7790C"/>
    <w:rsid w:val="00D80173"/>
    <w:rsid w:val="00D80552"/>
    <w:rsid w:val="00D80569"/>
    <w:rsid w:val="00D809D3"/>
    <w:rsid w:val="00D80A76"/>
    <w:rsid w:val="00D80B94"/>
    <w:rsid w:val="00D80BF1"/>
    <w:rsid w:val="00D80C75"/>
    <w:rsid w:val="00D80CA7"/>
    <w:rsid w:val="00D813DF"/>
    <w:rsid w:val="00D8151B"/>
    <w:rsid w:val="00D816A2"/>
    <w:rsid w:val="00D81859"/>
    <w:rsid w:val="00D81D45"/>
    <w:rsid w:val="00D81DF0"/>
    <w:rsid w:val="00D81FC6"/>
    <w:rsid w:val="00D82422"/>
    <w:rsid w:val="00D824A4"/>
    <w:rsid w:val="00D82539"/>
    <w:rsid w:val="00D82C4D"/>
    <w:rsid w:val="00D82E57"/>
    <w:rsid w:val="00D82F23"/>
    <w:rsid w:val="00D82F25"/>
    <w:rsid w:val="00D830F4"/>
    <w:rsid w:val="00D83136"/>
    <w:rsid w:val="00D83772"/>
    <w:rsid w:val="00D8396B"/>
    <w:rsid w:val="00D83B28"/>
    <w:rsid w:val="00D83C75"/>
    <w:rsid w:val="00D8407B"/>
    <w:rsid w:val="00D84157"/>
    <w:rsid w:val="00D8446C"/>
    <w:rsid w:val="00D8450A"/>
    <w:rsid w:val="00D84560"/>
    <w:rsid w:val="00D849D8"/>
    <w:rsid w:val="00D84FA2"/>
    <w:rsid w:val="00D84FB4"/>
    <w:rsid w:val="00D855BB"/>
    <w:rsid w:val="00D8597E"/>
    <w:rsid w:val="00D86039"/>
    <w:rsid w:val="00D86251"/>
    <w:rsid w:val="00D865C6"/>
    <w:rsid w:val="00D86773"/>
    <w:rsid w:val="00D86BEF"/>
    <w:rsid w:val="00D86D04"/>
    <w:rsid w:val="00D86D18"/>
    <w:rsid w:val="00D86E60"/>
    <w:rsid w:val="00D86E92"/>
    <w:rsid w:val="00D86EB8"/>
    <w:rsid w:val="00D86F2B"/>
    <w:rsid w:val="00D876AB"/>
    <w:rsid w:val="00D876E1"/>
    <w:rsid w:val="00D87751"/>
    <w:rsid w:val="00D877A4"/>
    <w:rsid w:val="00D877C9"/>
    <w:rsid w:val="00D87883"/>
    <w:rsid w:val="00D8791E"/>
    <w:rsid w:val="00D9007E"/>
    <w:rsid w:val="00D904E1"/>
    <w:rsid w:val="00D9079D"/>
    <w:rsid w:val="00D90980"/>
    <w:rsid w:val="00D909DB"/>
    <w:rsid w:val="00D90FCB"/>
    <w:rsid w:val="00D91257"/>
    <w:rsid w:val="00D9126A"/>
    <w:rsid w:val="00D912A9"/>
    <w:rsid w:val="00D91BEB"/>
    <w:rsid w:val="00D92069"/>
    <w:rsid w:val="00D922E4"/>
    <w:rsid w:val="00D923C0"/>
    <w:rsid w:val="00D92712"/>
    <w:rsid w:val="00D92790"/>
    <w:rsid w:val="00D92846"/>
    <w:rsid w:val="00D92991"/>
    <w:rsid w:val="00D93064"/>
    <w:rsid w:val="00D93178"/>
    <w:rsid w:val="00D931E3"/>
    <w:rsid w:val="00D93736"/>
    <w:rsid w:val="00D937F3"/>
    <w:rsid w:val="00D938C5"/>
    <w:rsid w:val="00D93914"/>
    <w:rsid w:val="00D93AE2"/>
    <w:rsid w:val="00D93B1C"/>
    <w:rsid w:val="00D93BBE"/>
    <w:rsid w:val="00D93E68"/>
    <w:rsid w:val="00D93F48"/>
    <w:rsid w:val="00D942FA"/>
    <w:rsid w:val="00D94429"/>
    <w:rsid w:val="00D945BC"/>
    <w:rsid w:val="00D946FE"/>
    <w:rsid w:val="00D94AC2"/>
    <w:rsid w:val="00D94BC6"/>
    <w:rsid w:val="00D94E88"/>
    <w:rsid w:val="00D9512D"/>
    <w:rsid w:val="00D95A4B"/>
    <w:rsid w:val="00D95CC6"/>
    <w:rsid w:val="00D95E5A"/>
    <w:rsid w:val="00D95F02"/>
    <w:rsid w:val="00D96413"/>
    <w:rsid w:val="00D965A1"/>
    <w:rsid w:val="00D96804"/>
    <w:rsid w:val="00D96B10"/>
    <w:rsid w:val="00D96C4E"/>
    <w:rsid w:val="00D9711A"/>
    <w:rsid w:val="00D972B3"/>
    <w:rsid w:val="00D972CF"/>
    <w:rsid w:val="00D972FF"/>
    <w:rsid w:val="00D97429"/>
    <w:rsid w:val="00D97432"/>
    <w:rsid w:val="00DA0337"/>
    <w:rsid w:val="00DA0566"/>
    <w:rsid w:val="00DA0772"/>
    <w:rsid w:val="00DA087F"/>
    <w:rsid w:val="00DA0FBE"/>
    <w:rsid w:val="00DA10A2"/>
    <w:rsid w:val="00DA14A3"/>
    <w:rsid w:val="00DA14F0"/>
    <w:rsid w:val="00DA158A"/>
    <w:rsid w:val="00DA15EB"/>
    <w:rsid w:val="00DA178E"/>
    <w:rsid w:val="00DA1BBE"/>
    <w:rsid w:val="00DA1D92"/>
    <w:rsid w:val="00DA1EE8"/>
    <w:rsid w:val="00DA22AF"/>
    <w:rsid w:val="00DA2341"/>
    <w:rsid w:val="00DA2566"/>
    <w:rsid w:val="00DA26B2"/>
    <w:rsid w:val="00DA26C9"/>
    <w:rsid w:val="00DA2E40"/>
    <w:rsid w:val="00DA30A2"/>
    <w:rsid w:val="00DA32BB"/>
    <w:rsid w:val="00DA35C2"/>
    <w:rsid w:val="00DA3D2D"/>
    <w:rsid w:val="00DA3F8B"/>
    <w:rsid w:val="00DA4086"/>
    <w:rsid w:val="00DA4121"/>
    <w:rsid w:val="00DA43B2"/>
    <w:rsid w:val="00DA4486"/>
    <w:rsid w:val="00DA45E7"/>
    <w:rsid w:val="00DA4653"/>
    <w:rsid w:val="00DA48CB"/>
    <w:rsid w:val="00DA4BC3"/>
    <w:rsid w:val="00DA4EFF"/>
    <w:rsid w:val="00DA4F2F"/>
    <w:rsid w:val="00DA4F3E"/>
    <w:rsid w:val="00DA50CA"/>
    <w:rsid w:val="00DA5187"/>
    <w:rsid w:val="00DA52D9"/>
    <w:rsid w:val="00DA551C"/>
    <w:rsid w:val="00DA5AFF"/>
    <w:rsid w:val="00DA657D"/>
    <w:rsid w:val="00DA6924"/>
    <w:rsid w:val="00DA6AD9"/>
    <w:rsid w:val="00DA6B14"/>
    <w:rsid w:val="00DA6CF4"/>
    <w:rsid w:val="00DA6E11"/>
    <w:rsid w:val="00DA7112"/>
    <w:rsid w:val="00DA73DE"/>
    <w:rsid w:val="00DA74C7"/>
    <w:rsid w:val="00DA7651"/>
    <w:rsid w:val="00DA7A9D"/>
    <w:rsid w:val="00DA7B34"/>
    <w:rsid w:val="00DA7D9E"/>
    <w:rsid w:val="00DB0284"/>
    <w:rsid w:val="00DB03F7"/>
    <w:rsid w:val="00DB0680"/>
    <w:rsid w:val="00DB095C"/>
    <w:rsid w:val="00DB0D41"/>
    <w:rsid w:val="00DB0DFA"/>
    <w:rsid w:val="00DB0EB0"/>
    <w:rsid w:val="00DB1A59"/>
    <w:rsid w:val="00DB1A8B"/>
    <w:rsid w:val="00DB1AD8"/>
    <w:rsid w:val="00DB1C4B"/>
    <w:rsid w:val="00DB1FEF"/>
    <w:rsid w:val="00DB22AA"/>
    <w:rsid w:val="00DB235C"/>
    <w:rsid w:val="00DB240C"/>
    <w:rsid w:val="00DB2BA5"/>
    <w:rsid w:val="00DB2F1E"/>
    <w:rsid w:val="00DB3077"/>
    <w:rsid w:val="00DB32E8"/>
    <w:rsid w:val="00DB379B"/>
    <w:rsid w:val="00DB390A"/>
    <w:rsid w:val="00DB394F"/>
    <w:rsid w:val="00DB3EB4"/>
    <w:rsid w:val="00DB41B7"/>
    <w:rsid w:val="00DB437B"/>
    <w:rsid w:val="00DB473A"/>
    <w:rsid w:val="00DB4798"/>
    <w:rsid w:val="00DB4923"/>
    <w:rsid w:val="00DB53A6"/>
    <w:rsid w:val="00DB549B"/>
    <w:rsid w:val="00DB5549"/>
    <w:rsid w:val="00DB5784"/>
    <w:rsid w:val="00DB595C"/>
    <w:rsid w:val="00DB60F4"/>
    <w:rsid w:val="00DB63C1"/>
    <w:rsid w:val="00DB64C1"/>
    <w:rsid w:val="00DB679D"/>
    <w:rsid w:val="00DB679E"/>
    <w:rsid w:val="00DB6A77"/>
    <w:rsid w:val="00DB6F62"/>
    <w:rsid w:val="00DB7445"/>
    <w:rsid w:val="00DB74A0"/>
    <w:rsid w:val="00DB75E6"/>
    <w:rsid w:val="00DB772D"/>
    <w:rsid w:val="00DB7ABE"/>
    <w:rsid w:val="00DB7E7D"/>
    <w:rsid w:val="00DB7E8E"/>
    <w:rsid w:val="00DB7EC7"/>
    <w:rsid w:val="00DB7ED2"/>
    <w:rsid w:val="00DB7FAD"/>
    <w:rsid w:val="00DC0368"/>
    <w:rsid w:val="00DC03B5"/>
    <w:rsid w:val="00DC03C3"/>
    <w:rsid w:val="00DC03D0"/>
    <w:rsid w:val="00DC0621"/>
    <w:rsid w:val="00DC0683"/>
    <w:rsid w:val="00DC0AC7"/>
    <w:rsid w:val="00DC0C25"/>
    <w:rsid w:val="00DC0C94"/>
    <w:rsid w:val="00DC0CBA"/>
    <w:rsid w:val="00DC0E32"/>
    <w:rsid w:val="00DC1327"/>
    <w:rsid w:val="00DC1339"/>
    <w:rsid w:val="00DC142E"/>
    <w:rsid w:val="00DC1689"/>
    <w:rsid w:val="00DC174C"/>
    <w:rsid w:val="00DC1F48"/>
    <w:rsid w:val="00DC222A"/>
    <w:rsid w:val="00DC2386"/>
    <w:rsid w:val="00DC272A"/>
    <w:rsid w:val="00DC2F7E"/>
    <w:rsid w:val="00DC312B"/>
    <w:rsid w:val="00DC331B"/>
    <w:rsid w:val="00DC36EE"/>
    <w:rsid w:val="00DC3AC2"/>
    <w:rsid w:val="00DC4094"/>
    <w:rsid w:val="00DC4314"/>
    <w:rsid w:val="00DC4BD7"/>
    <w:rsid w:val="00DC4CCB"/>
    <w:rsid w:val="00DC5024"/>
    <w:rsid w:val="00DC5027"/>
    <w:rsid w:val="00DC51E6"/>
    <w:rsid w:val="00DC51F5"/>
    <w:rsid w:val="00DC5245"/>
    <w:rsid w:val="00DC529F"/>
    <w:rsid w:val="00DC53E4"/>
    <w:rsid w:val="00DC56AF"/>
    <w:rsid w:val="00DC5A04"/>
    <w:rsid w:val="00DC5A7B"/>
    <w:rsid w:val="00DC5F61"/>
    <w:rsid w:val="00DC6614"/>
    <w:rsid w:val="00DC665C"/>
    <w:rsid w:val="00DC6F43"/>
    <w:rsid w:val="00DC6F91"/>
    <w:rsid w:val="00DC7A0F"/>
    <w:rsid w:val="00DC7BFF"/>
    <w:rsid w:val="00DC7C85"/>
    <w:rsid w:val="00DC7CB2"/>
    <w:rsid w:val="00DD0233"/>
    <w:rsid w:val="00DD0D8A"/>
    <w:rsid w:val="00DD0F42"/>
    <w:rsid w:val="00DD1191"/>
    <w:rsid w:val="00DD1269"/>
    <w:rsid w:val="00DD13C6"/>
    <w:rsid w:val="00DD1743"/>
    <w:rsid w:val="00DD18DF"/>
    <w:rsid w:val="00DD19C2"/>
    <w:rsid w:val="00DD1CF8"/>
    <w:rsid w:val="00DD1EE2"/>
    <w:rsid w:val="00DD1EE6"/>
    <w:rsid w:val="00DD1EEC"/>
    <w:rsid w:val="00DD1FCB"/>
    <w:rsid w:val="00DD2115"/>
    <w:rsid w:val="00DD2269"/>
    <w:rsid w:val="00DD22AE"/>
    <w:rsid w:val="00DD2896"/>
    <w:rsid w:val="00DD2978"/>
    <w:rsid w:val="00DD2999"/>
    <w:rsid w:val="00DD2C7E"/>
    <w:rsid w:val="00DD2F56"/>
    <w:rsid w:val="00DD32EA"/>
    <w:rsid w:val="00DD39EB"/>
    <w:rsid w:val="00DD39F8"/>
    <w:rsid w:val="00DD39F9"/>
    <w:rsid w:val="00DD3BA7"/>
    <w:rsid w:val="00DD3E10"/>
    <w:rsid w:val="00DD40F9"/>
    <w:rsid w:val="00DD4C87"/>
    <w:rsid w:val="00DD4EBD"/>
    <w:rsid w:val="00DD4F88"/>
    <w:rsid w:val="00DD52D1"/>
    <w:rsid w:val="00DD55F4"/>
    <w:rsid w:val="00DD5695"/>
    <w:rsid w:val="00DD56E3"/>
    <w:rsid w:val="00DD56FD"/>
    <w:rsid w:val="00DD5705"/>
    <w:rsid w:val="00DD5C46"/>
    <w:rsid w:val="00DD5CFF"/>
    <w:rsid w:val="00DD5FE0"/>
    <w:rsid w:val="00DD5FE4"/>
    <w:rsid w:val="00DD5FEE"/>
    <w:rsid w:val="00DD6494"/>
    <w:rsid w:val="00DD65A1"/>
    <w:rsid w:val="00DD6665"/>
    <w:rsid w:val="00DD6870"/>
    <w:rsid w:val="00DD69CA"/>
    <w:rsid w:val="00DD6E59"/>
    <w:rsid w:val="00DD73F3"/>
    <w:rsid w:val="00DD7C45"/>
    <w:rsid w:val="00DD7D09"/>
    <w:rsid w:val="00DE00A9"/>
    <w:rsid w:val="00DE0319"/>
    <w:rsid w:val="00DE0442"/>
    <w:rsid w:val="00DE0906"/>
    <w:rsid w:val="00DE0A63"/>
    <w:rsid w:val="00DE0BD4"/>
    <w:rsid w:val="00DE11E2"/>
    <w:rsid w:val="00DE12DB"/>
    <w:rsid w:val="00DE12F7"/>
    <w:rsid w:val="00DE13D5"/>
    <w:rsid w:val="00DE1459"/>
    <w:rsid w:val="00DE1837"/>
    <w:rsid w:val="00DE18EC"/>
    <w:rsid w:val="00DE19CF"/>
    <w:rsid w:val="00DE1A01"/>
    <w:rsid w:val="00DE1C87"/>
    <w:rsid w:val="00DE1DC5"/>
    <w:rsid w:val="00DE1E0F"/>
    <w:rsid w:val="00DE2245"/>
    <w:rsid w:val="00DE2C46"/>
    <w:rsid w:val="00DE3188"/>
    <w:rsid w:val="00DE3255"/>
    <w:rsid w:val="00DE3327"/>
    <w:rsid w:val="00DE3729"/>
    <w:rsid w:val="00DE3764"/>
    <w:rsid w:val="00DE379A"/>
    <w:rsid w:val="00DE3A68"/>
    <w:rsid w:val="00DE3D3A"/>
    <w:rsid w:val="00DE3D46"/>
    <w:rsid w:val="00DE3FC6"/>
    <w:rsid w:val="00DE4070"/>
    <w:rsid w:val="00DE4550"/>
    <w:rsid w:val="00DE465A"/>
    <w:rsid w:val="00DE4D28"/>
    <w:rsid w:val="00DE4D4A"/>
    <w:rsid w:val="00DE4DB7"/>
    <w:rsid w:val="00DE5102"/>
    <w:rsid w:val="00DE557A"/>
    <w:rsid w:val="00DE557C"/>
    <w:rsid w:val="00DE5678"/>
    <w:rsid w:val="00DE57ED"/>
    <w:rsid w:val="00DE584A"/>
    <w:rsid w:val="00DE5956"/>
    <w:rsid w:val="00DE5C54"/>
    <w:rsid w:val="00DE5E92"/>
    <w:rsid w:val="00DE5EB2"/>
    <w:rsid w:val="00DE5FDF"/>
    <w:rsid w:val="00DE6144"/>
    <w:rsid w:val="00DE6155"/>
    <w:rsid w:val="00DE632D"/>
    <w:rsid w:val="00DE633C"/>
    <w:rsid w:val="00DE65E3"/>
    <w:rsid w:val="00DE6AAA"/>
    <w:rsid w:val="00DE702E"/>
    <w:rsid w:val="00DE7199"/>
    <w:rsid w:val="00DE71D5"/>
    <w:rsid w:val="00DE72D8"/>
    <w:rsid w:val="00DE72D9"/>
    <w:rsid w:val="00DE75EC"/>
    <w:rsid w:val="00DE7DB1"/>
    <w:rsid w:val="00DE7E70"/>
    <w:rsid w:val="00DF0030"/>
    <w:rsid w:val="00DF0234"/>
    <w:rsid w:val="00DF037C"/>
    <w:rsid w:val="00DF03CC"/>
    <w:rsid w:val="00DF0B26"/>
    <w:rsid w:val="00DF0CE8"/>
    <w:rsid w:val="00DF0D16"/>
    <w:rsid w:val="00DF0E73"/>
    <w:rsid w:val="00DF0EB9"/>
    <w:rsid w:val="00DF0F56"/>
    <w:rsid w:val="00DF0FA9"/>
    <w:rsid w:val="00DF16AE"/>
    <w:rsid w:val="00DF16F0"/>
    <w:rsid w:val="00DF1760"/>
    <w:rsid w:val="00DF17C1"/>
    <w:rsid w:val="00DF197E"/>
    <w:rsid w:val="00DF19F1"/>
    <w:rsid w:val="00DF1A12"/>
    <w:rsid w:val="00DF1B5D"/>
    <w:rsid w:val="00DF228C"/>
    <w:rsid w:val="00DF22A8"/>
    <w:rsid w:val="00DF22A9"/>
    <w:rsid w:val="00DF2479"/>
    <w:rsid w:val="00DF2541"/>
    <w:rsid w:val="00DF25E1"/>
    <w:rsid w:val="00DF2854"/>
    <w:rsid w:val="00DF2BD5"/>
    <w:rsid w:val="00DF2CAF"/>
    <w:rsid w:val="00DF3976"/>
    <w:rsid w:val="00DF3BA6"/>
    <w:rsid w:val="00DF4028"/>
    <w:rsid w:val="00DF40F0"/>
    <w:rsid w:val="00DF46A8"/>
    <w:rsid w:val="00DF4B41"/>
    <w:rsid w:val="00DF4D17"/>
    <w:rsid w:val="00DF4ED6"/>
    <w:rsid w:val="00DF50E8"/>
    <w:rsid w:val="00DF548C"/>
    <w:rsid w:val="00DF574D"/>
    <w:rsid w:val="00DF57A6"/>
    <w:rsid w:val="00DF57E8"/>
    <w:rsid w:val="00DF5800"/>
    <w:rsid w:val="00DF59BC"/>
    <w:rsid w:val="00DF5D3B"/>
    <w:rsid w:val="00DF5E8A"/>
    <w:rsid w:val="00DF5F6D"/>
    <w:rsid w:val="00DF6131"/>
    <w:rsid w:val="00DF6534"/>
    <w:rsid w:val="00DF6698"/>
    <w:rsid w:val="00DF6751"/>
    <w:rsid w:val="00DF690C"/>
    <w:rsid w:val="00DF6ABC"/>
    <w:rsid w:val="00DF6B4B"/>
    <w:rsid w:val="00DF6D21"/>
    <w:rsid w:val="00DF6EF9"/>
    <w:rsid w:val="00DF720C"/>
    <w:rsid w:val="00DF7428"/>
    <w:rsid w:val="00DF7644"/>
    <w:rsid w:val="00DF7737"/>
    <w:rsid w:val="00DF7849"/>
    <w:rsid w:val="00DF79F6"/>
    <w:rsid w:val="00DF7ACD"/>
    <w:rsid w:val="00DF7ACF"/>
    <w:rsid w:val="00DF7C9A"/>
    <w:rsid w:val="00DF7F58"/>
    <w:rsid w:val="00DF7F7D"/>
    <w:rsid w:val="00E00B8F"/>
    <w:rsid w:val="00E01346"/>
    <w:rsid w:val="00E01582"/>
    <w:rsid w:val="00E015C8"/>
    <w:rsid w:val="00E01774"/>
    <w:rsid w:val="00E01858"/>
    <w:rsid w:val="00E01B5F"/>
    <w:rsid w:val="00E01B95"/>
    <w:rsid w:val="00E01D4B"/>
    <w:rsid w:val="00E02057"/>
    <w:rsid w:val="00E021E7"/>
    <w:rsid w:val="00E02975"/>
    <w:rsid w:val="00E02C82"/>
    <w:rsid w:val="00E02CEF"/>
    <w:rsid w:val="00E02E51"/>
    <w:rsid w:val="00E03428"/>
    <w:rsid w:val="00E03C28"/>
    <w:rsid w:val="00E03F26"/>
    <w:rsid w:val="00E041D0"/>
    <w:rsid w:val="00E04267"/>
    <w:rsid w:val="00E04A6E"/>
    <w:rsid w:val="00E04BA0"/>
    <w:rsid w:val="00E0501D"/>
    <w:rsid w:val="00E0507D"/>
    <w:rsid w:val="00E050DD"/>
    <w:rsid w:val="00E050FF"/>
    <w:rsid w:val="00E05118"/>
    <w:rsid w:val="00E053C7"/>
    <w:rsid w:val="00E05413"/>
    <w:rsid w:val="00E056A8"/>
    <w:rsid w:val="00E05E73"/>
    <w:rsid w:val="00E06081"/>
    <w:rsid w:val="00E062BF"/>
    <w:rsid w:val="00E06434"/>
    <w:rsid w:val="00E0718D"/>
    <w:rsid w:val="00E07370"/>
    <w:rsid w:val="00E074AD"/>
    <w:rsid w:val="00E07DF3"/>
    <w:rsid w:val="00E07DFD"/>
    <w:rsid w:val="00E10057"/>
    <w:rsid w:val="00E10281"/>
    <w:rsid w:val="00E10316"/>
    <w:rsid w:val="00E1048A"/>
    <w:rsid w:val="00E106DB"/>
    <w:rsid w:val="00E10963"/>
    <w:rsid w:val="00E10E82"/>
    <w:rsid w:val="00E10F08"/>
    <w:rsid w:val="00E110C3"/>
    <w:rsid w:val="00E112C7"/>
    <w:rsid w:val="00E113CD"/>
    <w:rsid w:val="00E113DB"/>
    <w:rsid w:val="00E11607"/>
    <w:rsid w:val="00E11E85"/>
    <w:rsid w:val="00E12320"/>
    <w:rsid w:val="00E12776"/>
    <w:rsid w:val="00E12B34"/>
    <w:rsid w:val="00E12CF5"/>
    <w:rsid w:val="00E12DF5"/>
    <w:rsid w:val="00E1302C"/>
    <w:rsid w:val="00E13282"/>
    <w:rsid w:val="00E132A5"/>
    <w:rsid w:val="00E13801"/>
    <w:rsid w:val="00E13850"/>
    <w:rsid w:val="00E13AF9"/>
    <w:rsid w:val="00E13CA3"/>
    <w:rsid w:val="00E14400"/>
    <w:rsid w:val="00E14E9F"/>
    <w:rsid w:val="00E1550B"/>
    <w:rsid w:val="00E15646"/>
    <w:rsid w:val="00E15E70"/>
    <w:rsid w:val="00E15E77"/>
    <w:rsid w:val="00E16585"/>
    <w:rsid w:val="00E16626"/>
    <w:rsid w:val="00E16638"/>
    <w:rsid w:val="00E16D25"/>
    <w:rsid w:val="00E16D28"/>
    <w:rsid w:val="00E171F1"/>
    <w:rsid w:val="00E1768C"/>
    <w:rsid w:val="00E17765"/>
    <w:rsid w:val="00E20126"/>
    <w:rsid w:val="00E20301"/>
    <w:rsid w:val="00E204FE"/>
    <w:rsid w:val="00E205AF"/>
    <w:rsid w:val="00E208E6"/>
    <w:rsid w:val="00E209B4"/>
    <w:rsid w:val="00E20ECC"/>
    <w:rsid w:val="00E21373"/>
    <w:rsid w:val="00E2164F"/>
    <w:rsid w:val="00E21697"/>
    <w:rsid w:val="00E217D1"/>
    <w:rsid w:val="00E227BE"/>
    <w:rsid w:val="00E227C3"/>
    <w:rsid w:val="00E2282F"/>
    <w:rsid w:val="00E22841"/>
    <w:rsid w:val="00E22D70"/>
    <w:rsid w:val="00E22DF1"/>
    <w:rsid w:val="00E22F00"/>
    <w:rsid w:val="00E22F74"/>
    <w:rsid w:val="00E233C8"/>
    <w:rsid w:val="00E23487"/>
    <w:rsid w:val="00E2356C"/>
    <w:rsid w:val="00E2363D"/>
    <w:rsid w:val="00E23A73"/>
    <w:rsid w:val="00E23D48"/>
    <w:rsid w:val="00E23EED"/>
    <w:rsid w:val="00E24AD3"/>
    <w:rsid w:val="00E24DC4"/>
    <w:rsid w:val="00E24DD3"/>
    <w:rsid w:val="00E25071"/>
    <w:rsid w:val="00E256F3"/>
    <w:rsid w:val="00E25918"/>
    <w:rsid w:val="00E263CB"/>
    <w:rsid w:val="00E265A2"/>
    <w:rsid w:val="00E26645"/>
    <w:rsid w:val="00E267A6"/>
    <w:rsid w:val="00E267B9"/>
    <w:rsid w:val="00E26A6C"/>
    <w:rsid w:val="00E26B29"/>
    <w:rsid w:val="00E26FA9"/>
    <w:rsid w:val="00E27180"/>
    <w:rsid w:val="00E273BB"/>
    <w:rsid w:val="00E275E7"/>
    <w:rsid w:val="00E2774B"/>
    <w:rsid w:val="00E27988"/>
    <w:rsid w:val="00E27C7D"/>
    <w:rsid w:val="00E30010"/>
    <w:rsid w:val="00E30197"/>
    <w:rsid w:val="00E308E9"/>
    <w:rsid w:val="00E30F10"/>
    <w:rsid w:val="00E31073"/>
    <w:rsid w:val="00E3125E"/>
    <w:rsid w:val="00E31527"/>
    <w:rsid w:val="00E32342"/>
    <w:rsid w:val="00E32352"/>
    <w:rsid w:val="00E325B1"/>
    <w:rsid w:val="00E325D5"/>
    <w:rsid w:val="00E32634"/>
    <w:rsid w:val="00E32C77"/>
    <w:rsid w:val="00E33139"/>
    <w:rsid w:val="00E33454"/>
    <w:rsid w:val="00E33A42"/>
    <w:rsid w:val="00E33BB8"/>
    <w:rsid w:val="00E33C3B"/>
    <w:rsid w:val="00E341A7"/>
    <w:rsid w:val="00E341B2"/>
    <w:rsid w:val="00E34256"/>
    <w:rsid w:val="00E343C7"/>
    <w:rsid w:val="00E34517"/>
    <w:rsid w:val="00E34740"/>
    <w:rsid w:val="00E347E9"/>
    <w:rsid w:val="00E35883"/>
    <w:rsid w:val="00E36067"/>
    <w:rsid w:val="00E360B4"/>
    <w:rsid w:val="00E363A0"/>
    <w:rsid w:val="00E363D9"/>
    <w:rsid w:val="00E365D7"/>
    <w:rsid w:val="00E3684E"/>
    <w:rsid w:val="00E3685A"/>
    <w:rsid w:val="00E36870"/>
    <w:rsid w:val="00E368D2"/>
    <w:rsid w:val="00E36AD6"/>
    <w:rsid w:val="00E36B87"/>
    <w:rsid w:val="00E37025"/>
    <w:rsid w:val="00E3706C"/>
    <w:rsid w:val="00E373D6"/>
    <w:rsid w:val="00E3757D"/>
    <w:rsid w:val="00E3777A"/>
    <w:rsid w:val="00E3791F"/>
    <w:rsid w:val="00E37A16"/>
    <w:rsid w:val="00E37A1B"/>
    <w:rsid w:val="00E37D6A"/>
    <w:rsid w:val="00E37DCC"/>
    <w:rsid w:val="00E37E91"/>
    <w:rsid w:val="00E37F10"/>
    <w:rsid w:val="00E40215"/>
    <w:rsid w:val="00E4047D"/>
    <w:rsid w:val="00E405BC"/>
    <w:rsid w:val="00E40AF3"/>
    <w:rsid w:val="00E40BE4"/>
    <w:rsid w:val="00E40E5A"/>
    <w:rsid w:val="00E40ED7"/>
    <w:rsid w:val="00E4103C"/>
    <w:rsid w:val="00E41655"/>
    <w:rsid w:val="00E419EF"/>
    <w:rsid w:val="00E42138"/>
    <w:rsid w:val="00E4221C"/>
    <w:rsid w:val="00E427EB"/>
    <w:rsid w:val="00E42C5C"/>
    <w:rsid w:val="00E42E24"/>
    <w:rsid w:val="00E4333C"/>
    <w:rsid w:val="00E43592"/>
    <w:rsid w:val="00E43921"/>
    <w:rsid w:val="00E43CF5"/>
    <w:rsid w:val="00E4409A"/>
    <w:rsid w:val="00E44140"/>
    <w:rsid w:val="00E44524"/>
    <w:rsid w:val="00E4461C"/>
    <w:rsid w:val="00E4477C"/>
    <w:rsid w:val="00E44A58"/>
    <w:rsid w:val="00E44F95"/>
    <w:rsid w:val="00E450D8"/>
    <w:rsid w:val="00E456E9"/>
    <w:rsid w:val="00E457D5"/>
    <w:rsid w:val="00E45B2C"/>
    <w:rsid w:val="00E45F32"/>
    <w:rsid w:val="00E45FF8"/>
    <w:rsid w:val="00E46152"/>
    <w:rsid w:val="00E4632C"/>
    <w:rsid w:val="00E46349"/>
    <w:rsid w:val="00E4665C"/>
    <w:rsid w:val="00E47640"/>
    <w:rsid w:val="00E47760"/>
    <w:rsid w:val="00E477A8"/>
    <w:rsid w:val="00E47853"/>
    <w:rsid w:val="00E478B7"/>
    <w:rsid w:val="00E479DF"/>
    <w:rsid w:val="00E47C5D"/>
    <w:rsid w:val="00E47CB0"/>
    <w:rsid w:val="00E50007"/>
    <w:rsid w:val="00E50236"/>
    <w:rsid w:val="00E506B9"/>
    <w:rsid w:val="00E507C1"/>
    <w:rsid w:val="00E508B7"/>
    <w:rsid w:val="00E50925"/>
    <w:rsid w:val="00E50C2C"/>
    <w:rsid w:val="00E51399"/>
    <w:rsid w:val="00E51D6E"/>
    <w:rsid w:val="00E51F9A"/>
    <w:rsid w:val="00E5255A"/>
    <w:rsid w:val="00E52912"/>
    <w:rsid w:val="00E52B37"/>
    <w:rsid w:val="00E52CBD"/>
    <w:rsid w:val="00E52CFD"/>
    <w:rsid w:val="00E52E67"/>
    <w:rsid w:val="00E5312C"/>
    <w:rsid w:val="00E53171"/>
    <w:rsid w:val="00E53259"/>
    <w:rsid w:val="00E533BB"/>
    <w:rsid w:val="00E53414"/>
    <w:rsid w:val="00E53699"/>
    <w:rsid w:val="00E537D6"/>
    <w:rsid w:val="00E53C39"/>
    <w:rsid w:val="00E53DA0"/>
    <w:rsid w:val="00E540BE"/>
    <w:rsid w:val="00E544AD"/>
    <w:rsid w:val="00E544DE"/>
    <w:rsid w:val="00E5516F"/>
    <w:rsid w:val="00E55197"/>
    <w:rsid w:val="00E55239"/>
    <w:rsid w:val="00E55511"/>
    <w:rsid w:val="00E5552E"/>
    <w:rsid w:val="00E55566"/>
    <w:rsid w:val="00E558B6"/>
    <w:rsid w:val="00E558E3"/>
    <w:rsid w:val="00E55FF4"/>
    <w:rsid w:val="00E56451"/>
    <w:rsid w:val="00E56533"/>
    <w:rsid w:val="00E5676C"/>
    <w:rsid w:val="00E56999"/>
    <w:rsid w:val="00E56DB6"/>
    <w:rsid w:val="00E570BA"/>
    <w:rsid w:val="00E5765A"/>
    <w:rsid w:val="00E576ED"/>
    <w:rsid w:val="00E57CBA"/>
    <w:rsid w:val="00E57ECA"/>
    <w:rsid w:val="00E57EF8"/>
    <w:rsid w:val="00E6007E"/>
    <w:rsid w:val="00E600D1"/>
    <w:rsid w:val="00E60220"/>
    <w:rsid w:val="00E60285"/>
    <w:rsid w:val="00E6059F"/>
    <w:rsid w:val="00E6095D"/>
    <w:rsid w:val="00E60B18"/>
    <w:rsid w:val="00E60B86"/>
    <w:rsid w:val="00E611B2"/>
    <w:rsid w:val="00E611FD"/>
    <w:rsid w:val="00E61247"/>
    <w:rsid w:val="00E614E3"/>
    <w:rsid w:val="00E61B1C"/>
    <w:rsid w:val="00E620C3"/>
    <w:rsid w:val="00E6211A"/>
    <w:rsid w:val="00E6216C"/>
    <w:rsid w:val="00E6235A"/>
    <w:rsid w:val="00E623D5"/>
    <w:rsid w:val="00E624AF"/>
    <w:rsid w:val="00E62549"/>
    <w:rsid w:val="00E62951"/>
    <w:rsid w:val="00E629D0"/>
    <w:rsid w:val="00E62B7D"/>
    <w:rsid w:val="00E6308D"/>
    <w:rsid w:val="00E631A2"/>
    <w:rsid w:val="00E633BE"/>
    <w:rsid w:val="00E63464"/>
    <w:rsid w:val="00E634ED"/>
    <w:rsid w:val="00E6363F"/>
    <w:rsid w:val="00E636D8"/>
    <w:rsid w:val="00E638D9"/>
    <w:rsid w:val="00E63D09"/>
    <w:rsid w:val="00E63F2B"/>
    <w:rsid w:val="00E64089"/>
    <w:rsid w:val="00E64219"/>
    <w:rsid w:val="00E6432B"/>
    <w:rsid w:val="00E64B4F"/>
    <w:rsid w:val="00E64C37"/>
    <w:rsid w:val="00E64F50"/>
    <w:rsid w:val="00E653B5"/>
    <w:rsid w:val="00E6561B"/>
    <w:rsid w:val="00E65A7F"/>
    <w:rsid w:val="00E65ADE"/>
    <w:rsid w:val="00E65AF7"/>
    <w:rsid w:val="00E65D1C"/>
    <w:rsid w:val="00E65DD2"/>
    <w:rsid w:val="00E65EE1"/>
    <w:rsid w:val="00E665CD"/>
    <w:rsid w:val="00E66ABA"/>
    <w:rsid w:val="00E66F09"/>
    <w:rsid w:val="00E6720C"/>
    <w:rsid w:val="00E67A44"/>
    <w:rsid w:val="00E67E39"/>
    <w:rsid w:val="00E67FB2"/>
    <w:rsid w:val="00E70449"/>
    <w:rsid w:val="00E70539"/>
    <w:rsid w:val="00E706D9"/>
    <w:rsid w:val="00E70B54"/>
    <w:rsid w:val="00E712DE"/>
    <w:rsid w:val="00E713B8"/>
    <w:rsid w:val="00E71652"/>
    <w:rsid w:val="00E719C0"/>
    <w:rsid w:val="00E71EFB"/>
    <w:rsid w:val="00E71F7C"/>
    <w:rsid w:val="00E7265C"/>
    <w:rsid w:val="00E72B3A"/>
    <w:rsid w:val="00E72DD0"/>
    <w:rsid w:val="00E72F30"/>
    <w:rsid w:val="00E73568"/>
    <w:rsid w:val="00E73AD9"/>
    <w:rsid w:val="00E74579"/>
    <w:rsid w:val="00E74E69"/>
    <w:rsid w:val="00E74F9C"/>
    <w:rsid w:val="00E7519F"/>
    <w:rsid w:val="00E75219"/>
    <w:rsid w:val="00E756E8"/>
    <w:rsid w:val="00E759CA"/>
    <w:rsid w:val="00E759E3"/>
    <w:rsid w:val="00E75D46"/>
    <w:rsid w:val="00E75FFE"/>
    <w:rsid w:val="00E769D1"/>
    <w:rsid w:val="00E76C96"/>
    <w:rsid w:val="00E76DE0"/>
    <w:rsid w:val="00E76EEB"/>
    <w:rsid w:val="00E775C5"/>
    <w:rsid w:val="00E77AFB"/>
    <w:rsid w:val="00E77B27"/>
    <w:rsid w:val="00E77E16"/>
    <w:rsid w:val="00E80381"/>
    <w:rsid w:val="00E803C9"/>
    <w:rsid w:val="00E80883"/>
    <w:rsid w:val="00E809F8"/>
    <w:rsid w:val="00E80A71"/>
    <w:rsid w:val="00E80C79"/>
    <w:rsid w:val="00E80CA1"/>
    <w:rsid w:val="00E80FED"/>
    <w:rsid w:val="00E81072"/>
    <w:rsid w:val="00E81119"/>
    <w:rsid w:val="00E81495"/>
    <w:rsid w:val="00E81815"/>
    <w:rsid w:val="00E8189F"/>
    <w:rsid w:val="00E81DEF"/>
    <w:rsid w:val="00E81FFF"/>
    <w:rsid w:val="00E824DF"/>
    <w:rsid w:val="00E824EF"/>
    <w:rsid w:val="00E827C9"/>
    <w:rsid w:val="00E8280D"/>
    <w:rsid w:val="00E82CCE"/>
    <w:rsid w:val="00E82E64"/>
    <w:rsid w:val="00E831B6"/>
    <w:rsid w:val="00E836F1"/>
    <w:rsid w:val="00E83934"/>
    <w:rsid w:val="00E83B6D"/>
    <w:rsid w:val="00E83BE6"/>
    <w:rsid w:val="00E845BE"/>
    <w:rsid w:val="00E84880"/>
    <w:rsid w:val="00E84B8F"/>
    <w:rsid w:val="00E84D87"/>
    <w:rsid w:val="00E85290"/>
    <w:rsid w:val="00E852D4"/>
    <w:rsid w:val="00E85509"/>
    <w:rsid w:val="00E857DF"/>
    <w:rsid w:val="00E85878"/>
    <w:rsid w:val="00E85C69"/>
    <w:rsid w:val="00E85DA4"/>
    <w:rsid w:val="00E85EFA"/>
    <w:rsid w:val="00E861E1"/>
    <w:rsid w:val="00E8639F"/>
    <w:rsid w:val="00E8657A"/>
    <w:rsid w:val="00E867A6"/>
    <w:rsid w:val="00E867FC"/>
    <w:rsid w:val="00E86A80"/>
    <w:rsid w:val="00E8794A"/>
    <w:rsid w:val="00E87D04"/>
    <w:rsid w:val="00E87D39"/>
    <w:rsid w:val="00E87DE9"/>
    <w:rsid w:val="00E87E94"/>
    <w:rsid w:val="00E87F33"/>
    <w:rsid w:val="00E87F3A"/>
    <w:rsid w:val="00E87F54"/>
    <w:rsid w:val="00E9005B"/>
    <w:rsid w:val="00E9017A"/>
    <w:rsid w:val="00E90328"/>
    <w:rsid w:val="00E90787"/>
    <w:rsid w:val="00E91049"/>
    <w:rsid w:val="00E91129"/>
    <w:rsid w:val="00E9137B"/>
    <w:rsid w:val="00E913FE"/>
    <w:rsid w:val="00E916D7"/>
    <w:rsid w:val="00E917F2"/>
    <w:rsid w:val="00E91D31"/>
    <w:rsid w:val="00E91DA7"/>
    <w:rsid w:val="00E91DDC"/>
    <w:rsid w:val="00E91F5C"/>
    <w:rsid w:val="00E920C8"/>
    <w:rsid w:val="00E9215A"/>
    <w:rsid w:val="00E92505"/>
    <w:rsid w:val="00E9269E"/>
    <w:rsid w:val="00E92ADB"/>
    <w:rsid w:val="00E92C84"/>
    <w:rsid w:val="00E92E22"/>
    <w:rsid w:val="00E933F8"/>
    <w:rsid w:val="00E936F8"/>
    <w:rsid w:val="00E9392C"/>
    <w:rsid w:val="00E940B9"/>
    <w:rsid w:val="00E942A1"/>
    <w:rsid w:val="00E9433E"/>
    <w:rsid w:val="00E94349"/>
    <w:rsid w:val="00E948D3"/>
    <w:rsid w:val="00E94989"/>
    <w:rsid w:val="00E94F84"/>
    <w:rsid w:val="00E95232"/>
    <w:rsid w:val="00E95B46"/>
    <w:rsid w:val="00E96425"/>
    <w:rsid w:val="00E96428"/>
    <w:rsid w:val="00E96847"/>
    <w:rsid w:val="00E97147"/>
    <w:rsid w:val="00E97170"/>
    <w:rsid w:val="00E9755A"/>
    <w:rsid w:val="00E9774B"/>
    <w:rsid w:val="00E97808"/>
    <w:rsid w:val="00E97A37"/>
    <w:rsid w:val="00E97C35"/>
    <w:rsid w:val="00E97CCD"/>
    <w:rsid w:val="00E97F8D"/>
    <w:rsid w:val="00EA0086"/>
    <w:rsid w:val="00EA00CD"/>
    <w:rsid w:val="00EA03FD"/>
    <w:rsid w:val="00EA06DD"/>
    <w:rsid w:val="00EA0719"/>
    <w:rsid w:val="00EA0853"/>
    <w:rsid w:val="00EA08EE"/>
    <w:rsid w:val="00EA098E"/>
    <w:rsid w:val="00EA12DA"/>
    <w:rsid w:val="00EA15BF"/>
    <w:rsid w:val="00EA15E0"/>
    <w:rsid w:val="00EA1DEB"/>
    <w:rsid w:val="00EA2020"/>
    <w:rsid w:val="00EA21CC"/>
    <w:rsid w:val="00EA23D1"/>
    <w:rsid w:val="00EA2407"/>
    <w:rsid w:val="00EA2696"/>
    <w:rsid w:val="00EA2757"/>
    <w:rsid w:val="00EA2A0F"/>
    <w:rsid w:val="00EA2AD3"/>
    <w:rsid w:val="00EA3014"/>
    <w:rsid w:val="00EA30CB"/>
    <w:rsid w:val="00EA31AB"/>
    <w:rsid w:val="00EA31AC"/>
    <w:rsid w:val="00EA3242"/>
    <w:rsid w:val="00EA3796"/>
    <w:rsid w:val="00EA3A91"/>
    <w:rsid w:val="00EA3C37"/>
    <w:rsid w:val="00EA412E"/>
    <w:rsid w:val="00EA449F"/>
    <w:rsid w:val="00EA48A3"/>
    <w:rsid w:val="00EA4E05"/>
    <w:rsid w:val="00EA5042"/>
    <w:rsid w:val="00EA5199"/>
    <w:rsid w:val="00EA51D3"/>
    <w:rsid w:val="00EA51DF"/>
    <w:rsid w:val="00EA545F"/>
    <w:rsid w:val="00EA57CB"/>
    <w:rsid w:val="00EA59C7"/>
    <w:rsid w:val="00EA59EA"/>
    <w:rsid w:val="00EA5CF8"/>
    <w:rsid w:val="00EA5E16"/>
    <w:rsid w:val="00EA5EB8"/>
    <w:rsid w:val="00EA5F3E"/>
    <w:rsid w:val="00EA62AF"/>
    <w:rsid w:val="00EA6384"/>
    <w:rsid w:val="00EA65A2"/>
    <w:rsid w:val="00EA6840"/>
    <w:rsid w:val="00EA68C9"/>
    <w:rsid w:val="00EA6BD4"/>
    <w:rsid w:val="00EA6D35"/>
    <w:rsid w:val="00EA6F3F"/>
    <w:rsid w:val="00EA7017"/>
    <w:rsid w:val="00EA72A7"/>
    <w:rsid w:val="00EA72C7"/>
    <w:rsid w:val="00EA744D"/>
    <w:rsid w:val="00EA7665"/>
    <w:rsid w:val="00EA777D"/>
    <w:rsid w:val="00EA7CD9"/>
    <w:rsid w:val="00EA7F6E"/>
    <w:rsid w:val="00EB0124"/>
    <w:rsid w:val="00EB031F"/>
    <w:rsid w:val="00EB07A3"/>
    <w:rsid w:val="00EB08B1"/>
    <w:rsid w:val="00EB0C81"/>
    <w:rsid w:val="00EB1758"/>
    <w:rsid w:val="00EB1E12"/>
    <w:rsid w:val="00EB1F78"/>
    <w:rsid w:val="00EB22B0"/>
    <w:rsid w:val="00EB2384"/>
    <w:rsid w:val="00EB263F"/>
    <w:rsid w:val="00EB26DB"/>
    <w:rsid w:val="00EB26E4"/>
    <w:rsid w:val="00EB26EE"/>
    <w:rsid w:val="00EB27F0"/>
    <w:rsid w:val="00EB2A2C"/>
    <w:rsid w:val="00EB308C"/>
    <w:rsid w:val="00EB3607"/>
    <w:rsid w:val="00EB403C"/>
    <w:rsid w:val="00EB4082"/>
    <w:rsid w:val="00EB412E"/>
    <w:rsid w:val="00EB4208"/>
    <w:rsid w:val="00EB47E8"/>
    <w:rsid w:val="00EB4AF0"/>
    <w:rsid w:val="00EB4CF9"/>
    <w:rsid w:val="00EB53A7"/>
    <w:rsid w:val="00EB587A"/>
    <w:rsid w:val="00EB587B"/>
    <w:rsid w:val="00EB62BC"/>
    <w:rsid w:val="00EB65A0"/>
    <w:rsid w:val="00EB67AA"/>
    <w:rsid w:val="00EB67D1"/>
    <w:rsid w:val="00EB6B8B"/>
    <w:rsid w:val="00EB6CB8"/>
    <w:rsid w:val="00EB6CEF"/>
    <w:rsid w:val="00EB6D54"/>
    <w:rsid w:val="00EB6DE8"/>
    <w:rsid w:val="00EB6EC7"/>
    <w:rsid w:val="00EB73E1"/>
    <w:rsid w:val="00EB7402"/>
    <w:rsid w:val="00EB7ADB"/>
    <w:rsid w:val="00EB7B66"/>
    <w:rsid w:val="00EB7FC9"/>
    <w:rsid w:val="00EC0553"/>
    <w:rsid w:val="00EC0867"/>
    <w:rsid w:val="00EC0A73"/>
    <w:rsid w:val="00EC0AA8"/>
    <w:rsid w:val="00EC0B6D"/>
    <w:rsid w:val="00EC0C8A"/>
    <w:rsid w:val="00EC1092"/>
    <w:rsid w:val="00EC13D0"/>
    <w:rsid w:val="00EC1526"/>
    <w:rsid w:val="00EC190B"/>
    <w:rsid w:val="00EC1B80"/>
    <w:rsid w:val="00EC1D07"/>
    <w:rsid w:val="00EC1FCB"/>
    <w:rsid w:val="00EC24BB"/>
    <w:rsid w:val="00EC2BD9"/>
    <w:rsid w:val="00EC2C18"/>
    <w:rsid w:val="00EC2E5C"/>
    <w:rsid w:val="00EC2FD3"/>
    <w:rsid w:val="00EC30F0"/>
    <w:rsid w:val="00EC3436"/>
    <w:rsid w:val="00EC3576"/>
    <w:rsid w:val="00EC3FFD"/>
    <w:rsid w:val="00EC41D5"/>
    <w:rsid w:val="00EC4E34"/>
    <w:rsid w:val="00EC5283"/>
    <w:rsid w:val="00EC53FA"/>
    <w:rsid w:val="00EC577F"/>
    <w:rsid w:val="00EC5A64"/>
    <w:rsid w:val="00EC5C81"/>
    <w:rsid w:val="00EC5E46"/>
    <w:rsid w:val="00EC614C"/>
    <w:rsid w:val="00EC6186"/>
    <w:rsid w:val="00EC65C9"/>
    <w:rsid w:val="00EC684E"/>
    <w:rsid w:val="00EC68C7"/>
    <w:rsid w:val="00EC6933"/>
    <w:rsid w:val="00EC69B9"/>
    <w:rsid w:val="00EC69E4"/>
    <w:rsid w:val="00EC71E2"/>
    <w:rsid w:val="00EC725F"/>
    <w:rsid w:val="00EC7544"/>
    <w:rsid w:val="00EC779C"/>
    <w:rsid w:val="00EC7B44"/>
    <w:rsid w:val="00EC7E29"/>
    <w:rsid w:val="00EC7EFA"/>
    <w:rsid w:val="00ED012A"/>
    <w:rsid w:val="00ED0AFC"/>
    <w:rsid w:val="00ED0C0A"/>
    <w:rsid w:val="00ED0C79"/>
    <w:rsid w:val="00ED0F7B"/>
    <w:rsid w:val="00ED1465"/>
    <w:rsid w:val="00ED1528"/>
    <w:rsid w:val="00ED19A3"/>
    <w:rsid w:val="00ED19AE"/>
    <w:rsid w:val="00ED1D1D"/>
    <w:rsid w:val="00ED2233"/>
    <w:rsid w:val="00ED2264"/>
    <w:rsid w:val="00ED23DF"/>
    <w:rsid w:val="00ED2852"/>
    <w:rsid w:val="00ED2E09"/>
    <w:rsid w:val="00ED2EFB"/>
    <w:rsid w:val="00ED39EA"/>
    <w:rsid w:val="00ED3D9B"/>
    <w:rsid w:val="00ED3F0D"/>
    <w:rsid w:val="00ED40A0"/>
    <w:rsid w:val="00ED426B"/>
    <w:rsid w:val="00ED428B"/>
    <w:rsid w:val="00ED463A"/>
    <w:rsid w:val="00ED4839"/>
    <w:rsid w:val="00ED49C1"/>
    <w:rsid w:val="00ED4C46"/>
    <w:rsid w:val="00ED4FC4"/>
    <w:rsid w:val="00ED5451"/>
    <w:rsid w:val="00ED54C5"/>
    <w:rsid w:val="00ED54F1"/>
    <w:rsid w:val="00ED5A60"/>
    <w:rsid w:val="00ED5D3C"/>
    <w:rsid w:val="00ED5F1A"/>
    <w:rsid w:val="00ED631C"/>
    <w:rsid w:val="00ED6561"/>
    <w:rsid w:val="00ED679C"/>
    <w:rsid w:val="00ED6FF4"/>
    <w:rsid w:val="00ED725D"/>
    <w:rsid w:val="00ED7392"/>
    <w:rsid w:val="00ED7735"/>
    <w:rsid w:val="00ED7D22"/>
    <w:rsid w:val="00EE02B5"/>
    <w:rsid w:val="00EE0ABE"/>
    <w:rsid w:val="00EE0E83"/>
    <w:rsid w:val="00EE12A7"/>
    <w:rsid w:val="00EE14A1"/>
    <w:rsid w:val="00EE1623"/>
    <w:rsid w:val="00EE194E"/>
    <w:rsid w:val="00EE1BD5"/>
    <w:rsid w:val="00EE20BA"/>
    <w:rsid w:val="00EE2406"/>
    <w:rsid w:val="00EE24A6"/>
    <w:rsid w:val="00EE294D"/>
    <w:rsid w:val="00EE294E"/>
    <w:rsid w:val="00EE29D3"/>
    <w:rsid w:val="00EE2AA2"/>
    <w:rsid w:val="00EE2CC2"/>
    <w:rsid w:val="00EE2DB5"/>
    <w:rsid w:val="00EE3463"/>
    <w:rsid w:val="00EE3464"/>
    <w:rsid w:val="00EE380E"/>
    <w:rsid w:val="00EE3E80"/>
    <w:rsid w:val="00EE4150"/>
    <w:rsid w:val="00EE425B"/>
    <w:rsid w:val="00EE4379"/>
    <w:rsid w:val="00EE43F0"/>
    <w:rsid w:val="00EE4436"/>
    <w:rsid w:val="00EE46A0"/>
    <w:rsid w:val="00EE4754"/>
    <w:rsid w:val="00EE48D1"/>
    <w:rsid w:val="00EE4B59"/>
    <w:rsid w:val="00EE5182"/>
    <w:rsid w:val="00EE53BC"/>
    <w:rsid w:val="00EE53C7"/>
    <w:rsid w:val="00EE5500"/>
    <w:rsid w:val="00EE5556"/>
    <w:rsid w:val="00EE586A"/>
    <w:rsid w:val="00EE5E3C"/>
    <w:rsid w:val="00EE5ECB"/>
    <w:rsid w:val="00EE5FD0"/>
    <w:rsid w:val="00EE6567"/>
    <w:rsid w:val="00EE65FC"/>
    <w:rsid w:val="00EE6716"/>
    <w:rsid w:val="00EE6A93"/>
    <w:rsid w:val="00EE6D3C"/>
    <w:rsid w:val="00EE6D9C"/>
    <w:rsid w:val="00EE6DA2"/>
    <w:rsid w:val="00EE6DD3"/>
    <w:rsid w:val="00EE78FF"/>
    <w:rsid w:val="00EE7B1A"/>
    <w:rsid w:val="00EE7BF9"/>
    <w:rsid w:val="00EF05A4"/>
    <w:rsid w:val="00EF05AA"/>
    <w:rsid w:val="00EF08DB"/>
    <w:rsid w:val="00EF0D8C"/>
    <w:rsid w:val="00EF1794"/>
    <w:rsid w:val="00EF17EC"/>
    <w:rsid w:val="00EF1AFF"/>
    <w:rsid w:val="00EF1C0B"/>
    <w:rsid w:val="00EF1E9C"/>
    <w:rsid w:val="00EF2237"/>
    <w:rsid w:val="00EF27C5"/>
    <w:rsid w:val="00EF285A"/>
    <w:rsid w:val="00EF289A"/>
    <w:rsid w:val="00EF2D9B"/>
    <w:rsid w:val="00EF2F6D"/>
    <w:rsid w:val="00EF309C"/>
    <w:rsid w:val="00EF3508"/>
    <w:rsid w:val="00EF353A"/>
    <w:rsid w:val="00EF3599"/>
    <w:rsid w:val="00EF3737"/>
    <w:rsid w:val="00EF3841"/>
    <w:rsid w:val="00EF3C84"/>
    <w:rsid w:val="00EF3D24"/>
    <w:rsid w:val="00EF3D52"/>
    <w:rsid w:val="00EF3F75"/>
    <w:rsid w:val="00EF4047"/>
    <w:rsid w:val="00EF41FA"/>
    <w:rsid w:val="00EF437F"/>
    <w:rsid w:val="00EF472D"/>
    <w:rsid w:val="00EF4ADF"/>
    <w:rsid w:val="00EF4B09"/>
    <w:rsid w:val="00EF4F0F"/>
    <w:rsid w:val="00EF4F58"/>
    <w:rsid w:val="00EF510C"/>
    <w:rsid w:val="00EF52C9"/>
    <w:rsid w:val="00EF56A3"/>
    <w:rsid w:val="00EF5797"/>
    <w:rsid w:val="00EF5868"/>
    <w:rsid w:val="00EF58BA"/>
    <w:rsid w:val="00EF5A4A"/>
    <w:rsid w:val="00EF5BFD"/>
    <w:rsid w:val="00EF5EBF"/>
    <w:rsid w:val="00EF600E"/>
    <w:rsid w:val="00EF6219"/>
    <w:rsid w:val="00EF623D"/>
    <w:rsid w:val="00EF6297"/>
    <w:rsid w:val="00EF6646"/>
    <w:rsid w:val="00EF6890"/>
    <w:rsid w:val="00EF6959"/>
    <w:rsid w:val="00EF6977"/>
    <w:rsid w:val="00EF69BD"/>
    <w:rsid w:val="00EF6C3F"/>
    <w:rsid w:val="00EF6C69"/>
    <w:rsid w:val="00EF6CF4"/>
    <w:rsid w:val="00EF6D2A"/>
    <w:rsid w:val="00EF6E0D"/>
    <w:rsid w:val="00EF7005"/>
    <w:rsid w:val="00EF7257"/>
    <w:rsid w:val="00EF72E5"/>
    <w:rsid w:val="00EF7646"/>
    <w:rsid w:val="00EF77F8"/>
    <w:rsid w:val="00EF7A15"/>
    <w:rsid w:val="00EF7C95"/>
    <w:rsid w:val="00EF7CF0"/>
    <w:rsid w:val="00EF7E2E"/>
    <w:rsid w:val="00EF7EE4"/>
    <w:rsid w:val="00F00185"/>
    <w:rsid w:val="00F002B1"/>
    <w:rsid w:val="00F003BE"/>
    <w:rsid w:val="00F00D18"/>
    <w:rsid w:val="00F0111C"/>
    <w:rsid w:val="00F0136E"/>
    <w:rsid w:val="00F01511"/>
    <w:rsid w:val="00F0166C"/>
    <w:rsid w:val="00F01952"/>
    <w:rsid w:val="00F01D4F"/>
    <w:rsid w:val="00F01D9A"/>
    <w:rsid w:val="00F022DB"/>
    <w:rsid w:val="00F0234A"/>
    <w:rsid w:val="00F02383"/>
    <w:rsid w:val="00F02439"/>
    <w:rsid w:val="00F02679"/>
    <w:rsid w:val="00F02E3C"/>
    <w:rsid w:val="00F02EAB"/>
    <w:rsid w:val="00F03727"/>
    <w:rsid w:val="00F03823"/>
    <w:rsid w:val="00F03861"/>
    <w:rsid w:val="00F0424E"/>
    <w:rsid w:val="00F0438B"/>
    <w:rsid w:val="00F045F5"/>
    <w:rsid w:val="00F053CE"/>
    <w:rsid w:val="00F056E3"/>
    <w:rsid w:val="00F0584E"/>
    <w:rsid w:val="00F05B65"/>
    <w:rsid w:val="00F05CA1"/>
    <w:rsid w:val="00F061F3"/>
    <w:rsid w:val="00F063A2"/>
    <w:rsid w:val="00F0666F"/>
    <w:rsid w:val="00F06AF8"/>
    <w:rsid w:val="00F06B8D"/>
    <w:rsid w:val="00F06BA8"/>
    <w:rsid w:val="00F06C4A"/>
    <w:rsid w:val="00F06DD8"/>
    <w:rsid w:val="00F0710E"/>
    <w:rsid w:val="00F07517"/>
    <w:rsid w:val="00F078BB"/>
    <w:rsid w:val="00F079A0"/>
    <w:rsid w:val="00F07AE5"/>
    <w:rsid w:val="00F07C72"/>
    <w:rsid w:val="00F104D8"/>
    <w:rsid w:val="00F1091C"/>
    <w:rsid w:val="00F10973"/>
    <w:rsid w:val="00F10B54"/>
    <w:rsid w:val="00F11092"/>
    <w:rsid w:val="00F111F6"/>
    <w:rsid w:val="00F11703"/>
    <w:rsid w:val="00F1187A"/>
    <w:rsid w:val="00F118A0"/>
    <w:rsid w:val="00F1193B"/>
    <w:rsid w:val="00F119E7"/>
    <w:rsid w:val="00F11A6D"/>
    <w:rsid w:val="00F11C2B"/>
    <w:rsid w:val="00F11F8F"/>
    <w:rsid w:val="00F120DC"/>
    <w:rsid w:val="00F1224E"/>
    <w:rsid w:val="00F12483"/>
    <w:rsid w:val="00F12588"/>
    <w:rsid w:val="00F128D2"/>
    <w:rsid w:val="00F1316F"/>
    <w:rsid w:val="00F13185"/>
    <w:rsid w:val="00F13637"/>
    <w:rsid w:val="00F1394F"/>
    <w:rsid w:val="00F13CD5"/>
    <w:rsid w:val="00F14CB1"/>
    <w:rsid w:val="00F151D3"/>
    <w:rsid w:val="00F15587"/>
    <w:rsid w:val="00F157C2"/>
    <w:rsid w:val="00F16308"/>
    <w:rsid w:val="00F16530"/>
    <w:rsid w:val="00F1655A"/>
    <w:rsid w:val="00F1657B"/>
    <w:rsid w:val="00F16893"/>
    <w:rsid w:val="00F168B6"/>
    <w:rsid w:val="00F16B86"/>
    <w:rsid w:val="00F16F29"/>
    <w:rsid w:val="00F17168"/>
    <w:rsid w:val="00F17342"/>
    <w:rsid w:val="00F173F8"/>
    <w:rsid w:val="00F1785E"/>
    <w:rsid w:val="00F17C48"/>
    <w:rsid w:val="00F17DB9"/>
    <w:rsid w:val="00F17FBB"/>
    <w:rsid w:val="00F17FE1"/>
    <w:rsid w:val="00F20375"/>
    <w:rsid w:val="00F2058F"/>
    <w:rsid w:val="00F20723"/>
    <w:rsid w:val="00F20733"/>
    <w:rsid w:val="00F20978"/>
    <w:rsid w:val="00F20D4C"/>
    <w:rsid w:val="00F20E20"/>
    <w:rsid w:val="00F211BF"/>
    <w:rsid w:val="00F211F0"/>
    <w:rsid w:val="00F2149B"/>
    <w:rsid w:val="00F21518"/>
    <w:rsid w:val="00F21616"/>
    <w:rsid w:val="00F21ABC"/>
    <w:rsid w:val="00F21EA1"/>
    <w:rsid w:val="00F21EEA"/>
    <w:rsid w:val="00F22253"/>
    <w:rsid w:val="00F224AD"/>
    <w:rsid w:val="00F22805"/>
    <w:rsid w:val="00F2282E"/>
    <w:rsid w:val="00F22A43"/>
    <w:rsid w:val="00F22E10"/>
    <w:rsid w:val="00F234A7"/>
    <w:rsid w:val="00F23A5B"/>
    <w:rsid w:val="00F23C7E"/>
    <w:rsid w:val="00F24277"/>
    <w:rsid w:val="00F243F0"/>
    <w:rsid w:val="00F2480F"/>
    <w:rsid w:val="00F2489C"/>
    <w:rsid w:val="00F2493B"/>
    <w:rsid w:val="00F249AC"/>
    <w:rsid w:val="00F24B99"/>
    <w:rsid w:val="00F25027"/>
    <w:rsid w:val="00F2543E"/>
    <w:rsid w:val="00F2555C"/>
    <w:rsid w:val="00F25AC6"/>
    <w:rsid w:val="00F25B8B"/>
    <w:rsid w:val="00F25D5A"/>
    <w:rsid w:val="00F260FC"/>
    <w:rsid w:val="00F26490"/>
    <w:rsid w:val="00F26518"/>
    <w:rsid w:val="00F269F0"/>
    <w:rsid w:val="00F26E7F"/>
    <w:rsid w:val="00F26E98"/>
    <w:rsid w:val="00F27479"/>
    <w:rsid w:val="00F27668"/>
    <w:rsid w:val="00F27EAA"/>
    <w:rsid w:val="00F27EF1"/>
    <w:rsid w:val="00F27FCA"/>
    <w:rsid w:val="00F30193"/>
    <w:rsid w:val="00F305C2"/>
    <w:rsid w:val="00F30760"/>
    <w:rsid w:val="00F308F6"/>
    <w:rsid w:val="00F30A28"/>
    <w:rsid w:val="00F30DED"/>
    <w:rsid w:val="00F31081"/>
    <w:rsid w:val="00F311AA"/>
    <w:rsid w:val="00F3157D"/>
    <w:rsid w:val="00F318E3"/>
    <w:rsid w:val="00F31909"/>
    <w:rsid w:val="00F31C4D"/>
    <w:rsid w:val="00F31FD7"/>
    <w:rsid w:val="00F3209A"/>
    <w:rsid w:val="00F32470"/>
    <w:rsid w:val="00F324AC"/>
    <w:rsid w:val="00F326B6"/>
    <w:rsid w:val="00F32D6E"/>
    <w:rsid w:val="00F33070"/>
    <w:rsid w:val="00F33099"/>
    <w:rsid w:val="00F33348"/>
    <w:rsid w:val="00F33383"/>
    <w:rsid w:val="00F33C34"/>
    <w:rsid w:val="00F33D16"/>
    <w:rsid w:val="00F33E0E"/>
    <w:rsid w:val="00F33F9F"/>
    <w:rsid w:val="00F34064"/>
    <w:rsid w:val="00F340BE"/>
    <w:rsid w:val="00F34382"/>
    <w:rsid w:val="00F34554"/>
    <w:rsid w:val="00F34865"/>
    <w:rsid w:val="00F348DF"/>
    <w:rsid w:val="00F34A54"/>
    <w:rsid w:val="00F3508E"/>
    <w:rsid w:val="00F350C6"/>
    <w:rsid w:val="00F352A1"/>
    <w:rsid w:val="00F3536F"/>
    <w:rsid w:val="00F35568"/>
    <w:rsid w:val="00F356F1"/>
    <w:rsid w:val="00F3579F"/>
    <w:rsid w:val="00F35BAA"/>
    <w:rsid w:val="00F35E21"/>
    <w:rsid w:val="00F35FFF"/>
    <w:rsid w:val="00F365D7"/>
    <w:rsid w:val="00F3678D"/>
    <w:rsid w:val="00F36EAC"/>
    <w:rsid w:val="00F36F3F"/>
    <w:rsid w:val="00F36F9C"/>
    <w:rsid w:val="00F370BA"/>
    <w:rsid w:val="00F3726B"/>
    <w:rsid w:val="00F3756D"/>
    <w:rsid w:val="00F37678"/>
    <w:rsid w:val="00F377A7"/>
    <w:rsid w:val="00F3789D"/>
    <w:rsid w:val="00F37C05"/>
    <w:rsid w:val="00F37C19"/>
    <w:rsid w:val="00F402B6"/>
    <w:rsid w:val="00F404DF"/>
    <w:rsid w:val="00F4066E"/>
    <w:rsid w:val="00F40710"/>
    <w:rsid w:val="00F40776"/>
    <w:rsid w:val="00F40DDC"/>
    <w:rsid w:val="00F41B40"/>
    <w:rsid w:val="00F41D3F"/>
    <w:rsid w:val="00F41F7C"/>
    <w:rsid w:val="00F41FA2"/>
    <w:rsid w:val="00F42011"/>
    <w:rsid w:val="00F421D7"/>
    <w:rsid w:val="00F423BA"/>
    <w:rsid w:val="00F4257F"/>
    <w:rsid w:val="00F427D1"/>
    <w:rsid w:val="00F42BDC"/>
    <w:rsid w:val="00F430A3"/>
    <w:rsid w:val="00F432EA"/>
    <w:rsid w:val="00F43499"/>
    <w:rsid w:val="00F4358A"/>
    <w:rsid w:val="00F437EA"/>
    <w:rsid w:val="00F43B96"/>
    <w:rsid w:val="00F43E63"/>
    <w:rsid w:val="00F443D3"/>
    <w:rsid w:val="00F445DE"/>
    <w:rsid w:val="00F448C8"/>
    <w:rsid w:val="00F44DC6"/>
    <w:rsid w:val="00F45015"/>
    <w:rsid w:val="00F450E2"/>
    <w:rsid w:val="00F45960"/>
    <w:rsid w:val="00F45A6C"/>
    <w:rsid w:val="00F45FF8"/>
    <w:rsid w:val="00F4615A"/>
    <w:rsid w:val="00F46545"/>
    <w:rsid w:val="00F46755"/>
    <w:rsid w:val="00F46A86"/>
    <w:rsid w:val="00F46FB7"/>
    <w:rsid w:val="00F47A3A"/>
    <w:rsid w:val="00F47B77"/>
    <w:rsid w:val="00F47CD3"/>
    <w:rsid w:val="00F50450"/>
    <w:rsid w:val="00F50465"/>
    <w:rsid w:val="00F50891"/>
    <w:rsid w:val="00F50B7C"/>
    <w:rsid w:val="00F50DE5"/>
    <w:rsid w:val="00F50DEC"/>
    <w:rsid w:val="00F5103F"/>
    <w:rsid w:val="00F51314"/>
    <w:rsid w:val="00F51785"/>
    <w:rsid w:val="00F517BB"/>
    <w:rsid w:val="00F517D0"/>
    <w:rsid w:val="00F51905"/>
    <w:rsid w:val="00F51BAA"/>
    <w:rsid w:val="00F51C42"/>
    <w:rsid w:val="00F51C5D"/>
    <w:rsid w:val="00F51C94"/>
    <w:rsid w:val="00F51F8C"/>
    <w:rsid w:val="00F520E4"/>
    <w:rsid w:val="00F522AF"/>
    <w:rsid w:val="00F5258D"/>
    <w:rsid w:val="00F52700"/>
    <w:rsid w:val="00F529C7"/>
    <w:rsid w:val="00F52F7F"/>
    <w:rsid w:val="00F533EE"/>
    <w:rsid w:val="00F53463"/>
    <w:rsid w:val="00F534A9"/>
    <w:rsid w:val="00F53560"/>
    <w:rsid w:val="00F5360F"/>
    <w:rsid w:val="00F53663"/>
    <w:rsid w:val="00F53B18"/>
    <w:rsid w:val="00F53D7E"/>
    <w:rsid w:val="00F53DD0"/>
    <w:rsid w:val="00F53ED1"/>
    <w:rsid w:val="00F54181"/>
    <w:rsid w:val="00F543B1"/>
    <w:rsid w:val="00F54617"/>
    <w:rsid w:val="00F54705"/>
    <w:rsid w:val="00F547EC"/>
    <w:rsid w:val="00F54E11"/>
    <w:rsid w:val="00F54EE3"/>
    <w:rsid w:val="00F5516D"/>
    <w:rsid w:val="00F5573A"/>
    <w:rsid w:val="00F55802"/>
    <w:rsid w:val="00F55A90"/>
    <w:rsid w:val="00F55CA2"/>
    <w:rsid w:val="00F55F09"/>
    <w:rsid w:val="00F55F6C"/>
    <w:rsid w:val="00F561E1"/>
    <w:rsid w:val="00F568DB"/>
    <w:rsid w:val="00F5691A"/>
    <w:rsid w:val="00F56D8C"/>
    <w:rsid w:val="00F56F87"/>
    <w:rsid w:val="00F57440"/>
    <w:rsid w:val="00F57499"/>
    <w:rsid w:val="00F577C2"/>
    <w:rsid w:val="00F578AF"/>
    <w:rsid w:val="00F57997"/>
    <w:rsid w:val="00F6013E"/>
    <w:rsid w:val="00F602D1"/>
    <w:rsid w:val="00F60640"/>
    <w:rsid w:val="00F606A9"/>
    <w:rsid w:val="00F60742"/>
    <w:rsid w:val="00F60806"/>
    <w:rsid w:val="00F6096E"/>
    <w:rsid w:val="00F60ABD"/>
    <w:rsid w:val="00F60D91"/>
    <w:rsid w:val="00F61087"/>
    <w:rsid w:val="00F61334"/>
    <w:rsid w:val="00F616BB"/>
    <w:rsid w:val="00F6179E"/>
    <w:rsid w:val="00F61953"/>
    <w:rsid w:val="00F619FB"/>
    <w:rsid w:val="00F61C76"/>
    <w:rsid w:val="00F61FAA"/>
    <w:rsid w:val="00F6220F"/>
    <w:rsid w:val="00F62475"/>
    <w:rsid w:val="00F626A5"/>
    <w:rsid w:val="00F628E5"/>
    <w:rsid w:val="00F62A7C"/>
    <w:rsid w:val="00F62AF0"/>
    <w:rsid w:val="00F6307C"/>
    <w:rsid w:val="00F6347F"/>
    <w:rsid w:val="00F634F3"/>
    <w:rsid w:val="00F6370D"/>
    <w:rsid w:val="00F637AB"/>
    <w:rsid w:val="00F637EE"/>
    <w:rsid w:val="00F63A40"/>
    <w:rsid w:val="00F63D64"/>
    <w:rsid w:val="00F63D96"/>
    <w:rsid w:val="00F63F5E"/>
    <w:rsid w:val="00F64199"/>
    <w:rsid w:val="00F6436D"/>
    <w:rsid w:val="00F643D8"/>
    <w:rsid w:val="00F64492"/>
    <w:rsid w:val="00F644B3"/>
    <w:rsid w:val="00F646F3"/>
    <w:rsid w:val="00F64905"/>
    <w:rsid w:val="00F649B6"/>
    <w:rsid w:val="00F649DF"/>
    <w:rsid w:val="00F64CBD"/>
    <w:rsid w:val="00F64CE0"/>
    <w:rsid w:val="00F65262"/>
    <w:rsid w:val="00F6547D"/>
    <w:rsid w:val="00F65D1C"/>
    <w:rsid w:val="00F65FC2"/>
    <w:rsid w:val="00F66356"/>
    <w:rsid w:val="00F663F5"/>
    <w:rsid w:val="00F66703"/>
    <w:rsid w:val="00F6672C"/>
    <w:rsid w:val="00F66BA2"/>
    <w:rsid w:val="00F66FCE"/>
    <w:rsid w:val="00F670B8"/>
    <w:rsid w:val="00F672D5"/>
    <w:rsid w:val="00F6734F"/>
    <w:rsid w:val="00F673FB"/>
    <w:rsid w:val="00F678E8"/>
    <w:rsid w:val="00F67B9F"/>
    <w:rsid w:val="00F67CA4"/>
    <w:rsid w:val="00F7051F"/>
    <w:rsid w:val="00F7065F"/>
    <w:rsid w:val="00F709EA"/>
    <w:rsid w:val="00F70A85"/>
    <w:rsid w:val="00F70B58"/>
    <w:rsid w:val="00F70D3B"/>
    <w:rsid w:val="00F70DDF"/>
    <w:rsid w:val="00F70FAA"/>
    <w:rsid w:val="00F71299"/>
    <w:rsid w:val="00F713BF"/>
    <w:rsid w:val="00F71989"/>
    <w:rsid w:val="00F71FBD"/>
    <w:rsid w:val="00F723E6"/>
    <w:rsid w:val="00F72520"/>
    <w:rsid w:val="00F725BA"/>
    <w:rsid w:val="00F725C7"/>
    <w:rsid w:val="00F72883"/>
    <w:rsid w:val="00F72F7B"/>
    <w:rsid w:val="00F73123"/>
    <w:rsid w:val="00F7389A"/>
    <w:rsid w:val="00F73DF6"/>
    <w:rsid w:val="00F73F1C"/>
    <w:rsid w:val="00F7450F"/>
    <w:rsid w:val="00F74805"/>
    <w:rsid w:val="00F74C67"/>
    <w:rsid w:val="00F75248"/>
    <w:rsid w:val="00F7529C"/>
    <w:rsid w:val="00F758CB"/>
    <w:rsid w:val="00F75BA9"/>
    <w:rsid w:val="00F75EC0"/>
    <w:rsid w:val="00F75F70"/>
    <w:rsid w:val="00F7601C"/>
    <w:rsid w:val="00F76025"/>
    <w:rsid w:val="00F763AD"/>
    <w:rsid w:val="00F76651"/>
    <w:rsid w:val="00F7677F"/>
    <w:rsid w:val="00F76821"/>
    <w:rsid w:val="00F76E4D"/>
    <w:rsid w:val="00F7737F"/>
    <w:rsid w:val="00F774BE"/>
    <w:rsid w:val="00F77615"/>
    <w:rsid w:val="00F7764A"/>
    <w:rsid w:val="00F777CB"/>
    <w:rsid w:val="00F77859"/>
    <w:rsid w:val="00F778DD"/>
    <w:rsid w:val="00F77E25"/>
    <w:rsid w:val="00F77EEB"/>
    <w:rsid w:val="00F8036B"/>
    <w:rsid w:val="00F8057C"/>
    <w:rsid w:val="00F806A8"/>
    <w:rsid w:val="00F80C41"/>
    <w:rsid w:val="00F80CFD"/>
    <w:rsid w:val="00F80E4B"/>
    <w:rsid w:val="00F81021"/>
    <w:rsid w:val="00F81116"/>
    <w:rsid w:val="00F8135C"/>
    <w:rsid w:val="00F813E7"/>
    <w:rsid w:val="00F8159C"/>
    <w:rsid w:val="00F818C2"/>
    <w:rsid w:val="00F819D1"/>
    <w:rsid w:val="00F819E3"/>
    <w:rsid w:val="00F81D8C"/>
    <w:rsid w:val="00F82454"/>
    <w:rsid w:val="00F825D6"/>
    <w:rsid w:val="00F826C1"/>
    <w:rsid w:val="00F82B11"/>
    <w:rsid w:val="00F82BFD"/>
    <w:rsid w:val="00F835A8"/>
    <w:rsid w:val="00F8369E"/>
    <w:rsid w:val="00F839D8"/>
    <w:rsid w:val="00F83FDB"/>
    <w:rsid w:val="00F84214"/>
    <w:rsid w:val="00F84218"/>
    <w:rsid w:val="00F84920"/>
    <w:rsid w:val="00F84B4F"/>
    <w:rsid w:val="00F84E46"/>
    <w:rsid w:val="00F852F1"/>
    <w:rsid w:val="00F8538C"/>
    <w:rsid w:val="00F85920"/>
    <w:rsid w:val="00F86057"/>
    <w:rsid w:val="00F86217"/>
    <w:rsid w:val="00F862D9"/>
    <w:rsid w:val="00F865D8"/>
    <w:rsid w:val="00F8700D"/>
    <w:rsid w:val="00F87228"/>
    <w:rsid w:val="00F873F3"/>
    <w:rsid w:val="00F875BB"/>
    <w:rsid w:val="00F876B9"/>
    <w:rsid w:val="00F87741"/>
    <w:rsid w:val="00F87752"/>
    <w:rsid w:val="00F878A6"/>
    <w:rsid w:val="00F87A71"/>
    <w:rsid w:val="00F87B26"/>
    <w:rsid w:val="00F87F59"/>
    <w:rsid w:val="00F9046B"/>
    <w:rsid w:val="00F9070A"/>
    <w:rsid w:val="00F9079A"/>
    <w:rsid w:val="00F90D69"/>
    <w:rsid w:val="00F90E31"/>
    <w:rsid w:val="00F90F4E"/>
    <w:rsid w:val="00F90F73"/>
    <w:rsid w:val="00F9118C"/>
    <w:rsid w:val="00F914AD"/>
    <w:rsid w:val="00F917C7"/>
    <w:rsid w:val="00F91B19"/>
    <w:rsid w:val="00F91E4B"/>
    <w:rsid w:val="00F92113"/>
    <w:rsid w:val="00F925AA"/>
    <w:rsid w:val="00F92867"/>
    <w:rsid w:val="00F930A9"/>
    <w:rsid w:val="00F93255"/>
    <w:rsid w:val="00F93349"/>
    <w:rsid w:val="00F93538"/>
    <w:rsid w:val="00F935FC"/>
    <w:rsid w:val="00F937CA"/>
    <w:rsid w:val="00F93C97"/>
    <w:rsid w:val="00F93EF0"/>
    <w:rsid w:val="00F93F9A"/>
    <w:rsid w:val="00F943EB"/>
    <w:rsid w:val="00F9461E"/>
    <w:rsid w:val="00F94950"/>
    <w:rsid w:val="00F94A5F"/>
    <w:rsid w:val="00F95297"/>
    <w:rsid w:val="00F95307"/>
    <w:rsid w:val="00F95374"/>
    <w:rsid w:val="00F953A5"/>
    <w:rsid w:val="00F95D32"/>
    <w:rsid w:val="00F95DC2"/>
    <w:rsid w:val="00F97D22"/>
    <w:rsid w:val="00F97DBA"/>
    <w:rsid w:val="00FA002C"/>
    <w:rsid w:val="00FA0BE1"/>
    <w:rsid w:val="00FA0CB2"/>
    <w:rsid w:val="00FA122A"/>
    <w:rsid w:val="00FA13A8"/>
    <w:rsid w:val="00FA14DD"/>
    <w:rsid w:val="00FA16EF"/>
    <w:rsid w:val="00FA1B61"/>
    <w:rsid w:val="00FA1DF6"/>
    <w:rsid w:val="00FA2646"/>
    <w:rsid w:val="00FA29C5"/>
    <w:rsid w:val="00FA2ADB"/>
    <w:rsid w:val="00FA2C4E"/>
    <w:rsid w:val="00FA2DB2"/>
    <w:rsid w:val="00FA2E42"/>
    <w:rsid w:val="00FA2F78"/>
    <w:rsid w:val="00FA321B"/>
    <w:rsid w:val="00FA3525"/>
    <w:rsid w:val="00FA3666"/>
    <w:rsid w:val="00FA3893"/>
    <w:rsid w:val="00FA3A79"/>
    <w:rsid w:val="00FA3BDA"/>
    <w:rsid w:val="00FA3D07"/>
    <w:rsid w:val="00FA40A4"/>
    <w:rsid w:val="00FA41A4"/>
    <w:rsid w:val="00FA442B"/>
    <w:rsid w:val="00FA46BA"/>
    <w:rsid w:val="00FA4731"/>
    <w:rsid w:val="00FA4994"/>
    <w:rsid w:val="00FA4BCC"/>
    <w:rsid w:val="00FA50FD"/>
    <w:rsid w:val="00FA53CA"/>
    <w:rsid w:val="00FA5814"/>
    <w:rsid w:val="00FA5C52"/>
    <w:rsid w:val="00FA5D06"/>
    <w:rsid w:val="00FA5F1B"/>
    <w:rsid w:val="00FA650F"/>
    <w:rsid w:val="00FA66AE"/>
    <w:rsid w:val="00FA6928"/>
    <w:rsid w:val="00FA6F14"/>
    <w:rsid w:val="00FA6F40"/>
    <w:rsid w:val="00FA718E"/>
    <w:rsid w:val="00FA7619"/>
    <w:rsid w:val="00FA7898"/>
    <w:rsid w:val="00FA792D"/>
    <w:rsid w:val="00FA7A62"/>
    <w:rsid w:val="00FB021E"/>
    <w:rsid w:val="00FB057C"/>
    <w:rsid w:val="00FB060B"/>
    <w:rsid w:val="00FB0684"/>
    <w:rsid w:val="00FB071D"/>
    <w:rsid w:val="00FB074C"/>
    <w:rsid w:val="00FB0845"/>
    <w:rsid w:val="00FB0983"/>
    <w:rsid w:val="00FB0A14"/>
    <w:rsid w:val="00FB0A4A"/>
    <w:rsid w:val="00FB0ADD"/>
    <w:rsid w:val="00FB0AED"/>
    <w:rsid w:val="00FB0C31"/>
    <w:rsid w:val="00FB0F7D"/>
    <w:rsid w:val="00FB0F9F"/>
    <w:rsid w:val="00FB1130"/>
    <w:rsid w:val="00FB1696"/>
    <w:rsid w:val="00FB1860"/>
    <w:rsid w:val="00FB1886"/>
    <w:rsid w:val="00FB231F"/>
    <w:rsid w:val="00FB24ED"/>
    <w:rsid w:val="00FB257E"/>
    <w:rsid w:val="00FB2B72"/>
    <w:rsid w:val="00FB31C3"/>
    <w:rsid w:val="00FB329B"/>
    <w:rsid w:val="00FB3530"/>
    <w:rsid w:val="00FB3C07"/>
    <w:rsid w:val="00FB3D40"/>
    <w:rsid w:val="00FB3FA9"/>
    <w:rsid w:val="00FB4601"/>
    <w:rsid w:val="00FB464F"/>
    <w:rsid w:val="00FB52D9"/>
    <w:rsid w:val="00FB5A43"/>
    <w:rsid w:val="00FB5A71"/>
    <w:rsid w:val="00FB5C76"/>
    <w:rsid w:val="00FB5F0E"/>
    <w:rsid w:val="00FB612C"/>
    <w:rsid w:val="00FB63AC"/>
    <w:rsid w:val="00FB6631"/>
    <w:rsid w:val="00FB6733"/>
    <w:rsid w:val="00FB69C6"/>
    <w:rsid w:val="00FB6B1A"/>
    <w:rsid w:val="00FB6B6D"/>
    <w:rsid w:val="00FB6C05"/>
    <w:rsid w:val="00FB6C61"/>
    <w:rsid w:val="00FB6EF4"/>
    <w:rsid w:val="00FB7332"/>
    <w:rsid w:val="00FB7908"/>
    <w:rsid w:val="00FB793D"/>
    <w:rsid w:val="00FB7BAE"/>
    <w:rsid w:val="00FC01B2"/>
    <w:rsid w:val="00FC03E9"/>
    <w:rsid w:val="00FC041E"/>
    <w:rsid w:val="00FC056B"/>
    <w:rsid w:val="00FC0984"/>
    <w:rsid w:val="00FC0AE3"/>
    <w:rsid w:val="00FC0BA1"/>
    <w:rsid w:val="00FC0BEE"/>
    <w:rsid w:val="00FC0C95"/>
    <w:rsid w:val="00FC0DD4"/>
    <w:rsid w:val="00FC1B3C"/>
    <w:rsid w:val="00FC2103"/>
    <w:rsid w:val="00FC2466"/>
    <w:rsid w:val="00FC24A2"/>
    <w:rsid w:val="00FC2504"/>
    <w:rsid w:val="00FC25D7"/>
    <w:rsid w:val="00FC2A07"/>
    <w:rsid w:val="00FC2A19"/>
    <w:rsid w:val="00FC2DCC"/>
    <w:rsid w:val="00FC2E80"/>
    <w:rsid w:val="00FC30E9"/>
    <w:rsid w:val="00FC34CC"/>
    <w:rsid w:val="00FC38F9"/>
    <w:rsid w:val="00FC3FDB"/>
    <w:rsid w:val="00FC40B7"/>
    <w:rsid w:val="00FC448D"/>
    <w:rsid w:val="00FC471A"/>
    <w:rsid w:val="00FC4CBD"/>
    <w:rsid w:val="00FC51A4"/>
    <w:rsid w:val="00FC55E7"/>
    <w:rsid w:val="00FC5779"/>
    <w:rsid w:val="00FC581F"/>
    <w:rsid w:val="00FC5868"/>
    <w:rsid w:val="00FC5A0A"/>
    <w:rsid w:val="00FC5EE7"/>
    <w:rsid w:val="00FC6245"/>
    <w:rsid w:val="00FC62A4"/>
    <w:rsid w:val="00FC6A73"/>
    <w:rsid w:val="00FC6DAC"/>
    <w:rsid w:val="00FC7431"/>
    <w:rsid w:val="00FC760C"/>
    <w:rsid w:val="00FC7A9C"/>
    <w:rsid w:val="00FC7BF0"/>
    <w:rsid w:val="00FC7C35"/>
    <w:rsid w:val="00FC7F69"/>
    <w:rsid w:val="00FD062F"/>
    <w:rsid w:val="00FD067A"/>
    <w:rsid w:val="00FD1131"/>
    <w:rsid w:val="00FD11DB"/>
    <w:rsid w:val="00FD1489"/>
    <w:rsid w:val="00FD16BF"/>
    <w:rsid w:val="00FD1ABB"/>
    <w:rsid w:val="00FD1C4D"/>
    <w:rsid w:val="00FD1D9C"/>
    <w:rsid w:val="00FD1DFD"/>
    <w:rsid w:val="00FD1E33"/>
    <w:rsid w:val="00FD1EDA"/>
    <w:rsid w:val="00FD1FD5"/>
    <w:rsid w:val="00FD2105"/>
    <w:rsid w:val="00FD2575"/>
    <w:rsid w:val="00FD2615"/>
    <w:rsid w:val="00FD26FB"/>
    <w:rsid w:val="00FD285F"/>
    <w:rsid w:val="00FD2A10"/>
    <w:rsid w:val="00FD2E6B"/>
    <w:rsid w:val="00FD2E84"/>
    <w:rsid w:val="00FD31D9"/>
    <w:rsid w:val="00FD365D"/>
    <w:rsid w:val="00FD3743"/>
    <w:rsid w:val="00FD395E"/>
    <w:rsid w:val="00FD3967"/>
    <w:rsid w:val="00FD3D91"/>
    <w:rsid w:val="00FD4446"/>
    <w:rsid w:val="00FD452F"/>
    <w:rsid w:val="00FD4D85"/>
    <w:rsid w:val="00FD51BB"/>
    <w:rsid w:val="00FD525C"/>
    <w:rsid w:val="00FD56FA"/>
    <w:rsid w:val="00FD5939"/>
    <w:rsid w:val="00FD5F93"/>
    <w:rsid w:val="00FD6355"/>
    <w:rsid w:val="00FD6545"/>
    <w:rsid w:val="00FD6724"/>
    <w:rsid w:val="00FD672B"/>
    <w:rsid w:val="00FD6CE7"/>
    <w:rsid w:val="00FD6E4C"/>
    <w:rsid w:val="00FD6FBD"/>
    <w:rsid w:val="00FD74B2"/>
    <w:rsid w:val="00FD7745"/>
    <w:rsid w:val="00FD7A7D"/>
    <w:rsid w:val="00FD7ADD"/>
    <w:rsid w:val="00FD7CB6"/>
    <w:rsid w:val="00FD7D94"/>
    <w:rsid w:val="00FE00E0"/>
    <w:rsid w:val="00FE0383"/>
    <w:rsid w:val="00FE0676"/>
    <w:rsid w:val="00FE0707"/>
    <w:rsid w:val="00FE0A97"/>
    <w:rsid w:val="00FE0AAA"/>
    <w:rsid w:val="00FE0CF7"/>
    <w:rsid w:val="00FE0DFF"/>
    <w:rsid w:val="00FE12EC"/>
    <w:rsid w:val="00FE1A3B"/>
    <w:rsid w:val="00FE2822"/>
    <w:rsid w:val="00FE28B8"/>
    <w:rsid w:val="00FE2C7C"/>
    <w:rsid w:val="00FE2CD0"/>
    <w:rsid w:val="00FE2E0B"/>
    <w:rsid w:val="00FE2EEB"/>
    <w:rsid w:val="00FE344A"/>
    <w:rsid w:val="00FE3737"/>
    <w:rsid w:val="00FE38EA"/>
    <w:rsid w:val="00FE3C71"/>
    <w:rsid w:val="00FE3EB8"/>
    <w:rsid w:val="00FE403B"/>
    <w:rsid w:val="00FE4062"/>
    <w:rsid w:val="00FE41EF"/>
    <w:rsid w:val="00FE42EB"/>
    <w:rsid w:val="00FE42FD"/>
    <w:rsid w:val="00FE43E6"/>
    <w:rsid w:val="00FE458C"/>
    <w:rsid w:val="00FE54E6"/>
    <w:rsid w:val="00FE5731"/>
    <w:rsid w:val="00FE5C8E"/>
    <w:rsid w:val="00FE5CCA"/>
    <w:rsid w:val="00FE5F83"/>
    <w:rsid w:val="00FE61DE"/>
    <w:rsid w:val="00FE628B"/>
    <w:rsid w:val="00FE6436"/>
    <w:rsid w:val="00FE6B34"/>
    <w:rsid w:val="00FE6BC6"/>
    <w:rsid w:val="00FE728B"/>
    <w:rsid w:val="00FE73C4"/>
    <w:rsid w:val="00FE760A"/>
    <w:rsid w:val="00FE7746"/>
    <w:rsid w:val="00FE77EC"/>
    <w:rsid w:val="00FE788C"/>
    <w:rsid w:val="00FE7B13"/>
    <w:rsid w:val="00FE7B67"/>
    <w:rsid w:val="00FE7BEF"/>
    <w:rsid w:val="00FE7D2D"/>
    <w:rsid w:val="00FE7EB5"/>
    <w:rsid w:val="00FE7FBB"/>
    <w:rsid w:val="00FF0142"/>
    <w:rsid w:val="00FF0B23"/>
    <w:rsid w:val="00FF0B48"/>
    <w:rsid w:val="00FF0BED"/>
    <w:rsid w:val="00FF0CAB"/>
    <w:rsid w:val="00FF0D0F"/>
    <w:rsid w:val="00FF1019"/>
    <w:rsid w:val="00FF11CB"/>
    <w:rsid w:val="00FF120A"/>
    <w:rsid w:val="00FF1628"/>
    <w:rsid w:val="00FF1990"/>
    <w:rsid w:val="00FF1CB6"/>
    <w:rsid w:val="00FF1E24"/>
    <w:rsid w:val="00FF23A4"/>
    <w:rsid w:val="00FF257C"/>
    <w:rsid w:val="00FF25F9"/>
    <w:rsid w:val="00FF2682"/>
    <w:rsid w:val="00FF26AD"/>
    <w:rsid w:val="00FF2C62"/>
    <w:rsid w:val="00FF30B3"/>
    <w:rsid w:val="00FF3120"/>
    <w:rsid w:val="00FF3146"/>
    <w:rsid w:val="00FF32D2"/>
    <w:rsid w:val="00FF3386"/>
    <w:rsid w:val="00FF3964"/>
    <w:rsid w:val="00FF3B43"/>
    <w:rsid w:val="00FF42F2"/>
    <w:rsid w:val="00FF4439"/>
    <w:rsid w:val="00FF44AF"/>
    <w:rsid w:val="00FF4508"/>
    <w:rsid w:val="00FF45F0"/>
    <w:rsid w:val="00FF46EA"/>
    <w:rsid w:val="00FF4999"/>
    <w:rsid w:val="00FF499F"/>
    <w:rsid w:val="00FF4BEB"/>
    <w:rsid w:val="00FF4F85"/>
    <w:rsid w:val="00FF4FB0"/>
    <w:rsid w:val="00FF51E7"/>
    <w:rsid w:val="00FF527B"/>
    <w:rsid w:val="00FF5570"/>
    <w:rsid w:val="00FF57C7"/>
    <w:rsid w:val="00FF5D4D"/>
    <w:rsid w:val="00FF6242"/>
    <w:rsid w:val="00FF62AE"/>
    <w:rsid w:val="00FF65D7"/>
    <w:rsid w:val="00FF66B1"/>
    <w:rsid w:val="00FF6A1F"/>
    <w:rsid w:val="00FF6A59"/>
    <w:rsid w:val="00FF6B03"/>
    <w:rsid w:val="00FF6D93"/>
    <w:rsid w:val="00FF6DB0"/>
    <w:rsid w:val="00FF7144"/>
    <w:rsid w:val="00FF7205"/>
    <w:rsid w:val="00FF77D6"/>
    <w:rsid w:val="00FF7911"/>
    <w:rsid w:val="00FF7C62"/>
    <w:rsid w:val="00FF7C94"/>
    <w:rsid w:val="00FF7F98"/>
    <w:rsid w:val="0153246F"/>
    <w:rsid w:val="01C88B3C"/>
    <w:rsid w:val="01E2DFC6"/>
    <w:rsid w:val="01EC7613"/>
    <w:rsid w:val="02A91857"/>
    <w:rsid w:val="03625604"/>
    <w:rsid w:val="03691F32"/>
    <w:rsid w:val="03CE2EEA"/>
    <w:rsid w:val="0567E384"/>
    <w:rsid w:val="05E648BF"/>
    <w:rsid w:val="068594C1"/>
    <w:rsid w:val="06B3EFE8"/>
    <w:rsid w:val="0712A127"/>
    <w:rsid w:val="0776F9D4"/>
    <w:rsid w:val="080ACD76"/>
    <w:rsid w:val="081CAA5D"/>
    <w:rsid w:val="08AD403B"/>
    <w:rsid w:val="09081B23"/>
    <w:rsid w:val="0908EBF0"/>
    <w:rsid w:val="096D5CB1"/>
    <w:rsid w:val="09751766"/>
    <w:rsid w:val="0A17FAD0"/>
    <w:rsid w:val="0A568A9D"/>
    <w:rsid w:val="0A73569A"/>
    <w:rsid w:val="0A7C5551"/>
    <w:rsid w:val="0ADB00A0"/>
    <w:rsid w:val="0B440C67"/>
    <w:rsid w:val="0B5059A8"/>
    <w:rsid w:val="0BFBBF17"/>
    <w:rsid w:val="0C17BCF8"/>
    <w:rsid w:val="0C2AAC3D"/>
    <w:rsid w:val="0CC64FC4"/>
    <w:rsid w:val="0CF38017"/>
    <w:rsid w:val="0D19FC6C"/>
    <w:rsid w:val="0D8EA8CC"/>
    <w:rsid w:val="0DA1C208"/>
    <w:rsid w:val="0E13C9DE"/>
    <w:rsid w:val="0E293C6D"/>
    <w:rsid w:val="0ECB0AAA"/>
    <w:rsid w:val="0ECFCCEA"/>
    <w:rsid w:val="0F4760BE"/>
    <w:rsid w:val="0FBFD3A6"/>
    <w:rsid w:val="0FE6A2FF"/>
    <w:rsid w:val="104AF51C"/>
    <w:rsid w:val="10B397C6"/>
    <w:rsid w:val="10BA8832"/>
    <w:rsid w:val="110C155E"/>
    <w:rsid w:val="111F3DDB"/>
    <w:rsid w:val="11366C42"/>
    <w:rsid w:val="11FD5A40"/>
    <w:rsid w:val="122CDB2C"/>
    <w:rsid w:val="1278B19B"/>
    <w:rsid w:val="1281BAD7"/>
    <w:rsid w:val="12A742B4"/>
    <w:rsid w:val="12B90A6B"/>
    <w:rsid w:val="12FBAF0D"/>
    <w:rsid w:val="13313092"/>
    <w:rsid w:val="134E35CC"/>
    <w:rsid w:val="138ED433"/>
    <w:rsid w:val="13AA4840"/>
    <w:rsid w:val="14C904E4"/>
    <w:rsid w:val="158CB69D"/>
    <w:rsid w:val="15B64830"/>
    <w:rsid w:val="15E36C65"/>
    <w:rsid w:val="15FA92A2"/>
    <w:rsid w:val="1623929E"/>
    <w:rsid w:val="1642F70F"/>
    <w:rsid w:val="164757C5"/>
    <w:rsid w:val="164BDFB9"/>
    <w:rsid w:val="16643DCD"/>
    <w:rsid w:val="16E3C0CF"/>
    <w:rsid w:val="16F5BCD7"/>
    <w:rsid w:val="172F3D79"/>
    <w:rsid w:val="184210C0"/>
    <w:rsid w:val="18AE42BA"/>
    <w:rsid w:val="18FEE41C"/>
    <w:rsid w:val="19152F0A"/>
    <w:rsid w:val="191B17BF"/>
    <w:rsid w:val="197D8C2E"/>
    <w:rsid w:val="19A8CEDB"/>
    <w:rsid w:val="19BF5BEF"/>
    <w:rsid w:val="19FB3B44"/>
    <w:rsid w:val="1A8AE6BD"/>
    <w:rsid w:val="1AA70E0F"/>
    <w:rsid w:val="1AD40B91"/>
    <w:rsid w:val="1B071D96"/>
    <w:rsid w:val="1B2E88DD"/>
    <w:rsid w:val="1B309FA4"/>
    <w:rsid w:val="1BF86EAE"/>
    <w:rsid w:val="1C14516B"/>
    <w:rsid w:val="1C2E7554"/>
    <w:rsid w:val="1C6C12B4"/>
    <w:rsid w:val="1DDDDBA2"/>
    <w:rsid w:val="1E2652A1"/>
    <w:rsid w:val="1E8D0B96"/>
    <w:rsid w:val="1F661295"/>
    <w:rsid w:val="1FAD023E"/>
    <w:rsid w:val="1FD0131C"/>
    <w:rsid w:val="20219081"/>
    <w:rsid w:val="202CD70B"/>
    <w:rsid w:val="208211CA"/>
    <w:rsid w:val="20FA0103"/>
    <w:rsid w:val="20FE19B8"/>
    <w:rsid w:val="220AB496"/>
    <w:rsid w:val="223F73FC"/>
    <w:rsid w:val="22503865"/>
    <w:rsid w:val="226B803E"/>
    <w:rsid w:val="22DEAE37"/>
    <w:rsid w:val="22F81E95"/>
    <w:rsid w:val="234F037E"/>
    <w:rsid w:val="242F0491"/>
    <w:rsid w:val="244D4E45"/>
    <w:rsid w:val="2452196C"/>
    <w:rsid w:val="25F7D45F"/>
    <w:rsid w:val="2720B430"/>
    <w:rsid w:val="27303C45"/>
    <w:rsid w:val="27891DE7"/>
    <w:rsid w:val="2801ECC5"/>
    <w:rsid w:val="281B2A26"/>
    <w:rsid w:val="28219436"/>
    <w:rsid w:val="284B2798"/>
    <w:rsid w:val="2875BCA2"/>
    <w:rsid w:val="28985CA5"/>
    <w:rsid w:val="294E9C63"/>
    <w:rsid w:val="296305FE"/>
    <w:rsid w:val="2964447C"/>
    <w:rsid w:val="2966D0E9"/>
    <w:rsid w:val="296850A5"/>
    <w:rsid w:val="2A2BEEE8"/>
    <w:rsid w:val="2AAEEC5A"/>
    <w:rsid w:val="2AB12B08"/>
    <w:rsid w:val="2AC1F1B6"/>
    <w:rsid w:val="2B23FC66"/>
    <w:rsid w:val="2B6CE0E0"/>
    <w:rsid w:val="2BB91428"/>
    <w:rsid w:val="2BDD99EF"/>
    <w:rsid w:val="2BF0C0BC"/>
    <w:rsid w:val="2BF99ECE"/>
    <w:rsid w:val="2C397651"/>
    <w:rsid w:val="2C77C4D5"/>
    <w:rsid w:val="2C91ABE8"/>
    <w:rsid w:val="2CA355FE"/>
    <w:rsid w:val="2CF613B7"/>
    <w:rsid w:val="2CFF176A"/>
    <w:rsid w:val="2D2636FC"/>
    <w:rsid w:val="2D2A1CAE"/>
    <w:rsid w:val="2DDBD277"/>
    <w:rsid w:val="2E014815"/>
    <w:rsid w:val="2E044353"/>
    <w:rsid w:val="2E47D29B"/>
    <w:rsid w:val="2FB1EAB5"/>
    <w:rsid w:val="2FED6087"/>
    <w:rsid w:val="309F6828"/>
    <w:rsid w:val="30B3F327"/>
    <w:rsid w:val="315F8D65"/>
    <w:rsid w:val="3170002B"/>
    <w:rsid w:val="31742AFD"/>
    <w:rsid w:val="31AEA686"/>
    <w:rsid w:val="32A2EE6F"/>
    <w:rsid w:val="32C73D07"/>
    <w:rsid w:val="336EC807"/>
    <w:rsid w:val="336F550D"/>
    <w:rsid w:val="3427DF97"/>
    <w:rsid w:val="345DFF4E"/>
    <w:rsid w:val="36F077DF"/>
    <w:rsid w:val="37AFA7A7"/>
    <w:rsid w:val="383F1F2C"/>
    <w:rsid w:val="3859216E"/>
    <w:rsid w:val="39B6913D"/>
    <w:rsid w:val="3A0DFD90"/>
    <w:rsid w:val="3A4170A2"/>
    <w:rsid w:val="3A82E654"/>
    <w:rsid w:val="3A9C031E"/>
    <w:rsid w:val="3AB76BBA"/>
    <w:rsid w:val="3AC3553F"/>
    <w:rsid w:val="3BDAED62"/>
    <w:rsid w:val="3BED1B14"/>
    <w:rsid w:val="3C13FC10"/>
    <w:rsid w:val="3C21466B"/>
    <w:rsid w:val="3C6EF42E"/>
    <w:rsid w:val="3C83C572"/>
    <w:rsid w:val="3D0775AD"/>
    <w:rsid w:val="3D468ED4"/>
    <w:rsid w:val="3DFBA4F3"/>
    <w:rsid w:val="3E32AEDA"/>
    <w:rsid w:val="3E44CE08"/>
    <w:rsid w:val="3FC1B490"/>
    <w:rsid w:val="3FD52609"/>
    <w:rsid w:val="3FF10FF2"/>
    <w:rsid w:val="3FF92EA5"/>
    <w:rsid w:val="40129514"/>
    <w:rsid w:val="40D62022"/>
    <w:rsid w:val="41258FB1"/>
    <w:rsid w:val="4130876F"/>
    <w:rsid w:val="4144F507"/>
    <w:rsid w:val="4230989E"/>
    <w:rsid w:val="436B9720"/>
    <w:rsid w:val="43A111A4"/>
    <w:rsid w:val="43B86E0D"/>
    <w:rsid w:val="43CF52C4"/>
    <w:rsid w:val="444CCA7D"/>
    <w:rsid w:val="445BEC06"/>
    <w:rsid w:val="446CF921"/>
    <w:rsid w:val="44A30786"/>
    <w:rsid w:val="44C4EC56"/>
    <w:rsid w:val="44F161F1"/>
    <w:rsid w:val="451AAE3F"/>
    <w:rsid w:val="45ABB043"/>
    <w:rsid w:val="45BCE227"/>
    <w:rsid w:val="45DAF71F"/>
    <w:rsid w:val="45E3ADF3"/>
    <w:rsid w:val="467D2213"/>
    <w:rsid w:val="470804D5"/>
    <w:rsid w:val="4769A636"/>
    <w:rsid w:val="47D12826"/>
    <w:rsid w:val="47D4BE93"/>
    <w:rsid w:val="4801CDFC"/>
    <w:rsid w:val="48B54E66"/>
    <w:rsid w:val="48DFBDAC"/>
    <w:rsid w:val="4967901F"/>
    <w:rsid w:val="49B74C4B"/>
    <w:rsid w:val="4A16867D"/>
    <w:rsid w:val="4AD63D25"/>
    <w:rsid w:val="4B5418CB"/>
    <w:rsid w:val="4BFFDA47"/>
    <w:rsid w:val="4C5394CB"/>
    <w:rsid w:val="4C7B96DB"/>
    <w:rsid w:val="4CC8BA81"/>
    <w:rsid w:val="4D5D0CAD"/>
    <w:rsid w:val="4DBD6EBF"/>
    <w:rsid w:val="4DE37AC5"/>
    <w:rsid w:val="4DFDDB33"/>
    <w:rsid w:val="4E81AC8B"/>
    <w:rsid w:val="4EE24FFA"/>
    <w:rsid w:val="4FB71D20"/>
    <w:rsid w:val="4FF5EE4D"/>
    <w:rsid w:val="50168C80"/>
    <w:rsid w:val="501797B9"/>
    <w:rsid w:val="506694D9"/>
    <w:rsid w:val="508B1A5E"/>
    <w:rsid w:val="50CAD1FF"/>
    <w:rsid w:val="50F314BC"/>
    <w:rsid w:val="516A31BC"/>
    <w:rsid w:val="51BB9F9A"/>
    <w:rsid w:val="5235A7CB"/>
    <w:rsid w:val="527E6818"/>
    <w:rsid w:val="52CF15B4"/>
    <w:rsid w:val="53219BD9"/>
    <w:rsid w:val="53E9AF0B"/>
    <w:rsid w:val="5432D4DA"/>
    <w:rsid w:val="5464310D"/>
    <w:rsid w:val="551B0847"/>
    <w:rsid w:val="558D8887"/>
    <w:rsid w:val="55909420"/>
    <w:rsid w:val="55CC982E"/>
    <w:rsid w:val="55E27F5F"/>
    <w:rsid w:val="56162BE0"/>
    <w:rsid w:val="56441817"/>
    <w:rsid w:val="564EAD55"/>
    <w:rsid w:val="5678DDB8"/>
    <w:rsid w:val="57AE1ACA"/>
    <w:rsid w:val="58449FF8"/>
    <w:rsid w:val="5892F44F"/>
    <w:rsid w:val="58C23CE2"/>
    <w:rsid w:val="58F2A2AE"/>
    <w:rsid w:val="58F4B716"/>
    <w:rsid w:val="592985F4"/>
    <w:rsid w:val="5AE9DA6C"/>
    <w:rsid w:val="5B468C64"/>
    <w:rsid w:val="5B546E37"/>
    <w:rsid w:val="5BA11FDB"/>
    <w:rsid w:val="5BDF653B"/>
    <w:rsid w:val="5C0077B4"/>
    <w:rsid w:val="5CD38A66"/>
    <w:rsid w:val="5D20A0B1"/>
    <w:rsid w:val="5DB2F265"/>
    <w:rsid w:val="5DDA3638"/>
    <w:rsid w:val="5E6FE7B1"/>
    <w:rsid w:val="5E797E72"/>
    <w:rsid w:val="5E8CD847"/>
    <w:rsid w:val="5E91D075"/>
    <w:rsid w:val="5F7908BE"/>
    <w:rsid w:val="607C7D89"/>
    <w:rsid w:val="60DC1962"/>
    <w:rsid w:val="61030B88"/>
    <w:rsid w:val="623C572F"/>
    <w:rsid w:val="626A97F4"/>
    <w:rsid w:val="62B8EE37"/>
    <w:rsid w:val="62BA0264"/>
    <w:rsid w:val="62F73E9E"/>
    <w:rsid w:val="634F832C"/>
    <w:rsid w:val="63536F49"/>
    <w:rsid w:val="63680DC3"/>
    <w:rsid w:val="63FAA8D1"/>
    <w:rsid w:val="646627A8"/>
    <w:rsid w:val="64C9338F"/>
    <w:rsid w:val="65512834"/>
    <w:rsid w:val="65EB2FD3"/>
    <w:rsid w:val="660F0801"/>
    <w:rsid w:val="6667F84D"/>
    <w:rsid w:val="66991CB0"/>
    <w:rsid w:val="6705897A"/>
    <w:rsid w:val="67583A03"/>
    <w:rsid w:val="6774D19C"/>
    <w:rsid w:val="6818681C"/>
    <w:rsid w:val="68533C78"/>
    <w:rsid w:val="68CE306A"/>
    <w:rsid w:val="69004275"/>
    <w:rsid w:val="694A9639"/>
    <w:rsid w:val="695025DF"/>
    <w:rsid w:val="69FEF0E8"/>
    <w:rsid w:val="6A98B8D7"/>
    <w:rsid w:val="6B8F4265"/>
    <w:rsid w:val="6B978230"/>
    <w:rsid w:val="6C1AFC34"/>
    <w:rsid w:val="6C42383A"/>
    <w:rsid w:val="6CA81140"/>
    <w:rsid w:val="6CBB7726"/>
    <w:rsid w:val="6D6E5866"/>
    <w:rsid w:val="6DF5CF37"/>
    <w:rsid w:val="6E0F66D3"/>
    <w:rsid w:val="6E1BA97C"/>
    <w:rsid w:val="6EBEE7C2"/>
    <w:rsid w:val="6F3A6620"/>
    <w:rsid w:val="6F7A0AD2"/>
    <w:rsid w:val="7004D85E"/>
    <w:rsid w:val="702E34A6"/>
    <w:rsid w:val="705E8B2C"/>
    <w:rsid w:val="7062BA0C"/>
    <w:rsid w:val="706E653D"/>
    <w:rsid w:val="70871766"/>
    <w:rsid w:val="7094D6FA"/>
    <w:rsid w:val="70E7E192"/>
    <w:rsid w:val="712746B9"/>
    <w:rsid w:val="7162F17E"/>
    <w:rsid w:val="71A15CA8"/>
    <w:rsid w:val="71F9B33E"/>
    <w:rsid w:val="720139B3"/>
    <w:rsid w:val="727E224D"/>
    <w:rsid w:val="729A3931"/>
    <w:rsid w:val="729BAFF0"/>
    <w:rsid w:val="72A23200"/>
    <w:rsid w:val="72F2D945"/>
    <w:rsid w:val="737FBB80"/>
    <w:rsid w:val="747918B1"/>
    <w:rsid w:val="748FFF71"/>
    <w:rsid w:val="750C078B"/>
    <w:rsid w:val="7515437B"/>
    <w:rsid w:val="75419BEC"/>
    <w:rsid w:val="754E398D"/>
    <w:rsid w:val="7567DAA5"/>
    <w:rsid w:val="7643B794"/>
    <w:rsid w:val="76489A92"/>
    <w:rsid w:val="764CA422"/>
    <w:rsid w:val="76E78C85"/>
    <w:rsid w:val="773517B3"/>
    <w:rsid w:val="77FF5000"/>
    <w:rsid w:val="781FF2C0"/>
    <w:rsid w:val="78834CDA"/>
    <w:rsid w:val="78B02797"/>
    <w:rsid w:val="799A3D41"/>
    <w:rsid w:val="79BDA0EF"/>
    <w:rsid w:val="79C891C6"/>
    <w:rsid w:val="7A11199E"/>
    <w:rsid w:val="7A63BE94"/>
    <w:rsid w:val="7AA23551"/>
    <w:rsid w:val="7AAE1E8C"/>
    <w:rsid w:val="7AC9FB73"/>
    <w:rsid w:val="7AF5CBCE"/>
    <w:rsid w:val="7B218150"/>
    <w:rsid w:val="7B35CDDC"/>
    <w:rsid w:val="7B66914F"/>
    <w:rsid w:val="7BA4CAA3"/>
    <w:rsid w:val="7BCB7317"/>
    <w:rsid w:val="7BF73DC3"/>
    <w:rsid w:val="7C250493"/>
    <w:rsid w:val="7C589A2D"/>
    <w:rsid w:val="7CA4672E"/>
    <w:rsid w:val="7D1B94A5"/>
    <w:rsid w:val="7D8FA98D"/>
    <w:rsid w:val="7DD7E07E"/>
    <w:rsid w:val="7E06C802"/>
    <w:rsid w:val="7E4DF3BC"/>
    <w:rsid w:val="7E79F5FB"/>
    <w:rsid w:val="7E84E371"/>
    <w:rsid w:val="7FE3D1FC"/>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E6A202-661B-49AB-81EA-A59F1282F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5E5"/>
    <w:pPr>
      <w:spacing w:after="0" w:line="240" w:lineRule="auto"/>
      <w:ind w:firstLine="709"/>
      <w:jc w:val="both"/>
    </w:pPr>
    <w:rPr>
      <w:rFonts w:ascii="Times New Roman" w:eastAsia="Calibri" w:hAnsi="Times New Roman" w:cs="Times New Roman"/>
      <w:sz w:val="28"/>
      <w:szCs w:val="28"/>
      <w:lang w:eastAsia="ru-RU"/>
    </w:rPr>
  </w:style>
  <w:style w:type="paragraph" w:styleId="1">
    <w:name w:val="heading 1"/>
    <w:basedOn w:val="a"/>
    <w:next w:val="a"/>
    <w:link w:val="10"/>
    <w:uiPriority w:val="9"/>
    <w:qFormat/>
    <w:rsid w:val="00331DB1"/>
    <w:pPr>
      <w:keepNext/>
      <w:keepLines/>
      <w:ind w:firstLine="0"/>
      <w:jc w:val="center"/>
      <w:outlineLvl w:val="0"/>
    </w:pPr>
    <w:rPr>
      <w:rFonts w:eastAsiaTheme="majorEastAsia" w:cstheme="majorBidi"/>
      <w:b/>
      <w:szCs w:val="32"/>
    </w:rPr>
  </w:style>
  <w:style w:type="paragraph" w:styleId="2">
    <w:name w:val="heading 2"/>
    <w:basedOn w:val="a"/>
    <w:next w:val="a"/>
    <w:link w:val="20"/>
    <w:uiPriority w:val="9"/>
    <w:unhideWhenUsed/>
    <w:qFormat/>
    <w:rsid w:val="00BF2C3E"/>
    <w:pPr>
      <w:keepNext/>
      <w:keepLines/>
      <w:spacing w:before="40" w:line="276" w:lineRule="auto"/>
      <w:ind w:firstLine="0"/>
      <w:jc w:val="center"/>
      <w:outlineLvl w:val="1"/>
    </w:pPr>
    <w:rPr>
      <w:rFonts w:eastAsia="Times New Roman"/>
      <w:b/>
      <w:szCs w:val="26"/>
    </w:rPr>
  </w:style>
  <w:style w:type="paragraph" w:styleId="3">
    <w:name w:val="heading 3"/>
    <w:basedOn w:val="a"/>
    <w:next w:val="a"/>
    <w:link w:val="30"/>
    <w:uiPriority w:val="9"/>
    <w:unhideWhenUsed/>
    <w:qFormat/>
    <w:rsid w:val="00435FF8"/>
    <w:pPr>
      <w:keepNext/>
      <w:keepLines/>
      <w:spacing w:after="60" w:line="264" w:lineRule="auto"/>
      <w:outlineLvl w:val="2"/>
    </w:pPr>
    <w:rPr>
      <w:rFonts w:eastAsiaTheme="majorEastAsia" w:cstheme="majorBidi"/>
      <w:i/>
      <w:color w:val="000000" w:themeColor="text1"/>
      <w:szCs w:val="24"/>
    </w:rPr>
  </w:style>
  <w:style w:type="paragraph" w:styleId="4">
    <w:name w:val="heading 4"/>
    <w:basedOn w:val="a"/>
    <w:next w:val="a"/>
    <w:link w:val="40"/>
    <w:autoRedefine/>
    <w:uiPriority w:val="9"/>
    <w:unhideWhenUsed/>
    <w:qFormat/>
    <w:rsid w:val="006179D9"/>
    <w:pPr>
      <w:keepNext/>
      <w:keepLines/>
      <w:outlineLvl w:val="3"/>
    </w:pPr>
    <w:rPr>
      <w:b/>
      <w:bCs/>
    </w:rPr>
  </w:style>
  <w:style w:type="paragraph" w:styleId="5">
    <w:name w:val="heading 5"/>
    <w:basedOn w:val="a"/>
    <w:next w:val="a"/>
    <w:link w:val="50"/>
    <w:uiPriority w:val="9"/>
    <w:unhideWhenUsed/>
    <w:qFormat/>
    <w:rsid w:val="00867BCE"/>
    <w:pPr>
      <w:keepNext/>
      <w:keepLines/>
      <w:spacing w:before="40"/>
      <w:outlineLvl w:val="4"/>
    </w:pPr>
    <w:rPr>
      <w:rFonts w:asciiTheme="majorHAnsi" w:eastAsiaTheme="majorEastAsia" w:hAnsiTheme="majorHAnsi" w:cstheme="majorBidi"/>
      <w:color w:val="2F5496" w:themeColor="accent1" w:themeShade="BF"/>
    </w:rPr>
  </w:style>
  <w:style w:type="paragraph" w:styleId="9">
    <w:name w:val="heading 9"/>
    <w:basedOn w:val="a"/>
    <w:next w:val="a"/>
    <w:link w:val="90"/>
    <w:uiPriority w:val="9"/>
    <w:semiHidden/>
    <w:unhideWhenUsed/>
    <w:qFormat/>
    <w:rsid w:val="0045685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References,NUMBERED PARAGRAPH,List Paragraph 1,Bullets,List_Paragraph,Multilevel para_II,List Paragraph1,Akapit z listą BS,List Paragraph (numbered (a)),IBL List Paragraph,List Paragraph nowy,Numbered List Paragraph,Bullet1,Ha"/>
    <w:basedOn w:val="a"/>
    <w:link w:val="a4"/>
    <w:uiPriority w:val="34"/>
    <w:qFormat/>
    <w:rsid w:val="004E2CD0"/>
    <w:pPr>
      <w:ind w:left="720"/>
      <w:contextualSpacing/>
    </w:pPr>
  </w:style>
  <w:style w:type="table" w:styleId="a5">
    <w:name w:val="Table Grid"/>
    <w:aliases w:val="DPC_Table Grid"/>
    <w:basedOn w:val="a1"/>
    <w:uiPriority w:val="39"/>
    <w:rsid w:val="00766E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7"/>
    <w:uiPriority w:val="99"/>
    <w:unhideWhenUsed/>
    <w:qFormat/>
    <w:rsid w:val="008E2526"/>
    <w:pPr>
      <w:spacing w:before="100" w:beforeAutospacing="1" w:after="100" w:afterAutospacing="1"/>
    </w:pPr>
    <w:rPr>
      <w:rFonts w:eastAsia="Times New Roman"/>
      <w:sz w:val="24"/>
      <w:szCs w:val="24"/>
    </w:rPr>
  </w:style>
  <w:style w:type="character" w:customStyle="1" w:styleId="s0">
    <w:name w:val="s0"/>
    <w:rsid w:val="008E2526"/>
    <w:rPr>
      <w:rFonts w:ascii="Times New Roman" w:hAnsi="Times New Roman" w:cs="Times New Roman"/>
      <w:color w:val="000000"/>
      <w:sz w:val="24"/>
      <w:szCs w:val="24"/>
      <w:u w:val="none"/>
      <w:effect w:val="none"/>
    </w:rPr>
  </w:style>
  <w:style w:type="character" w:customStyle="1" w:styleId="a7">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6"/>
    <w:uiPriority w:val="99"/>
    <w:locked/>
    <w:rsid w:val="008E2526"/>
    <w:rPr>
      <w:rFonts w:ascii="Times New Roman" w:eastAsia="Times New Roman" w:hAnsi="Times New Roman" w:cs="Times New Roman"/>
      <w:spacing w:val="-2"/>
      <w:sz w:val="24"/>
      <w:szCs w:val="24"/>
      <w:lang w:eastAsia="ru-RU"/>
    </w:rPr>
  </w:style>
  <w:style w:type="character" w:customStyle="1" w:styleId="a4">
    <w:name w:val="Абзац списка Знак"/>
    <w:aliases w:val="маркированный Знак,References Знак,NUMBERED PARAGRAPH Знак,List Paragraph 1 Знак,Bullets Знак,List_Paragraph Знак,Multilevel para_II Знак,List Paragraph1 Знак,Akapit z listą BS Знак,List Paragraph (numbered (a)) Знак,Bullet1 Знак"/>
    <w:link w:val="a3"/>
    <w:uiPriority w:val="34"/>
    <w:qFormat/>
    <w:rsid w:val="008B4B3D"/>
  </w:style>
  <w:style w:type="character" w:customStyle="1" w:styleId="s1">
    <w:name w:val="s1"/>
    <w:rsid w:val="00D034BD"/>
    <w:rPr>
      <w:rFonts w:ascii="Times New Roman" w:hAnsi="Times New Roman" w:cs="Times New Roman"/>
      <w:b/>
      <w:bCs/>
      <w:color w:val="000000"/>
      <w:sz w:val="24"/>
      <w:szCs w:val="24"/>
      <w:u w:val="none"/>
      <w:effect w:val="none"/>
    </w:rPr>
  </w:style>
  <w:style w:type="paragraph" w:styleId="a8">
    <w:name w:val="footnote text"/>
    <w:aliases w:val="Table_Footnote_last,Текст сноски-FN,Oaeno niinee-FN,Oaeno niinee Ciae,Текст сноски Знак2,Текст сноски Знак Знак,single space Знак Знак,footnote text Знак1 Знак,footnote text Знак Знак Знак Знак,Текст сноски_12,Знак Знак2,Знак1,Знак2"/>
    <w:basedOn w:val="a"/>
    <w:link w:val="a9"/>
    <w:uiPriority w:val="99"/>
    <w:unhideWhenUsed/>
    <w:qFormat/>
    <w:rsid w:val="002F3684"/>
    <w:rPr>
      <w:rFonts w:ascii="Arial" w:eastAsia="Arial" w:hAnsi="Arial" w:cs="Arial"/>
      <w:sz w:val="20"/>
      <w:szCs w:val="20"/>
    </w:rPr>
  </w:style>
  <w:style w:type="character" w:customStyle="1" w:styleId="a9">
    <w:name w:val="Текст сноски Знак"/>
    <w:aliases w:val="Table_Footnote_last Знак,Текст сноски-FN Знак,Oaeno niinee-FN Знак,Oaeno niinee Ciae Знак,Текст сноски Знак2 Знак,Текст сноски Знак Знак Знак,single space Знак Знак Знак,footnote text Знак1 Знак Знак,Текст сноски_12 Знак,Знак1 Знак"/>
    <w:basedOn w:val="a0"/>
    <w:link w:val="a8"/>
    <w:uiPriority w:val="99"/>
    <w:rsid w:val="002F3684"/>
    <w:rPr>
      <w:rFonts w:ascii="Arial" w:eastAsia="Arial" w:hAnsi="Arial" w:cs="Arial"/>
      <w:spacing w:val="-2"/>
      <w:sz w:val="20"/>
      <w:szCs w:val="20"/>
      <w:lang w:eastAsia="ru-RU"/>
    </w:rPr>
  </w:style>
  <w:style w:type="character" w:styleId="aa">
    <w:name w:val="footnote reference"/>
    <w:aliases w:val="Estilo de nota al pie de Africa,Footnote Reference1,Error-Fußnotenzeichen5,Error-Fußnotenzeichen6,Error-Fußnotenzeichen3,ftref,Footnote Reference Number,referencia nota al pie,Char Char Char Char Car Char,Ref,de nota al pie,16 Point,fr"/>
    <w:uiPriority w:val="99"/>
    <w:unhideWhenUsed/>
    <w:qFormat/>
    <w:rsid w:val="002F3684"/>
    <w:rPr>
      <w:vertAlign w:val="superscript"/>
    </w:rPr>
  </w:style>
  <w:style w:type="paragraph" w:customStyle="1" w:styleId="21">
    <w:name w:val="Основной текст 21"/>
    <w:basedOn w:val="a"/>
    <w:qFormat/>
    <w:rsid w:val="006D52E7"/>
    <w:pPr>
      <w:overflowPunct w:val="0"/>
      <w:autoSpaceDE w:val="0"/>
      <w:autoSpaceDN w:val="0"/>
      <w:adjustRightInd w:val="0"/>
      <w:textAlignment w:val="baseline"/>
    </w:pPr>
    <w:rPr>
      <w:szCs w:val="24"/>
    </w:rPr>
  </w:style>
  <w:style w:type="paragraph" w:styleId="ab">
    <w:name w:val="No Spacing"/>
    <w:aliases w:val="ТекстОтчета,Алия,мелкий,мой рабочий,Обя,норма,Айгерим,СНОСКИ,No Spacing1,Без интервала3,свой,Без интервала11,14 TNR,без интервала,Елжан,МОЙ СТИЛЬ,Без интеБез интервала,Article,Ерк!н,ARSH_N,Интервалсыз,исполнитель,No Spacing,No Spacing11,О"/>
    <w:link w:val="ac"/>
    <w:uiPriority w:val="99"/>
    <w:qFormat/>
    <w:rsid w:val="00F529C7"/>
    <w:pPr>
      <w:spacing w:after="0" w:line="240" w:lineRule="auto"/>
    </w:pPr>
    <w:rPr>
      <w:rFonts w:ascii="Times New Roman" w:eastAsia="Arial" w:hAnsi="Times New Roman" w:cs="Arial"/>
      <w:sz w:val="28"/>
      <w:lang w:val="en-US" w:eastAsia="ru-RU"/>
    </w:rPr>
  </w:style>
  <w:style w:type="character" w:customStyle="1" w:styleId="ac">
    <w:name w:val="Без интервала Знак"/>
    <w:aliases w:val="ТекстОтчета Знак,Алия Знак,мелкий Знак,мой рабочий Знак,Обя Знак,норма Знак,Айгерим Знак,СНОСКИ Знак,No Spacing1 Знак,Без интервала3 Знак,свой Знак,Без интервала11 Знак,14 TNR Знак,без интервала Знак,Елжан Знак,МОЙ СТИЛЬ Знак,О Знак"/>
    <w:link w:val="ab"/>
    <w:uiPriority w:val="99"/>
    <w:rsid w:val="00F529C7"/>
    <w:rPr>
      <w:rFonts w:ascii="Times New Roman" w:eastAsia="Arial" w:hAnsi="Times New Roman" w:cs="Arial"/>
      <w:sz w:val="28"/>
      <w:lang w:val="en-US" w:eastAsia="ru-RU"/>
    </w:rPr>
  </w:style>
  <w:style w:type="paragraph" w:styleId="ad">
    <w:name w:val="header"/>
    <w:basedOn w:val="a"/>
    <w:link w:val="ae"/>
    <w:uiPriority w:val="99"/>
    <w:unhideWhenUsed/>
    <w:rsid w:val="00B8635C"/>
    <w:pPr>
      <w:tabs>
        <w:tab w:val="center" w:pos="4677"/>
        <w:tab w:val="right" w:pos="9355"/>
      </w:tabs>
    </w:pPr>
  </w:style>
  <w:style w:type="character" w:customStyle="1" w:styleId="ae">
    <w:name w:val="Верхний колонтитул Знак"/>
    <w:basedOn w:val="a0"/>
    <w:link w:val="ad"/>
    <w:uiPriority w:val="99"/>
    <w:rsid w:val="00B8635C"/>
    <w:rPr>
      <w:rFonts w:ascii="Times New Roman" w:eastAsia="Calibri" w:hAnsi="Times New Roman" w:cs="Times New Roman"/>
      <w:spacing w:val="-2"/>
      <w:sz w:val="28"/>
      <w:szCs w:val="28"/>
      <w:lang w:eastAsia="ru-RU"/>
    </w:rPr>
  </w:style>
  <w:style w:type="paragraph" w:styleId="af">
    <w:name w:val="footer"/>
    <w:basedOn w:val="a"/>
    <w:link w:val="af0"/>
    <w:uiPriority w:val="99"/>
    <w:unhideWhenUsed/>
    <w:rsid w:val="00B8635C"/>
    <w:pPr>
      <w:tabs>
        <w:tab w:val="center" w:pos="4677"/>
        <w:tab w:val="right" w:pos="9355"/>
      </w:tabs>
    </w:pPr>
  </w:style>
  <w:style w:type="character" w:customStyle="1" w:styleId="af0">
    <w:name w:val="Нижний колонтитул Знак"/>
    <w:basedOn w:val="a0"/>
    <w:link w:val="af"/>
    <w:uiPriority w:val="99"/>
    <w:rsid w:val="00B8635C"/>
    <w:rPr>
      <w:rFonts w:ascii="Times New Roman" w:eastAsia="Calibri" w:hAnsi="Times New Roman" w:cs="Times New Roman"/>
      <w:spacing w:val="-2"/>
      <w:sz w:val="28"/>
      <w:szCs w:val="28"/>
      <w:lang w:eastAsia="ru-RU"/>
    </w:rPr>
  </w:style>
  <w:style w:type="character" w:styleId="af1">
    <w:name w:val="annotation reference"/>
    <w:basedOn w:val="a0"/>
    <w:uiPriority w:val="99"/>
    <w:semiHidden/>
    <w:unhideWhenUsed/>
    <w:rsid w:val="00C26A8C"/>
    <w:rPr>
      <w:sz w:val="16"/>
      <w:szCs w:val="16"/>
    </w:rPr>
  </w:style>
  <w:style w:type="paragraph" w:styleId="af2">
    <w:name w:val="annotation text"/>
    <w:basedOn w:val="a"/>
    <w:link w:val="af3"/>
    <w:uiPriority w:val="99"/>
    <w:unhideWhenUsed/>
    <w:rsid w:val="00C26A8C"/>
    <w:rPr>
      <w:sz w:val="20"/>
      <w:szCs w:val="20"/>
    </w:rPr>
  </w:style>
  <w:style w:type="character" w:customStyle="1" w:styleId="af3">
    <w:name w:val="Текст примечания Знак"/>
    <w:basedOn w:val="a0"/>
    <w:link w:val="af2"/>
    <w:uiPriority w:val="99"/>
    <w:rsid w:val="00C26A8C"/>
    <w:rPr>
      <w:rFonts w:ascii="Times New Roman" w:eastAsia="Calibri" w:hAnsi="Times New Roman" w:cs="Times New Roman"/>
      <w:spacing w:val="-2"/>
      <w:sz w:val="20"/>
      <w:szCs w:val="20"/>
      <w:lang w:eastAsia="ru-RU"/>
    </w:rPr>
  </w:style>
  <w:style w:type="paragraph" w:styleId="af4">
    <w:name w:val="annotation subject"/>
    <w:basedOn w:val="af2"/>
    <w:next w:val="af2"/>
    <w:link w:val="af5"/>
    <w:uiPriority w:val="99"/>
    <w:semiHidden/>
    <w:unhideWhenUsed/>
    <w:rsid w:val="00C26A8C"/>
    <w:rPr>
      <w:b/>
      <w:bCs/>
    </w:rPr>
  </w:style>
  <w:style w:type="character" w:customStyle="1" w:styleId="af5">
    <w:name w:val="Тема примечания Знак"/>
    <w:basedOn w:val="af3"/>
    <w:link w:val="af4"/>
    <w:uiPriority w:val="99"/>
    <w:semiHidden/>
    <w:rsid w:val="00C26A8C"/>
    <w:rPr>
      <w:rFonts w:ascii="Times New Roman" w:eastAsia="Calibri" w:hAnsi="Times New Roman" w:cs="Times New Roman"/>
      <w:b/>
      <w:bCs/>
      <w:spacing w:val="-2"/>
      <w:sz w:val="20"/>
      <w:szCs w:val="20"/>
      <w:lang w:eastAsia="ru-RU"/>
    </w:rPr>
  </w:style>
  <w:style w:type="paragraph" w:styleId="af6">
    <w:name w:val="Balloon Text"/>
    <w:basedOn w:val="a"/>
    <w:link w:val="af7"/>
    <w:uiPriority w:val="99"/>
    <w:semiHidden/>
    <w:unhideWhenUsed/>
    <w:rsid w:val="00C26A8C"/>
    <w:rPr>
      <w:rFonts w:ascii="Segoe UI" w:hAnsi="Segoe UI" w:cs="Segoe UI"/>
      <w:sz w:val="18"/>
      <w:szCs w:val="18"/>
    </w:rPr>
  </w:style>
  <w:style w:type="character" w:customStyle="1" w:styleId="af7">
    <w:name w:val="Текст выноски Знак"/>
    <w:basedOn w:val="a0"/>
    <w:link w:val="af6"/>
    <w:uiPriority w:val="99"/>
    <w:semiHidden/>
    <w:rsid w:val="00C26A8C"/>
    <w:rPr>
      <w:rFonts w:ascii="Segoe UI" w:eastAsia="Calibri" w:hAnsi="Segoe UI" w:cs="Segoe UI"/>
      <w:spacing w:val="-2"/>
      <w:sz w:val="18"/>
      <w:szCs w:val="18"/>
      <w:lang w:eastAsia="ru-RU"/>
    </w:rPr>
  </w:style>
  <w:style w:type="character" w:customStyle="1" w:styleId="20">
    <w:name w:val="Заголовок 2 Знак"/>
    <w:basedOn w:val="a0"/>
    <w:link w:val="2"/>
    <w:uiPriority w:val="9"/>
    <w:rsid w:val="000E0753"/>
    <w:rPr>
      <w:rFonts w:ascii="Times New Roman" w:eastAsia="Times New Roman" w:hAnsi="Times New Roman" w:cs="Times New Roman"/>
      <w:b/>
      <w:sz w:val="28"/>
      <w:szCs w:val="26"/>
      <w:lang w:eastAsia="ru-RU"/>
    </w:rPr>
  </w:style>
  <w:style w:type="paragraph" w:customStyle="1" w:styleId="11">
    <w:name w:val="1"/>
    <w:basedOn w:val="a"/>
    <w:next w:val="a6"/>
    <w:uiPriority w:val="99"/>
    <w:unhideWhenUsed/>
    <w:qFormat/>
    <w:rsid w:val="00584753"/>
    <w:pPr>
      <w:spacing w:before="100" w:beforeAutospacing="1" w:after="100" w:afterAutospacing="1"/>
    </w:pPr>
    <w:rPr>
      <w:rFonts w:eastAsia="Times New Roman"/>
      <w:sz w:val="24"/>
      <w:szCs w:val="24"/>
    </w:rPr>
  </w:style>
  <w:style w:type="character" w:customStyle="1" w:styleId="NoSpacingChar">
    <w:name w:val="No Spacing Char"/>
    <w:aliases w:val="Айгерим Char"/>
    <w:link w:val="12"/>
    <w:locked/>
    <w:rsid w:val="00951693"/>
    <w:rPr>
      <w:rFonts w:ascii="Times New Roman" w:eastAsia="Times New Roman" w:hAnsi="Times New Roman" w:cs="Times New Roman"/>
    </w:rPr>
  </w:style>
  <w:style w:type="paragraph" w:customStyle="1" w:styleId="12">
    <w:name w:val="Без интервала1"/>
    <w:link w:val="NoSpacingChar"/>
    <w:qFormat/>
    <w:rsid w:val="00951693"/>
    <w:pPr>
      <w:spacing w:after="0" w:line="240" w:lineRule="auto"/>
    </w:pPr>
    <w:rPr>
      <w:rFonts w:ascii="Times New Roman" w:eastAsia="Times New Roman" w:hAnsi="Times New Roman" w:cs="Times New Roman"/>
    </w:rPr>
  </w:style>
  <w:style w:type="character" w:styleId="af8">
    <w:name w:val="Emphasis"/>
    <w:basedOn w:val="a0"/>
    <w:uiPriority w:val="20"/>
    <w:qFormat/>
    <w:rsid w:val="00CE6C09"/>
    <w:rPr>
      <w:i/>
      <w:iCs/>
    </w:rPr>
  </w:style>
  <w:style w:type="paragraph" w:customStyle="1" w:styleId="TableParagraph">
    <w:name w:val="Table Paragraph"/>
    <w:basedOn w:val="a"/>
    <w:uiPriority w:val="1"/>
    <w:qFormat/>
    <w:rsid w:val="00B2436F"/>
    <w:pPr>
      <w:widowControl w:val="0"/>
      <w:autoSpaceDE w:val="0"/>
      <w:autoSpaceDN w:val="0"/>
    </w:pPr>
    <w:rPr>
      <w:rFonts w:eastAsia="Times New Roman"/>
      <w:lang w:bidi="ru-RU"/>
    </w:rPr>
  </w:style>
  <w:style w:type="character" w:customStyle="1" w:styleId="10">
    <w:name w:val="Заголовок 1 Знак"/>
    <w:basedOn w:val="a0"/>
    <w:link w:val="1"/>
    <w:uiPriority w:val="9"/>
    <w:rsid w:val="00C359DD"/>
    <w:rPr>
      <w:rFonts w:ascii="Times New Roman" w:eastAsiaTheme="majorEastAsia" w:hAnsi="Times New Roman" w:cstheme="majorBidi"/>
      <w:b/>
      <w:sz w:val="28"/>
      <w:szCs w:val="32"/>
      <w:lang w:eastAsia="ru-RU"/>
    </w:rPr>
  </w:style>
  <w:style w:type="paragraph" w:customStyle="1" w:styleId="13">
    <w:name w:val="Обычный1"/>
    <w:rsid w:val="00247A2B"/>
    <w:pPr>
      <w:spacing w:after="200" w:line="276" w:lineRule="auto"/>
    </w:pPr>
    <w:rPr>
      <w:rFonts w:ascii="Calibri" w:eastAsia="Calibri" w:hAnsi="Calibri" w:cs="Calibri"/>
      <w:lang w:val="kk-KZ" w:eastAsia="ru-RU"/>
    </w:rPr>
  </w:style>
  <w:style w:type="paragraph" w:styleId="af9">
    <w:name w:val="Body Text Indent"/>
    <w:basedOn w:val="a"/>
    <w:link w:val="afa"/>
    <w:uiPriority w:val="99"/>
    <w:unhideWhenUsed/>
    <w:rsid w:val="00247A2B"/>
    <w:pPr>
      <w:spacing w:after="120"/>
      <w:ind w:left="283"/>
    </w:pPr>
    <w:rPr>
      <w:rFonts w:eastAsia="Times New Roman"/>
      <w:sz w:val="24"/>
      <w:szCs w:val="24"/>
    </w:rPr>
  </w:style>
  <w:style w:type="character" w:customStyle="1" w:styleId="afa">
    <w:name w:val="Основной текст с отступом Знак"/>
    <w:basedOn w:val="a0"/>
    <w:link w:val="af9"/>
    <w:uiPriority w:val="99"/>
    <w:rsid w:val="00247A2B"/>
    <w:rPr>
      <w:rFonts w:ascii="Times New Roman" w:eastAsia="Times New Roman" w:hAnsi="Times New Roman" w:cs="Times New Roman"/>
      <w:spacing w:val="-2"/>
      <w:sz w:val="24"/>
      <w:szCs w:val="24"/>
      <w:lang w:eastAsia="ru-RU"/>
    </w:rPr>
  </w:style>
  <w:style w:type="character" w:customStyle="1" w:styleId="0pt">
    <w:name w:val="Основной текст + Интервал 0 pt"/>
    <w:basedOn w:val="a0"/>
    <w:rsid w:val="00FB52D9"/>
    <w:rPr>
      <w:rFonts w:ascii="Times New Roman" w:eastAsia="Times New Roman" w:hAnsi="Times New Roman" w:cs="Times New Roman"/>
      <w:color w:val="000000"/>
      <w:spacing w:val="-3"/>
      <w:w w:val="100"/>
      <w:position w:val="0"/>
      <w:sz w:val="26"/>
      <w:szCs w:val="26"/>
      <w:shd w:val="clear" w:color="auto" w:fill="FFFFFF"/>
      <w:lang w:val="ru-RU"/>
    </w:rPr>
  </w:style>
  <w:style w:type="paragraph" w:styleId="afb">
    <w:name w:val="TOC Heading"/>
    <w:basedOn w:val="1"/>
    <w:next w:val="a"/>
    <w:uiPriority w:val="39"/>
    <w:unhideWhenUsed/>
    <w:qFormat/>
    <w:rsid w:val="00CE0772"/>
    <w:pPr>
      <w:outlineLvl w:val="9"/>
    </w:pPr>
  </w:style>
  <w:style w:type="paragraph" w:styleId="22">
    <w:name w:val="toc 2"/>
    <w:basedOn w:val="a"/>
    <w:next w:val="a"/>
    <w:autoRedefine/>
    <w:uiPriority w:val="39"/>
    <w:unhideWhenUsed/>
    <w:rsid w:val="00984E2C"/>
    <w:pPr>
      <w:tabs>
        <w:tab w:val="right" w:leader="dot" w:pos="9344"/>
      </w:tabs>
      <w:spacing w:before="40" w:after="40"/>
      <w:ind w:left="1276" w:hanging="709"/>
      <w:jc w:val="left"/>
    </w:pPr>
    <w:rPr>
      <w:b/>
      <w:bCs/>
      <w:noProof/>
      <w:sz w:val="22"/>
      <w:szCs w:val="22"/>
    </w:rPr>
  </w:style>
  <w:style w:type="character" w:styleId="afc">
    <w:name w:val="Hyperlink"/>
    <w:basedOn w:val="a0"/>
    <w:uiPriority w:val="99"/>
    <w:unhideWhenUsed/>
    <w:rsid w:val="00CE0772"/>
    <w:rPr>
      <w:color w:val="0563C1" w:themeColor="hyperlink"/>
      <w:u w:val="single"/>
    </w:rPr>
  </w:style>
  <w:style w:type="character" w:customStyle="1" w:styleId="30">
    <w:name w:val="Заголовок 3 Знак"/>
    <w:basedOn w:val="a0"/>
    <w:link w:val="3"/>
    <w:uiPriority w:val="9"/>
    <w:rsid w:val="00435FF8"/>
    <w:rPr>
      <w:rFonts w:ascii="Times New Roman" w:eastAsiaTheme="majorEastAsia" w:hAnsi="Times New Roman" w:cstheme="majorBidi"/>
      <w:i/>
      <w:color w:val="000000" w:themeColor="text1"/>
      <w:sz w:val="28"/>
      <w:szCs w:val="24"/>
      <w:lang w:eastAsia="ru-RU"/>
    </w:rPr>
  </w:style>
  <w:style w:type="character" w:customStyle="1" w:styleId="40">
    <w:name w:val="Заголовок 4 Знак"/>
    <w:basedOn w:val="a0"/>
    <w:link w:val="4"/>
    <w:uiPriority w:val="9"/>
    <w:rsid w:val="006179D9"/>
    <w:rPr>
      <w:rFonts w:ascii="Times New Roman" w:eastAsia="Calibri" w:hAnsi="Times New Roman" w:cs="Times New Roman"/>
      <w:b/>
      <w:bCs/>
      <w:spacing w:val="-2"/>
      <w:sz w:val="28"/>
      <w:szCs w:val="28"/>
      <w:lang w:eastAsia="ru-RU"/>
    </w:rPr>
  </w:style>
  <w:style w:type="paragraph" w:styleId="31">
    <w:name w:val="toc 3"/>
    <w:basedOn w:val="a"/>
    <w:next w:val="a"/>
    <w:autoRedefine/>
    <w:uiPriority w:val="39"/>
    <w:unhideWhenUsed/>
    <w:rsid w:val="00E021E7"/>
    <w:pPr>
      <w:tabs>
        <w:tab w:val="right" w:leader="dot" w:pos="9345"/>
      </w:tabs>
      <w:ind w:left="1644" w:right="567" w:hanging="510"/>
      <w:jc w:val="left"/>
    </w:pPr>
    <w:rPr>
      <w:noProof/>
      <w:sz w:val="20"/>
    </w:rPr>
  </w:style>
  <w:style w:type="paragraph" w:styleId="afd">
    <w:name w:val="Title"/>
    <w:basedOn w:val="a"/>
    <w:next w:val="a"/>
    <w:link w:val="afe"/>
    <w:uiPriority w:val="10"/>
    <w:qFormat/>
    <w:rsid w:val="003416CD"/>
    <w:pPr>
      <w:pBdr>
        <w:bottom w:val="single" w:sz="8" w:space="4" w:color="4472C4" w:themeColor="accent1"/>
      </w:pBdr>
      <w:spacing w:after="300" w:line="276" w:lineRule="auto"/>
      <w:contextualSpacing/>
    </w:pPr>
    <w:rPr>
      <w:rFonts w:eastAsia="Times New Roman"/>
      <w:lang w:val="en-US"/>
    </w:rPr>
  </w:style>
  <w:style w:type="character" w:customStyle="1" w:styleId="afe">
    <w:name w:val="Название Знак"/>
    <w:basedOn w:val="a0"/>
    <w:link w:val="afd"/>
    <w:uiPriority w:val="10"/>
    <w:rsid w:val="003416CD"/>
    <w:rPr>
      <w:rFonts w:ascii="Times New Roman" w:eastAsia="Times New Roman" w:hAnsi="Times New Roman" w:cs="Times New Roman"/>
      <w:spacing w:val="-2"/>
      <w:sz w:val="28"/>
      <w:szCs w:val="28"/>
      <w:lang w:val="en-US" w:eastAsia="ru-RU"/>
    </w:rPr>
  </w:style>
  <w:style w:type="character" w:customStyle="1" w:styleId="50">
    <w:name w:val="Заголовок 5 Знак"/>
    <w:basedOn w:val="a0"/>
    <w:link w:val="5"/>
    <w:uiPriority w:val="9"/>
    <w:rsid w:val="00867BCE"/>
    <w:rPr>
      <w:rFonts w:asciiTheme="majorHAnsi" w:eastAsiaTheme="majorEastAsia" w:hAnsiTheme="majorHAnsi" w:cstheme="majorBidi"/>
      <w:color w:val="2F5496" w:themeColor="accent1" w:themeShade="BF"/>
      <w:spacing w:val="-2"/>
      <w:sz w:val="28"/>
      <w:szCs w:val="28"/>
      <w:lang w:eastAsia="ru-RU"/>
    </w:rPr>
  </w:style>
  <w:style w:type="character" w:styleId="aff">
    <w:name w:val="Strong"/>
    <w:basedOn w:val="a0"/>
    <w:uiPriority w:val="22"/>
    <w:qFormat/>
    <w:rsid w:val="00821D86"/>
    <w:rPr>
      <w:b/>
      <w:bCs/>
    </w:rPr>
  </w:style>
  <w:style w:type="paragraph" w:styleId="aff0">
    <w:name w:val="Revision"/>
    <w:hidden/>
    <w:uiPriority w:val="99"/>
    <w:semiHidden/>
    <w:rsid w:val="00D46DD5"/>
    <w:pPr>
      <w:spacing w:after="0" w:line="240" w:lineRule="auto"/>
    </w:pPr>
  </w:style>
  <w:style w:type="paragraph" w:styleId="14">
    <w:name w:val="toc 1"/>
    <w:basedOn w:val="a"/>
    <w:next w:val="a"/>
    <w:autoRedefine/>
    <w:uiPriority w:val="39"/>
    <w:unhideWhenUsed/>
    <w:rsid w:val="00E021E7"/>
    <w:pPr>
      <w:tabs>
        <w:tab w:val="right" w:leader="dot" w:pos="9344"/>
      </w:tabs>
      <w:spacing w:before="120" w:after="120"/>
      <w:ind w:left="1021" w:hanging="1021"/>
      <w:jc w:val="left"/>
    </w:pPr>
    <w:rPr>
      <w:rFonts w:eastAsiaTheme="minorEastAsia"/>
      <w:b/>
      <w:bCs/>
      <w:noProof/>
      <w:sz w:val="24"/>
      <w:szCs w:val="24"/>
    </w:rPr>
  </w:style>
  <w:style w:type="character" w:customStyle="1" w:styleId="90">
    <w:name w:val="Заголовок 9 Знак"/>
    <w:basedOn w:val="a0"/>
    <w:link w:val="9"/>
    <w:uiPriority w:val="9"/>
    <w:semiHidden/>
    <w:rsid w:val="00456853"/>
    <w:rPr>
      <w:rFonts w:asciiTheme="majorHAnsi" w:eastAsiaTheme="majorEastAsia" w:hAnsiTheme="majorHAnsi" w:cstheme="majorBidi"/>
      <w:i/>
      <w:iCs/>
      <w:color w:val="404040" w:themeColor="text1" w:themeTint="BF"/>
      <w:spacing w:val="-2"/>
      <w:sz w:val="20"/>
      <w:szCs w:val="20"/>
      <w:lang w:eastAsia="ru-RU"/>
    </w:rPr>
  </w:style>
  <w:style w:type="paragraph" w:styleId="aff1">
    <w:name w:val="Document Map"/>
    <w:basedOn w:val="a"/>
    <w:link w:val="aff2"/>
    <w:uiPriority w:val="99"/>
    <w:semiHidden/>
    <w:unhideWhenUsed/>
    <w:rsid w:val="009B40E1"/>
    <w:rPr>
      <w:rFonts w:ascii="Tahoma" w:hAnsi="Tahoma" w:cs="Tahoma"/>
      <w:sz w:val="16"/>
      <w:szCs w:val="16"/>
    </w:rPr>
  </w:style>
  <w:style w:type="character" w:customStyle="1" w:styleId="aff2">
    <w:name w:val="Схема документа Знак"/>
    <w:basedOn w:val="a0"/>
    <w:link w:val="aff1"/>
    <w:uiPriority w:val="99"/>
    <w:semiHidden/>
    <w:rsid w:val="009B40E1"/>
    <w:rPr>
      <w:rFonts w:ascii="Tahoma" w:eastAsia="Calibri" w:hAnsi="Tahoma" w:cs="Tahoma"/>
      <w:spacing w:val="-2"/>
      <w:sz w:val="16"/>
      <w:szCs w:val="16"/>
      <w:lang w:eastAsia="ru-RU"/>
    </w:rPr>
  </w:style>
  <w:style w:type="paragraph" w:customStyle="1" w:styleId="Default">
    <w:name w:val="Default"/>
    <w:rsid w:val="002A6DD4"/>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j13">
    <w:name w:val="j13"/>
    <w:basedOn w:val="a"/>
    <w:rsid w:val="00C47195"/>
    <w:pPr>
      <w:spacing w:before="100" w:beforeAutospacing="1" w:after="100" w:afterAutospacing="1"/>
    </w:pPr>
    <w:rPr>
      <w:rFonts w:eastAsia="Times New Roman"/>
      <w:sz w:val="24"/>
      <w:szCs w:val="24"/>
    </w:rPr>
  </w:style>
  <w:style w:type="paragraph" w:styleId="aff3">
    <w:name w:val="endnote text"/>
    <w:basedOn w:val="a"/>
    <w:link w:val="aff4"/>
    <w:uiPriority w:val="99"/>
    <w:semiHidden/>
    <w:unhideWhenUsed/>
    <w:rsid w:val="003F66CA"/>
    <w:rPr>
      <w:sz w:val="20"/>
      <w:szCs w:val="20"/>
    </w:rPr>
  </w:style>
  <w:style w:type="character" w:customStyle="1" w:styleId="aff4">
    <w:name w:val="Текст концевой сноски Знак"/>
    <w:basedOn w:val="a0"/>
    <w:link w:val="aff3"/>
    <w:uiPriority w:val="99"/>
    <w:semiHidden/>
    <w:rsid w:val="003F66CA"/>
    <w:rPr>
      <w:rFonts w:ascii="Times New Roman" w:eastAsia="Calibri" w:hAnsi="Times New Roman" w:cs="Times New Roman"/>
      <w:sz w:val="20"/>
      <w:szCs w:val="20"/>
      <w:lang w:eastAsia="ru-RU"/>
    </w:rPr>
  </w:style>
  <w:style w:type="character" w:styleId="aff5">
    <w:name w:val="endnote reference"/>
    <w:basedOn w:val="a0"/>
    <w:uiPriority w:val="99"/>
    <w:semiHidden/>
    <w:unhideWhenUsed/>
    <w:rsid w:val="003F66CA"/>
    <w:rPr>
      <w:vertAlign w:val="superscript"/>
    </w:rPr>
  </w:style>
  <w:style w:type="character" w:styleId="aff6">
    <w:name w:val="FollowedHyperlink"/>
    <w:basedOn w:val="a0"/>
    <w:uiPriority w:val="99"/>
    <w:semiHidden/>
    <w:unhideWhenUsed/>
    <w:rsid w:val="00D10754"/>
    <w:rPr>
      <w:color w:val="954F72" w:themeColor="followedHyperlink"/>
      <w:u w:val="single"/>
    </w:rPr>
  </w:style>
  <w:style w:type="paragraph" w:customStyle="1" w:styleId="Para">
    <w:name w:val="Para"/>
    <w:basedOn w:val="a6"/>
    <w:link w:val="ParaChar"/>
    <w:uiPriority w:val="3"/>
    <w:qFormat/>
    <w:rsid w:val="00D170A0"/>
    <w:pPr>
      <w:shd w:val="clear" w:color="auto" w:fill="FFFFFF"/>
      <w:spacing w:before="120" w:beforeAutospacing="0" w:after="120" w:afterAutospacing="0" w:line="252" w:lineRule="auto"/>
      <w:ind w:firstLine="0"/>
    </w:pPr>
    <w:rPr>
      <w:rFonts w:ascii="Tahoma" w:eastAsia="Calibri" w:hAnsi="Tahoma" w:cs="Tahoma"/>
      <w:sz w:val="21"/>
      <w:szCs w:val="21"/>
    </w:rPr>
  </w:style>
  <w:style w:type="character" w:customStyle="1" w:styleId="ParaChar">
    <w:name w:val="Para Char"/>
    <w:basedOn w:val="a0"/>
    <w:link w:val="Para"/>
    <w:uiPriority w:val="3"/>
    <w:rsid w:val="00D170A0"/>
    <w:rPr>
      <w:rFonts w:ascii="Tahoma" w:eastAsia="Calibri" w:hAnsi="Tahoma" w:cs="Tahoma"/>
      <w:sz w:val="21"/>
      <w:szCs w:val="21"/>
      <w:shd w:val="clear" w:color="auto" w:fill="FFFFFF"/>
      <w:lang w:eastAsia="ru-RU"/>
    </w:rPr>
  </w:style>
  <w:style w:type="paragraph" w:styleId="aff7">
    <w:name w:val="caption"/>
    <w:basedOn w:val="a"/>
    <w:next w:val="a"/>
    <w:uiPriority w:val="35"/>
    <w:unhideWhenUsed/>
    <w:qFormat/>
    <w:rsid w:val="00006019"/>
    <w:pPr>
      <w:keepNext/>
      <w:tabs>
        <w:tab w:val="left" w:pos="850"/>
        <w:tab w:val="left" w:pos="1191"/>
        <w:tab w:val="left" w:pos="1531"/>
      </w:tabs>
      <w:spacing w:before="240" w:after="240" w:line="276" w:lineRule="auto"/>
      <w:ind w:left="680" w:right="680" w:firstLine="0"/>
      <w:jc w:val="center"/>
    </w:pPr>
    <w:rPr>
      <w:rFonts w:ascii="Arial Narrow" w:eastAsiaTheme="minorHAnsi" w:hAnsi="Arial Narrow"/>
      <w:b/>
      <w:bCs/>
      <w:sz w:val="19"/>
      <w:szCs w:val="20"/>
      <w:lang w:eastAsia="en-US"/>
    </w:rPr>
  </w:style>
  <w:style w:type="paragraph" w:styleId="aff8">
    <w:name w:val="Subtitle"/>
    <w:basedOn w:val="a"/>
    <w:next w:val="a"/>
    <w:link w:val="aff9"/>
    <w:uiPriority w:val="11"/>
    <w:qFormat/>
    <w:rsid w:val="00765C2E"/>
    <w:pPr>
      <w:numPr>
        <w:ilvl w:val="1"/>
      </w:numPr>
      <w:spacing w:after="160"/>
      <w:ind w:firstLine="709"/>
      <w:jc w:val="left"/>
    </w:pPr>
    <w:rPr>
      <w:rFonts w:eastAsiaTheme="minorEastAsia" w:cstheme="minorBidi"/>
      <w:i/>
      <w:color w:val="000000" w:themeColor="text1"/>
      <w:spacing w:val="15"/>
      <w:sz w:val="24"/>
      <w:szCs w:val="22"/>
    </w:rPr>
  </w:style>
  <w:style w:type="character" w:customStyle="1" w:styleId="aff9">
    <w:name w:val="Подзаголовок Знак"/>
    <w:basedOn w:val="a0"/>
    <w:link w:val="aff8"/>
    <w:uiPriority w:val="11"/>
    <w:rsid w:val="00765C2E"/>
    <w:rPr>
      <w:rFonts w:ascii="Times New Roman" w:eastAsiaTheme="minorEastAsia" w:hAnsi="Times New Roman"/>
      <w:i/>
      <w:color w:val="000000" w:themeColor="text1"/>
      <w:spacing w:val="15"/>
      <w:sz w:val="24"/>
      <w:lang w:eastAsia="ru-RU"/>
    </w:rPr>
  </w:style>
  <w:style w:type="character" w:styleId="affa">
    <w:name w:val="Subtle Emphasis"/>
    <w:basedOn w:val="a0"/>
    <w:uiPriority w:val="19"/>
    <w:qFormat/>
    <w:rsid w:val="00765C2E"/>
    <w:rPr>
      <w:i/>
      <w:iCs/>
      <w:color w:val="404040" w:themeColor="text1" w:themeTint="BF"/>
    </w:rPr>
  </w:style>
  <w:style w:type="paragraph" w:customStyle="1" w:styleId="Information">
    <w:name w:val="Information"/>
    <w:rPr>
      <w:rFonts w:ascii="Times New Roman" w:hAnsi="Times New Roman"/>
      <w:sz w:val="20"/>
    </w:rPr>
  </w:style>
  <w:style w:type="paragraph" w:customStyle="1" w:styleId="2503">
    <w:name w:val="2503"/>
    <w:aliases w:val="bqiaagaaeyqcaaagiaiaaaptcaaabfsiaaaaaaaaaaaaaaaaaaaaaaaaaaaaaaaaaaaaaaaaaaaaaaaaaaaaaaaaaaaaaaaaaaaaaaaaaaaaaaaaaaaaaaaaaaaaaaaaaaaaaaaaaaaaaaaaaaaaaaaaaaaaaaaaaaaaaaaaaaaaaaaaaaaaaaaaaaaaaaaaaaaaaaaaaaaaaaaaaaaaaaaaaaaaaaaaaaaaaaaa"/>
    <w:basedOn w:val="a"/>
    <w:rsid w:val="00780FBF"/>
    <w:pPr>
      <w:spacing w:before="100" w:beforeAutospacing="1" w:after="100" w:afterAutospacing="1"/>
      <w:ind w:firstLine="0"/>
      <w:jc w:val="left"/>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7499">
      <w:bodyDiv w:val="1"/>
      <w:marLeft w:val="0"/>
      <w:marRight w:val="0"/>
      <w:marTop w:val="0"/>
      <w:marBottom w:val="0"/>
      <w:divBdr>
        <w:top w:val="none" w:sz="0" w:space="0" w:color="auto"/>
        <w:left w:val="none" w:sz="0" w:space="0" w:color="auto"/>
        <w:bottom w:val="none" w:sz="0" w:space="0" w:color="auto"/>
        <w:right w:val="none" w:sz="0" w:space="0" w:color="auto"/>
      </w:divBdr>
    </w:div>
    <w:div w:id="5177548">
      <w:bodyDiv w:val="1"/>
      <w:marLeft w:val="0"/>
      <w:marRight w:val="0"/>
      <w:marTop w:val="0"/>
      <w:marBottom w:val="0"/>
      <w:divBdr>
        <w:top w:val="none" w:sz="0" w:space="0" w:color="auto"/>
        <w:left w:val="none" w:sz="0" w:space="0" w:color="auto"/>
        <w:bottom w:val="none" w:sz="0" w:space="0" w:color="auto"/>
        <w:right w:val="none" w:sz="0" w:space="0" w:color="auto"/>
      </w:divBdr>
    </w:div>
    <w:div w:id="7608532">
      <w:bodyDiv w:val="1"/>
      <w:marLeft w:val="0"/>
      <w:marRight w:val="0"/>
      <w:marTop w:val="0"/>
      <w:marBottom w:val="0"/>
      <w:divBdr>
        <w:top w:val="none" w:sz="0" w:space="0" w:color="auto"/>
        <w:left w:val="none" w:sz="0" w:space="0" w:color="auto"/>
        <w:bottom w:val="none" w:sz="0" w:space="0" w:color="auto"/>
        <w:right w:val="none" w:sz="0" w:space="0" w:color="auto"/>
      </w:divBdr>
    </w:div>
    <w:div w:id="16466238">
      <w:bodyDiv w:val="1"/>
      <w:marLeft w:val="0"/>
      <w:marRight w:val="0"/>
      <w:marTop w:val="0"/>
      <w:marBottom w:val="0"/>
      <w:divBdr>
        <w:top w:val="none" w:sz="0" w:space="0" w:color="auto"/>
        <w:left w:val="none" w:sz="0" w:space="0" w:color="auto"/>
        <w:bottom w:val="none" w:sz="0" w:space="0" w:color="auto"/>
        <w:right w:val="none" w:sz="0" w:space="0" w:color="auto"/>
      </w:divBdr>
    </w:div>
    <w:div w:id="67461313">
      <w:bodyDiv w:val="1"/>
      <w:marLeft w:val="0"/>
      <w:marRight w:val="0"/>
      <w:marTop w:val="0"/>
      <w:marBottom w:val="0"/>
      <w:divBdr>
        <w:top w:val="none" w:sz="0" w:space="0" w:color="auto"/>
        <w:left w:val="none" w:sz="0" w:space="0" w:color="auto"/>
        <w:bottom w:val="none" w:sz="0" w:space="0" w:color="auto"/>
        <w:right w:val="none" w:sz="0" w:space="0" w:color="auto"/>
      </w:divBdr>
    </w:div>
    <w:div w:id="82839858">
      <w:bodyDiv w:val="1"/>
      <w:marLeft w:val="0"/>
      <w:marRight w:val="0"/>
      <w:marTop w:val="0"/>
      <w:marBottom w:val="0"/>
      <w:divBdr>
        <w:top w:val="none" w:sz="0" w:space="0" w:color="auto"/>
        <w:left w:val="none" w:sz="0" w:space="0" w:color="auto"/>
        <w:bottom w:val="none" w:sz="0" w:space="0" w:color="auto"/>
        <w:right w:val="none" w:sz="0" w:space="0" w:color="auto"/>
      </w:divBdr>
    </w:div>
    <w:div w:id="83500265">
      <w:bodyDiv w:val="1"/>
      <w:marLeft w:val="0"/>
      <w:marRight w:val="0"/>
      <w:marTop w:val="0"/>
      <w:marBottom w:val="0"/>
      <w:divBdr>
        <w:top w:val="none" w:sz="0" w:space="0" w:color="auto"/>
        <w:left w:val="none" w:sz="0" w:space="0" w:color="auto"/>
        <w:bottom w:val="none" w:sz="0" w:space="0" w:color="auto"/>
        <w:right w:val="none" w:sz="0" w:space="0" w:color="auto"/>
      </w:divBdr>
    </w:div>
    <w:div w:id="115834003">
      <w:bodyDiv w:val="1"/>
      <w:marLeft w:val="0"/>
      <w:marRight w:val="0"/>
      <w:marTop w:val="0"/>
      <w:marBottom w:val="0"/>
      <w:divBdr>
        <w:top w:val="none" w:sz="0" w:space="0" w:color="auto"/>
        <w:left w:val="none" w:sz="0" w:space="0" w:color="auto"/>
        <w:bottom w:val="none" w:sz="0" w:space="0" w:color="auto"/>
        <w:right w:val="none" w:sz="0" w:space="0" w:color="auto"/>
      </w:divBdr>
      <w:divsChild>
        <w:div w:id="291443006">
          <w:marLeft w:val="418"/>
          <w:marRight w:val="0"/>
          <w:marTop w:val="200"/>
          <w:marBottom w:val="0"/>
          <w:divBdr>
            <w:top w:val="none" w:sz="0" w:space="0" w:color="auto"/>
            <w:left w:val="none" w:sz="0" w:space="0" w:color="auto"/>
            <w:bottom w:val="none" w:sz="0" w:space="0" w:color="auto"/>
            <w:right w:val="none" w:sz="0" w:space="0" w:color="auto"/>
          </w:divBdr>
        </w:div>
        <w:div w:id="329020177">
          <w:marLeft w:val="418"/>
          <w:marRight w:val="0"/>
          <w:marTop w:val="200"/>
          <w:marBottom w:val="0"/>
          <w:divBdr>
            <w:top w:val="none" w:sz="0" w:space="0" w:color="auto"/>
            <w:left w:val="none" w:sz="0" w:space="0" w:color="auto"/>
            <w:bottom w:val="none" w:sz="0" w:space="0" w:color="auto"/>
            <w:right w:val="none" w:sz="0" w:space="0" w:color="auto"/>
          </w:divBdr>
        </w:div>
      </w:divsChild>
    </w:div>
    <w:div w:id="177275933">
      <w:bodyDiv w:val="1"/>
      <w:marLeft w:val="0"/>
      <w:marRight w:val="0"/>
      <w:marTop w:val="0"/>
      <w:marBottom w:val="0"/>
      <w:divBdr>
        <w:top w:val="none" w:sz="0" w:space="0" w:color="auto"/>
        <w:left w:val="none" w:sz="0" w:space="0" w:color="auto"/>
        <w:bottom w:val="none" w:sz="0" w:space="0" w:color="auto"/>
        <w:right w:val="none" w:sz="0" w:space="0" w:color="auto"/>
      </w:divBdr>
    </w:div>
    <w:div w:id="181478072">
      <w:bodyDiv w:val="1"/>
      <w:marLeft w:val="0"/>
      <w:marRight w:val="0"/>
      <w:marTop w:val="0"/>
      <w:marBottom w:val="0"/>
      <w:divBdr>
        <w:top w:val="none" w:sz="0" w:space="0" w:color="auto"/>
        <w:left w:val="none" w:sz="0" w:space="0" w:color="auto"/>
        <w:bottom w:val="none" w:sz="0" w:space="0" w:color="auto"/>
        <w:right w:val="none" w:sz="0" w:space="0" w:color="auto"/>
      </w:divBdr>
    </w:div>
    <w:div w:id="240913060">
      <w:bodyDiv w:val="1"/>
      <w:marLeft w:val="0"/>
      <w:marRight w:val="0"/>
      <w:marTop w:val="0"/>
      <w:marBottom w:val="0"/>
      <w:divBdr>
        <w:top w:val="none" w:sz="0" w:space="0" w:color="auto"/>
        <w:left w:val="none" w:sz="0" w:space="0" w:color="auto"/>
        <w:bottom w:val="none" w:sz="0" w:space="0" w:color="auto"/>
        <w:right w:val="none" w:sz="0" w:space="0" w:color="auto"/>
      </w:divBdr>
    </w:div>
    <w:div w:id="267079708">
      <w:bodyDiv w:val="1"/>
      <w:marLeft w:val="0"/>
      <w:marRight w:val="0"/>
      <w:marTop w:val="0"/>
      <w:marBottom w:val="0"/>
      <w:divBdr>
        <w:top w:val="none" w:sz="0" w:space="0" w:color="auto"/>
        <w:left w:val="none" w:sz="0" w:space="0" w:color="auto"/>
        <w:bottom w:val="none" w:sz="0" w:space="0" w:color="auto"/>
        <w:right w:val="none" w:sz="0" w:space="0" w:color="auto"/>
      </w:divBdr>
    </w:div>
    <w:div w:id="299531459">
      <w:bodyDiv w:val="1"/>
      <w:marLeft w:val="0"/>
      <w:marRight w:val="0"/>
      <w:marTop w:val="0"/>
      <w:marBottom w:val="0"/>
      <w:divBdr>
        <w:top w:val="none" w:sz="0" w:space="0" w:color="auto"/>
        <w:left w:val="none" w:sz="0" w:space="0" w:color="auto"/>
        <w:bottom w:val="none" w:sz="0" w:space="0" w:color="auto"/>
        <w:right w:val="none" w:sz="0" w:space="0" w:color="auto"/>
      </w:divBdr>
    </w:div>
    <w:div w:id="301931395">
      <w:bodyDiv w:val="1"/>
      <w:marLeft w:val="0"/>
      <w:marRight w:val="0"/>
      <w:marTop w:val="0"/>
      <w:marBottom w:val="0"/>
      <w:divBdr>
        <w:top w:val="none" w:sz="0" w:space="0" w:color="auto"/>
        <w:left w:val="none" w:sz="0" w:space="0" w:color="auto"/>
        <w:bottom w:val="none" w:sz="0" w:space="0" w:color="auto"/>
        <w:right w:val="none" w:sz="0" w:space="0" w:color="auto"/>
      </w:divBdr>
    </w:div>
    <w:div w:id="312376766">
      <w:bodyDiv w:val="1"/>
      <w:marLeft w:val="0"/>
      <w:marRight w:val="0"/>
      <w:marTop w:val="0"/>
      <w:marBottom w:val="0"/>
      <w:divBdr>
        <w:top w:val="none" w:sz="0" w:space="0" w:color="auto"/>
        <w:left w:val="none" w:sz="0" w:space="0" w:color="auto"/>
        <w:bottom w:val="none" w:sz="0" w:space="0" w:color="auto"/>
        <w:right w:val="none" w:sz="0" w:space="0" w:color="auto"/>
      </w:divBdr>
    </w:div>
    <w:div w:id="352340749">
      <w:bodyDiv w:val="1"/>
      <w:marLeft w:val="0"/>
      <w:marRight w:val="0"/>
      <w:marTop w:val="0"/>
      <w:marBottom w:val="0"/>
      <w:divBdr>
        <w:top w:val="none" w:sz="0" w:space="0" w:color="auto"/>
        <w:left w:val="none" w:sz="0" w:space="0" w:color="auto"/>
        <w:bottom w:val="none" w:sz="0" w:space="0" w:color="auto"/>
        <w:right w:val="none" w:sz="0" w:space="0" w:color="auto"/>
      </w:divBdr>
    </w:div>
    <w:div w:id="353767019">
      <w:bodyDiv w:val="1"/>
      <w:marLeft w:val="0"/>
      <w:marRight w:val="0"/>
      <w:marTop w:val="0"/>
      <w:marBottom w:val="0"/>
      <w:divBdr>
        <w:top w:val="none" w:sz="0" w:space="0" w:color="auto"/>
        <w:left w:val="none" w:sz="0" w:space="0" w:color="auto"/>
        <w:bottom w:val="none" w:sz="0" w:space="0" w:color="auto"/>
        <w:right w:val="none" w:sz="0" w:space="0" w:color="auto"/>
      </w:divBdr>
    </w:div>
    <w:div w:id="353848879">
      <w:bodyDiv w:val="1"/>
      <w:marLeft w:val="0"/>
      <w:marRight w:val="0"/>
      <w:marTop w:val="0"/>
      <w:marBottom w:val="0"/>
      <w:divBdr>
        <w:top w:val="none" w:sz="0" w:space="0" w:color="auto"/>
        <w:left w:val="none" w:sz="0" w:space="0" w:color="auto"/>
        <w:bottom w:val="none" w:sz="0" w:space="0" w:color="auto"/>
        <w:right w:val="none" w:sz="0" w:space="0" w:color="auto"/>
      </w:divBdr>
    </w:div>
    <w:div w:id="368916098">
      <w:bodyDiv w:val="1"/>
      <w:marLeft w:val="0"/>
      <w:marRight w:val="0"/>
      <w:marTop w:val="0"/>
      <w:marBottom w:val="0"/>
      <w:divBdr>
        <w:top w:val="none" w:sz="0" w:space="0" w:color="auto"/>
        <w:left w:val="none" w:sz="0" w:space="0" w:color="auto"/>
        <w:bottom w:val="none" w:sz="0" w:space="0" w:color="auto"/>
        <w:right w:val="none" w:sz="0" w:space="0" w:color="auto"/>
      </w:divBdr>
    </w:div>
    <w:div w:id="395787932">
      <w:bodyDiv w:val="1"/>
      <w:marLeft w:val="0"/>
      <w:marRight w:val="0"/>
      <w:marTop w:val="0"/>
      <w:marBottom w:val="0"/>
      <w:divBdr>
        <w:top w:val="none" w:sz="0" w:space="0" w:color="auto"/>
        <w:left w:val="none" w:sz="0" w:space="0" w:color="auto"/>
        <w:bottom w:val="none" w:sz="0" w:space="0" w:color="auto"/>
        <w:right w:val="none" w:sz="0" w:space="0" w:color="auto"/>
      </w:divBdr>
    </w:div>
    <w:div w:id="419183800">
      <w:bodyDiv w:val="1"/>
      <w:marLeft w:val="0"/>
      <w:marRight w:val="0"/>
      <w:marTop w:val="0"/>
      <w:marBottom w:val="0"/>
      <w:divBdr>
        <w:top w:val="none" w:sz="0" w:space="0" w:color="auto"/>
        <w:left w:val="none" w:sz="0" w:space="0" w:color="auto"/>
        <w:bottom w:val="none" w:sz="0" w:space="0" w:color="auto"/>
        <w:right w:val="none" w:sz="0" w:space="0" w:color="auto"/>
      </w:divBdr>
    </w:div>
    <w:div w:id="453014387">
      <w:bodyDiv w:val="1"/>
      <w:marLeft w:val="0"/>
      <w:marRight w:val="0"/>
      <w:marTop w:val="0"/>
      <w:marBottom w:val="0"/>
      <w:divBdr>
        <w:top w:val="none" w:sz="0" w:space="0" w:color="auto"/>
        <w:left w:val="none" w:sz="0" w:space="0" w:color="auto"/>
        <w:bottom w:val="none" w:sz="0" w:space="0" w:color="auto"/>
        <w:right w:val="none" w:sz="0" w:space="0" w:color="auto"/>
      </w:divBdr>
    </w:div>
    <w:div w:id="468863011">
      <w:bodyDiv w:val="1"/>
      <w:marLeft w:val="0"/>
      <w:marRight w:val="0"/>
      <w:marTop w:val="0"/>
      <w:marBottom w:val="0"/>
      <w:divBdr>
        <w:top w:val="none" w:sz="0" w:space="0" w:color="auto"/>
        <w:left w:val="none" w:sz="0" w:space="0" w:color="auto"/>
        <w:bottom w:val="none" w:sz="0" w:space="0" w:color="auto"/>
        <w:right w:val="none" w:sz="0" w:space="0" w:color="auto"/>
      </w:divBdr>
    </w:div>
    <w:div w:id="475606283">
      <w:bodyDiv w:val="1"/>
      <w:marLeft w:val="0"/>
      <w:marRight w:val="0"/>
      <w:marTop w:val="0"/>
      <w:marBottom w:val="0"/>
      <w:divBdr>
        <w:top w:val="none" w:sz="0" w:space="0" w:color="auto"/>
        <w:left w:val="none" w:sz="0" w:space="0" w:color="auto"/>
        <w:bottom w:val="none" w:sz="0" w:space="0" w:color="auto"/>
        <w:right w:val="none" w:sz="0" w:space="0" w:color="auto"/>
      </w:divBdr>
    </w:div>
    <w:div w:id="492450740">
      <w:bodyDiv w:val="1"/>
      <w:marLeft w:val="0"/>
      <w:marRight w:val="0"/>
      <w:marTop w:val="0"/>
      <w:marBottom w:val="0"/>
      <w:divBdr>
        <w:top w:val="none" w:sz="0" w:space="0" w:color="auto"/>
        <w:left w:val="none" w:sz="0" w:space="0" w:color="auto"/>
        <w:bottom w:val="none" w:sz="0" w:space="0" w:color="auto"/>
        <w:right w:val="none" w:sz="0" w:space="0" w:color="auto"/>
      </w:divBdr>
      <w:divsChild>
        <w:div w:id="1221984410">
          <w:marLeft w:val="706"/>
          <w:marRight w:val="0"/>
          <w:marTop w:val="120"/>
          <w:marBottom w:val="0"/>
          <w:divBdr>
            <w:top w:val="none" w:sz="0" w:space="0" w:color="auto"/>
            <w:left w:val="none" w:sz="0" w:space="0" w:color="auto"/>
            <w:bottom w:val="none" w:sz="0" w:space="0" w:color="auto"/>
            <w:right w:val="none" w:sz="0" w:space="0" w:color="auto"/>
          </w:divBdr>
        </w:div>
      </w:divsChild>
    </w:div>
    <w:div w:id="514541562">
      <w:bodyDiv w:val="1"/>
      <w:marLeft w:val="0"/>
      <w:marRight w:val="0"/>
      <w:marTop w:val="0"/>
      <w:marBottom w:val="0"/>
      <w:divBdr>
        <w:top w:val="none" w:sz="0" w:space="0" w:color="auto"/>
        <w:left w:val="none" w:sz="0" w:space="0" w:color="auto"/>
        <w:bottom w:val="none" w:sz="0" w:space="0" w:color="auto"/>
        <w:right w:val="none" w:sz="0" w:space="0" w:color="auto"/>
      </w:divBdr>
    </w:div>
    <w:div w:id="519582895">
      <w:bodyDiv w:val="1"/>
      <w:marLeft w:val="0"/>
      <w:marRight w:val="0"/>
      <w:marTop w:val="0"/>
      <w:marBottom w:val="0"/>
      <w:divBdr>
        <w:top w:val="none" w:sz="0" w:space="0" w:color="auto"/>
        <w:left w:val="none" w:sz="0" w:space="0" w:color="auto"/>
        <w:bottom w:val="none" w:sz="0" w:space="0" w:color="auto"/>
        <w:right w:val="none" w:sz="0" w:space="0" w:color="auto"/>
      </w:divBdr>
    </w:div>
    <w:div w:id="524100166">
      <w:bodyDiv w:val="1"/>
      <w:marLeft w:val="0"/>
      <w:marRight w:val="0"/>
      <w:marTop w:val="0"/>
      <w:marBottom w:val="0"/>
      <w:divBdr>
        <w:top w:val="none" w:sz="0" w:space="0" w:color="auto"/>
        <w:left w:val="none" w:sz="0" w:space="0" w:color="auto"/>
        <w:bottom w:val="none" w:sz="0" w:space="0" w:color="auto"/>
        <w:right w:val="none" w:sz="0" w:space="0" w:color="auto"/>
      </w:divBdr>
    </w:div>
    <w:div w:id="546796473">
      <w:bodyDiv w:val="1"/>
      <w:marLeft w:val="0"/>
      <w:marRight w:val="0"/>
      <w:marTop w:val="0"/>
      <w:marBottom w:val="0"/>
      <w:divBdr>
        <w:top w:val="none" w:sz="0" w:space="0" w:color="auto"/>
        <w:left w:val="none" w:sz="0" w:space="0" w:color="auto"/>
        <w:bottom w:val="none" w:sz="0" w:space="0" w:color="auto"/>
        <w:right w:val="none" w:sz="0" w:space="0" w:color="auto"/>
      </w:divBdr>
    </w:div>
    <w:div w:id="564412263">
      <w:bodyDiv w:val="1"/>
      <w:marLeft w:val="0"/>
      <w:marRight w:val="0"/>
      <w:marTop w:val="0"/>
      <w:marBottom w:val="0"/>
      <w:divBdr>
        <w:top w:val="none" w:sz="0" w:space="0" w:color="auto"/>
        <w:left w:val="none" w:sz="0" w:space="0" w:color="auto"/>
        <w:bottom w:val="none" w:sz="0" w:space="0" w:color="auto"/>
        <w:right w:val="none" w:sz="0" w:space="0" w:color="auto"/>
      </w:divBdr>
    </w:div>
    <w:div w:id="624239688">
      <w:bodyDiv w:val="1"/>
      <w:marLeft w:val="0"/>
      <w:marRight w:val="0"/>
      <w:marTop w:val="0"/>
      <w:marBottom w:val="0"/>
      <w:divBdr>
        <w:top w:val="none" w:sz="0" w:space="0" w:color="auto"/>
        <w:left w:val="none" w:sz="0" w:space="0" w:color="auto"/>
        <w:bottom w:val="none" w:sz="0" w:space="0" w:color="auto"/>
        <w:right w:val="none" w:sz="0" w:space="0" w:color="auto"/>
      </w:divBdr>
    </w:div>
    <w:div w:id="628586857">
      <w:bodyDiv w:val="1"/>
      <w:marLeft w:val="0"/>
      <w:marRight w:val="0"/>
      <w:marTop w:val="0"/>
      <w:marBottom w:val="0"/>
      <w:divBdr>
        <w:top w:val="none" w:sz="0" w:space="0" w:color="auto"/>
        <w:left w:val="none" w:sz="0" w:space="0" w:color="auto"/>
        <w:bottom w:val="none" w:sz="0" w:space="0" w:color="auto"/>
        <w:right w:val="none" w:sz="0" w:space="0" w:color="auto"/>
      </w:divBdr>
      <w:divsChild>
        <w:div w:id="1728337467">
          <w:marLeft w:val="360"/>
          <w:marRight w:val="0"/>
          <w:marTop w:val="200"/>
          <w:marBottom w:val="0"/>
          <w:divBdr>
            <w:top w:val="none" w:sz="0" w:space="0" w:color="auto"/>
            <w:left w:val="none" w:sz="0" w:space="0" w:color="auto"/>
            <w:bottom w:val="none" w:sz="0" w:space="0" w:color="auto"/>
            <w:right w:val="none" w:sz="0" w:space="0" w:color="auto"/>
          </w:divBdr>
        </w:div>
      </w:divsChild>
    </w:div>
    <w:div w:id="664818937">
      <w:bodyDiv w:val="1"/>
      <w:marLeft w:val="0"/>
      <w:marRight w:val="0"/>
      <w:marTop w:val="0"/>
      <w:marBottom w:val="0"/>
      <w:divBdr>
        <w:top w:val="none" w:sz="0" w:space="0" w:color="auto"/>
        <w:left w:val="none" w:sz="0" w:space="0" w:color="auto"/>
        <w:bottom w:val="none" w:sz="0" w:space="0" w:color="auto"/>
        <w:right w:val="none" w:sz="0" w:space="0" w:color="auto"/>
      </w:divBdr>
    </w:div>
    <w:div w:id="683556970">
      <w:bodyDiv w:val="1"/>
      <w:marLeft w:val="0"/>
      <w:marRight w:val="0"/>
      <w:marTop w:val="0"/>
      <w:marBottom w:val="0"/>
      <w:divBdr>
        <w:top w:val="none" w:sz="0" w:space="0" w:color="auto"/>
        <w:left w:val="none" w:sz="0" w:space="0" w:color="auto"/>
        <w:bottom w:val="none" w:sz="0" w:space="0" w:color="auto"/>
        <w:right w:val="none" w:sz="0" w:space="0" w:color="auto"/>
      </w:divBdr>
    </w:div>
    <w:div w:id="730621077">
      <w:bodyDiv w:val="1"/>
      <w:marLeft w:val="0"/>
      <w:marRight w:val="0"/>
      <w:marTop w:val="0"/>
      <w:marBottom w:val="0"/>
      <w:divBdr>
        <w:top w:val="none" w:sz="0" w:space="0" w:color="auto"/>
        <w:left w:val="none" w:sz="0" w:space="0" w:color="auto"/>
        <w:bottom w:val="none" w:sz="0" w:space="0" w:color="auto"/>
        <w:right w:val="none" w:sz="0" w:space="0" w:color="auto"/>
      </w:divBdr>
      <w:divsChild>
        <w:div w:id="9724058">
          <w:marLeft w:val="418"/>
          <w:marRight w:val="0"/>
          <w:marTop w:val="200"/>
          <w:marBottom w:val="0"/>
          <w:divBdr>
            <w:top w:val="none" w:sz="0" w:space="0" w:color="auto"/>
            <w:left w:val="none" w:sz="0" w:space="0" w:color="auto"/>
            <w:bottom w:val="none" w:sz="0" w:space="0" w:color="auto"/>
            <w:right w:val="none" w:sz="0" w:space="0" w:color="auto"/>
          </w:divBdr>
        </w:div>
        <w:div w:id="1948461395">
          <w:marLeft w:val="418"/>
          <w:marRight w:val="0"/>
          <w:marTop w:val="200"/>
          <w:marBottom w:val="0"/>
          <w:divBdr>
            <w:top w:val="none" w:sz="0" w:space="0" w:color="auto"/>
            <w:left w:val="none" w:sz="0" w:space="0" w:color="auto"/>
            <w:bottom w:val="none" w:sz="0" w:space="0" w:color="auto"/>
            <w:right w:val="none" w:sz="0" w:space="0" w:color="auto"/>
          </w:divBdr>
        </w:div>
      </w:divsChild>
    </w:div>
    <w:div w:id="743336073">
      <w:bodyDiv w:val="1"/>
      <w:marLeft w:val="0"/>
      <w:marRight w:val="0"/>
      <w:marTop w:val="0"/>
      <w:marBottom w:val="0"/>
      <w:divBdr>
        <w:top w:val="none" w:sz="0" w:space="0" w:color="auto"/>
        <w:left w:val="none" w:sz="0" w:space="0" w:color="auto"/>
        <w:bottom w:val="none" w:sz="0" w:space="0" w:color="auto"/>
        <w:right w:val="none" w:sz="0" w:space="0" w:color="auto"/>
      </w:divBdr>
    </w:div>
    <w:div w:id="747381386">
      <w:bodyDiv w:val="1"/>
      <w:marLeft w:val="0"/>
      <w:marRight w:val="0"/>
      <w:marTop w:val="0"/>
      <w:marBottom w:val="0"/>
      <w:divBdr>
        <w:top w:val="none" w:sz="0" w:space="0" w:color="auto"/>
        <w:left w:val="none" w:sz="0" w:space="0" w:color="auto"/>
        <w:bottom w:val="none" w:sz="0" w:space="0" w:color="auto"/>
        <w:right w:val="none" w:sz="0" w:space="0" w:color="auto"/>
      </w:divBdr>
    </w:div>
    <w:div w:id="785662130">
      <w:bodyDiv w:val="1"/>
      <w:marLeft w:val="0"/>
      <w:marRight w:val="0"/>
      <w:marTop w:val="0"/>
      <w:marBottom w:val="0"/>
      <w:divBdr>
        <w:top w:val="none" w:sz="0" w:space="0" w:color="auto"/>
        <w:left w:val="none" w:sz="0" w:space="0" w:color="auto"/>
        <w:bottom w:val="none" w:sz="0" w:space="0" w:color="auto"/>
        <w:right w:val="none" w:sz="0" w:space="0" w:color="auto"/>
      </w:divBdr>
    </w:div>
    <w:div w:id="804590276">
      <w:bodyDiv w:val="1"/>
      <w:marLeft w:val="0"/>
      <w:marRight w:val="0"/>
      <w:marTop w:val="0"/>
      <w:marBottom w:val="0"/>
      <w:divBdr>
        <w:top w:val="none" w:sz="0" w:space="0" w:color="auto"/>
        <w:left w:val="none" w:sz="0" w:space="0" w:color="auto"/>
        <w:bottom w:val="none" w:sz="0" w:space="0" w:color="auto"/>
        <w:right w:val="none" w:sz="0" w:space="0" w:color="auto"/>
      </w:divBdr>
    </w:div>
    <w:div w:id="855311747">
      <w:bodyDiv w:val="1"/>
      <w:marLeft w:val="0"/>
      <w:marRight w:val="0"/>
      <w:marTop w:val="0"/>
      <w:marBottom w:val="0"/>
      <w:divBdr>
        <w:top w:val="none" w:sz="0" w:space="0" w:color="auto"/>
        <w:left w:val="none" w:sz="0" w:space="0" w:color="auto"/>
        <w:bottom w:val="none" w:sz="0" w:space="0" w:color="auto"/>
        <w:right w:val="none" w:sz="0" w:space="0" w:color="auto"/>
      </w:divBdr>
    </w:div>
    <w:div w:id="868252523">
      <w:bodyDiv w:val="1"/>
      <w:marLeft w:val="0"/>
      <w:marRight w:val="0"/>
      <w:marTop w:val="0"/>
      <w:marBottom w:val="0"/>
      <w:divBdr>
        <w:top w:val="none" w:sz="0" w:space="0" w:color="auto"/>
        <w:left w:val="none" w:sz="0" w:space="0" w:color="auto"/>
        <w:bottom w:val="none" w:sz="0" w:space="0" w:color="auto"/>
        <w:right w:val="none" w:sz="0" w:space="0" w:color="auto"/>
      </w:divBdr>
    </w:div>
    <w:div w:id="877283746">
      <w:bodyDiv w:val="1"/>
      <w:marLeft w:val="0"/>
      <w:marRight w:val="0"/>
      <w:marTop w:val="0"/>
      <w:marBottom w:val="0"/>
      <w:divBdr>
        <w:top w:val="none" w:sz="0" w:space="0" w:color="auto"/>
        <w:left w:val="none" w:sz="0" w:space="0" w:color="auto"/>
        <w:bottom w:val="none" w:sz="0" w:space="0" w:color="auto"/>
        <w:right w:val="none" w:sz="0" w:space="0" w:color="auto"/>
      </w:divBdr>
    </w:div>
    <w:div w:id="879173545">
      <w:bodyDiv w:val="1"/>
      <w:marLeft w:val="0"/>
      <w:marRight w:val="0"/>
      <w:marTop w:val="0"/>
      <w:marBottom w:val="0"/>
      <w:divBdr>
        <w:top w:val="none" w:sz="0" w:space="0" w:color="auto"/>
        <w:left w:val="none" w:sz="0" w:space="0" w:color="auto"/>
        <w:bottom w:val="none" w:sz="0" w:space="0" w:color="auto"/>
        <w:right w:val="none" w:sz="0" w:space="0" w:color="auto"/>
      </w:divBdr>
    </w:div>
    <w:div w:id="894193571">
      <w:bodyDiv w:val="1"/>
      <w:marLeft w:val="0"/>
      <w:marRight w:val="0"/>
      <w:marTop w:val="0"/>
      <w:marBottom w:val="0"/>
      <w:divBdr>
        <w:top w:val="none" w:sz="0" w:space="0" w:color="auto"/>
        <w:left w:val="none" w:sz="0" w:space="0" w:color="auto"/>
        <w:bottom w:val="none" w:sz="0" w:space="0" w:color="auto"/>
        <w:right w:val="none" w:sz="0" w:space="0" w:color="auto"/>
      </w:divBdr>
    </w:div>
    <w:div w:id="896472369">
      <w:bodyDiv w:val="1"/>
      <w:marLeft w:val="0"/>
      <w:marRight w:val="0"/>
      <w:marTop w:val="0"/>
      <w:marBottom w:val="0"/>
      <w:divBdr>
        <w:top w:val="none" w:sz="0" w:space="0" w:color="auto"/>
        <w:left w:val="none" w:sz="0" w:space="0" w:color="auto"/>
        <w:bottom w:val="none" w:sz="0" w:space="0" w:color="auto"/>
        <w:right w:val="none" w:sz="0" w:space="0" w:color="auto"/>
      </w:divBdr>
    </w:div>
    <w:div w:id="929237980">
      <w:bodyDiv w:val="1"/>
      <w:marLeft w:val="0"/>
      <w:marRight w:val="0"/>
      <w:marTop w:val="0"/>
      <w:marBottom w:val="0"/>
      <w:divBdr>
        <w:top w:val="none" w:sz="0" w:space="0" w:color="auto"/>
        <w:left w:val="none" w:sz="0" w:space="0" w:color="auto"/>
        <w:bottom w:val="none" w:sz="0" w:space="0" w:color="auto"/>
        <w:right w:val="none" w:sz="0" w:space="0" w:color="auto"/>
      </w:divBdr>
      <w:divsChild>
        <w:div w:id="756245659">
          <w:marLeft w:val="418"/>
          <w:marRight w:val="0"/>
          <w:marTop w:val="200"/>
          <w:marBottom w:val="0"/>
          <w:divBdr>
            <w:top w:val="none" w:sz="0" w:space="0" w:color="auto"/>
            <w:left w:val="none" w:sz="0" w:space="0" w:color="auto"/>
            <w:bottom w:val="none" w:sz="0" w:space="0" w:color="auto"/>
            <w:right w:val="none" w:sz="0" w:space="0" w:color="auto"/>
          </w:divBdr>
        </w:div>
      </w:divsChild>
    </w:div>
    <w:div w:id="937448709">
      <w:bodyDiv w:val="1"/>
      <w:marLeft w:val="0"/>
      <w:marRight w:val="0"/>
      <w:marTop w:val="0"/>
      <w:marBottom w:val="0"/>
      <w:divBdr>
        <w:top w:val="none" w:sz="0" w:space="0" w:color="auto"/>
        <w:left w:val="none" w:sz="0" w:space="0" w:color="auto"/>
        <w:bottom w:val="none" w:sz="0" w:space="0" w:color="auto"/>
        <w:right w:val="none" w:sz="0" w:space="0" w:color="auto"/>
      </w:divBdr>
    </w:div>
    <w:div w:id="984969979">
      <w:bodyDiv w:val="1"/>
      <w:marLeft w:val="0"/>
      <w:marRight w:val="0"/>
      <w:marTop w:val="0"/>
      <w:marBottom w:val="0"/>
      <w:divBdr>
        <w:top w:val="none" w:sz="0" w:space="0" w:color="auto"/>
        <w:left w:val="none" w:sz="0" w:space="0" w:color="auto"/>
        <w:bottom w:val="none" w:sz="0" w:space="0" w:color="auto"/>
        <w:right w:val="none" w:sz="0" w:space="0" w:color="auto"/>
      </w:divBdr>
    </w:div>
    <w:div w:id="1006978703">
      <w:bodyDiv w:val="1"/>
      <w:marLeft w:val="0"/>
      <w:marRight w:val="0"/>
      <w:marTop w:val="0"/>
      <w:marBottom w:val="0"/>
      <w:divBdr>
        <w:top w:val="none" w:sz="0" w:space="0" w:color="auto"/>
        <w:left w:val="none" w:sz="0" w:space="0" w:color="auto"/>
        <w:bottom w:val="none" w:sz="0" w:space="0" w:color="auto"/>
        <w:right w:val="none" w:sz="0" w:space="0" w:color="auto"/>
      </w:divBdr>
      <w:divsChild>
        <w:div w:id="828591584">
          <w:marLeft w:val="418"/>
          <w:marRight w:val="0"/>
          <w:marTop w:val="200"/>
          <w:marBottom w:val="0"/>
          <w:divBdr>
            <w:top w:val="none" w:sz="0" w:space="0" w:color="auto"/>
            <w:left w:val="none" w:sz="0" w:space="0" w:color="auto"/>
            <w:bottom w:val="none" w:sz="0" w:space="0" w:color="auto"/>
            <w:right w:val="none" w:sz="0" w:space="0" w:color="auto"/>
          </w:divBdr>
        </w:div>
        <w:div w:id="1483808428">
          <w:marLeft w:val="418"/>
          <w:marRight w:val="0"/>
          <w:marTop w:val="200"/>
          <w:marBottom w:val="0"/>
          <w:divBdr>
            <w:top w:val="none" w:sz="0" w:space="0" w:color="auto"/>
            <w:left w:val="none" w:sz="0" w:space="0" w:color="auto"/>
            <w:bottom w:val="none" w:sz="0" w:space="0" w:color="auto"/>
            <w:right w:val="none" w:sz="0" w:space="0" w:color="auto"/>
          </w:divBdr>
        </w:div>
        <w:div w:id="1949122363">
          <w:marLeft w:val="360"/>
          <w:marRight w:val="0"/>
          <w:marTop w:val="200"/>
          <w:marBottom w:val="0"/>
          <w:divBdr>
            <w:top w:val="none" w:sz="0" w:space="0" w:color="auto"/>
            <w:left w:val="none" w:sz="0" w:space="0" w:color="auto"/>
            <w:bottom w:val="none" w:sz="0" w:space="0" w:color="auto"/>
            <w:right w:val="none" w:sz="0" w:space="0" w:color="auto"/>
          </w:divBdr>
        </w:div>
      </w:divsChild>
    </w:div>
    <w:div w:id="1008169775">
      <w:bodyDiv w:val="1"/>
      <w:marLeft w:val="0"/>
      <w:marRight w:val="0"/>
      <w:marTop w:val="0"/>
      <w:marBottom w:val="0"/>
      <w:divBdr>
        <w:top w:val="none" w:sz="0" w:space="0" w:color="auto"/>
        <w:left w:val="none" w:sz="0" w:space="0" w:color="auto"/>
        <w:bottom w:val="none" w:sz="0" w:space="0" w:color="auto"/>
        <w:right w:val="none" w:sz="0" w:space="0" w:color="auto"/>
      </w:divBdr>
    </w:div>
    <w:div w:id="1013648750">
      <w:bodyDiv w:val="1"/>
      <w:marLeft w:val="0"/>
      <w:marRight w:val="0"/>
      <w:marTop w:val="0"/>
      <w:marBottom w:val="0"/>
      <w:divBdr>
        <w:top w:val="none" w:sz="0" w:space="0" w:color="auto"/>
        <w:left w:val="none" w:sz="0" w:space="0" w:color="auto"/>
        <w:bottom w:val="none" w:sz="0" w:space="0" w:color="auto"/>
        <w:right w:val="none" w:sz="0" w:space="0" w:color="auto"/>
      </w:divBdr>
    </w:div>
    <w:div w:id="1063256576">
      <w:bodyDiv w:val="1"/>
      <w:marLeft w:val="0"/>
      <w:marRight w:val="0"/>
      <w:marTop w:val="0"/>
      <w:marBottom w:val="0"/>
      <w:divBdr>
        <w:top w:val="none" w:sz="0" w:space="0" w:color="auto"/>
        <w:left w:val="none" w:sz="0" w:space="0" w:color="auto"/>
        <w:bottom w:val="none" w:sz="0" w:space="0" w:color="auto"/>
        <w:right w:val="none" w:sz="0" w:space="0" w:color="auto"/>
      </w:divBdr>
    </w:div>
    <w:div w:id="1073626813">
      <w:bodyDiv w:val="1"/>
      <w:marLeft w:val="0"/>
      <w:marRight w:val="0"/>
      <w:marTop w:val="0"/>
      <w:marBottom w:val="0"/>
      <w:divBdr>
        <w:top w:val="none" w:sz="0" w:space="0" w:color="auto"/>
        <w:left w:val="none" w:sz="0" w:space="0" w:color="auto"/>
        <w:bottom w:val="none" w:sz="0" w:space="0" w:color="auto"/>
        <w:right w:val="none" w:sz="0" w:space="0" w:color="auto"/>
      </w:divBdr>
    </w:div>
    <w:div w:id="1075394276">
      <w:bodyDiv w:val="1"/>
      <w:marLeft w:val="0"/>
      <w:marRight w:val="0"/>
      <w:marTop w:val="0"/>
      <w:marBottom w:val="0"/>
      <w:divBdr>
        <w:top w:val="none" w:sz="0" w:space="0" w:color="auto"/>
        <w:left w:val="none" w:sz="0" w:space="0" w:color="auto"/>
        <w:bottom w:val="none" w:sz="0" w:space="0" w:color="auto"/>
        <w:right w:val="none" w:sz="0" w:space="0" w:color="auto"/>
      </w:divBdr>
    </w:div>
    <w:div w:id="1092121542">
      <w:bodyDiv w:val="1"/>
      <w:marLeft w:val="0"/>
      <w:marRight w:val="0"/>
      <w:marTop w:val="0"/>
      <w:marBottom w:val="0"/>
      <w:divBdr>
        <w:top w:val="none" w:sz="0" w:space="0" w:color="auto"/>
        <w:left w:val="none" w:sz="0" w:space="0" w:color="auto"/>
        <w:bottom w:val="none" w:sz="0" w:space="0" w:color="auto"/>
        <w:right w:val="none" w:sz="0" w:space="0" w:color="auto"/>
      </w:divBdr>
    </w:div>
    <w:div w:id="1119837584">
      <w:bodyDiv w:val="1"/>
      <w:marLeft w:val="0"/>
      <w:marRight w:val="0"/>
      <w:marTop w:val="0"/>
      <w:marBottom w:val="0"/>
      <w:divBdr>
        <w:top w:val="none" w:sz="0" w:space="0" w:color="auto"/>
        <w:left w:val="none" w:sz="0" w:space="0" w:color="auto"/>
        <w:bottom w:val="none" w:sz="0" w:space="0" w:color="auto"/>
        <w:right w:val="none" w:sz="0" w:space="0" w:color="auto"/>
      </w:divBdr>
    </w:div>
    <w:div w:id="1132671502">
      <w:bodyDiv w:val="1"/>
      <w:marLeft w:val="0"/>
      <w:marRight w:val="0"/>
      <w:marTop w:val="0"/>
      <w:marBottom w:val="0"/>
      <w:divBdr>
        <w:top w:val="none" w:sz="0" w:space="0" w:color="auto"/>
        <w:left w:val="none" w:sz="0" w:space="0" w:color="auto"/>
        <w:bottom w:val="none" w:sz="0" w:space="0" w:color="auto"/>
        <w:right w:val="none" w:sz="0" w:space="0" w:color="auto"/>
      </w:divBdr>
    </w:div>
    <w:div w:id="1143349847">
      <w:bodyDiv w:val="1"/>
      <w:marLeft w:val="0"/>
      <w:marRight w:val="0"/>
      <w:marTop w:val="0"/>
      <w:marBottom w:val="0"/>
      <w:divBdr>
        <w:top w:val="none" w:sz="0" w:space="0" w:color="auto"/>
        <w:left w:val="none" w:sz="0" w:space="0" w:color="auto"/>
        <w:bottom w:val="none" w:sz="0" w:space="0" w:color="auto"/>
        <w:right w:val="none" w:sz="0" w:space="0" w:color="auto"/>
      </w:divBdr>
    </w:div>
    <w:div w:id="1187063186">
      <w:bodyDiv w:val="1"/>
      <w:marLeft w:val="0"/>
      <w:marRight w:val="0"/>
      <w:marTop w:val="0"/>
      <w:marBottom w:val="0"/>
      <w:divBdr>
        <w:top w:val="none" w:sz="0" w:space="0" w:color="auto"/>
        <w:left w:val="none" w:sz="0" w:space="0" w:color="auto"/>
        <w:bottom w:val="none" w:sz="0" w:space="0" w:color="auto"/>
        <w:right w:val="none" w:sz="0" w:space="0" w:color="auto"/>
      </w:divBdr>
    </w:div>
    <w:div w:id="1251936825">
      <w:bodyDiv w:val="1"/>
      <w:marLeft w:val="0"/>
      <w:marRight w:val="0"/>
      <w:marTop w:val="0"/>
      <w:marBottom w:val="0"/>
      <w:divBdr>
        <w:top w:val="none" w:sz="0" w:space="0" w:color="auto"/>
        <w:left w:val="none" w:sz="0" w:space="0" w:color="auto"/>
        <w:bottom w:val="none" w:sz="0" w:space="0" w:color="auto"/>
        <w:right w:val="none" w:sz="0" w:space="0" w:color="auto"/>
      </w:divBdr>
      <w:divsChild>
        <w:div w:id="577252552">
          <w:marLeft w:val="418"/>
          <w:marRight w:val="0"/>
          <w:marTop w:val="200"/>
          <w:marBottom w:val="0"/>
          <w:divBdr>
            <w:top w:val="none" w:sz="0" w:space="0" w:color="auto"/>
            <w:left w:val="none" w:sz="0" w:space="0" w:color="auto"/>
            <w:bottom w:val="none" w:sz="0" w:space="0" w:color="auto"/>
            <w:right w:val="none" w:sz="0" w:space="0" w:color="auto"/>
          </w:divBdr>
        </w:div>
        <w:div w:id="1071582026">
          <w:marLeft w:val="418"/>
          <w:marRight w:val="0"/>
          <w:marTop w:val="200"/>
          <w:marBottom w:val="0"/>
          <w:divBdr>
            <w:top w:val="none" w:sz="0" w:space="0" w:color="auto"/>
            <w:left w:val="none" w:sz="0" w:space="0" w:color="auto"/>
            <w:bottom w:val="none" w:sz="0" w:space="0" w:color="auto"/>
            <w:right w:val="none" w:sz="0" w:space="0" w:color="auto"/>
          </w:divBdr>
        </w:div>
        <w:div w:id="1119300383">
          <w:marLeft w:val="418"/>
          <w:marRight w:val="0"/>
          <w:marTop w:val="200"/>
          <w:marBottom w:val="0"/>
          <w:divBdr>
            <w:top w:val="none" w:sz="0" w:space="0" w:color="auto"/>
            <w:left w:val="none" w:sz="0" w:space="0" w:color="auto"/>
            <w:bottom w:val="none" w:sz="0" w:space="0" w:color="auto"/>
            <w:right w:val="none" w:sz="0" w:space="0" w:color="auto"/>
          </w:divBdr>
        </w:div>
      </w:divsChild>
    </w:div>
    <w:div w:id="1255046175">
      <w:bodyDiv w:val="1"/>
      <w:marLeft w:val="0"/>
      <w:marRight w:val="0"/>
      <w:marTop w:val="0"/>
      <w:marBottom w:val="0"/>
      <w:divBdr>
        <w:top w:val="none" w:sz="0" w:space="0" w:color="auto"/>
        <w:left w:val="none" w:sz="0" w:space="0" w:color="auto"/>
        <w:bottom w:val="none" w:sz="0" w:space="0" w:color="auto"/>
        <w:right w:val="none" w:sz="0" w:space="0" w:color="auto"/>
      </w:divBdr>
    </w:div>
    <w:div w:id="1298148051">
      <w:bodyDiv w:val="1"/>
      <w:marLeft w:val="0"/>
      <w:marRight w:val="0"/>
      <w:marTop w:val="0"/>
      <w:marBottom w:val="0"/>
      <w:divBdr>
        <w:top w:val="none" w:sz="0" w:space="0" w:color="auto"/>
        <w:left w:val="none" w:sz="0" w:space="0" w:color="auto"/>
        <w:bottom w:val="none" w:sz="0" w:space="0" w:color="auto"/>
        <w:right w:val="none" w:sz="0" w:space="0" w:color="auto"/>
      </w:divBdr>
    </w:div>
    <w:div w:id="1321468107">
      <w:bodyDiv w:val="1"/>
      <w:marLeft w:val="0"/>
      <w:marRight w:val="0"/>
      <w:marTop w:val="0"/>
      <w:marBottom w:val="0"/>
      <w:divBdr>
        <w:top w:val="none" w:sz="0" w:space="0" w:color="auto"/>
        <w:left w:val="none" w:sz="0" w:space="0" w:color="auto"/>
        <w:bottom w:val="none" w:sz="0" w:space="0" w:color="auto"/>
        <w:right w:val="none" w:sz="0" w:space="0" w:color="auto"/>
      </w:divBdr>
    </w:div>
    <w:div w:id="1368531067">
      <w:bodyDiv w:val="1"/>
      <w:marLeft w:val="0"/>
      <w:marRight w:val="0"/>
      <w:marTop w:val="0"/>
      <w:marBottom w:val="0"/>
      <w:divBdr>
        <w:top w:val="none" w:sz="0" w:space="0" w:color="auto"/>
        <w:left w:val="none" w:sz="0" w:space="0" w:color="auto"/>
        <w:bottom w:val="none" w:sz="0" w:space="0" w:color="auto"/>
        <w:right w:val="none" w:sz="0" w:space="0" w:color="auto"/>
      </w:divBdr>
    </w:div>
    <w:div w:id="1398942981">
      <w:bodyDiv w:val="1"/>
      <w:marLeft w:val="0"/>
      <w:marRight w:val="0"/>
      <w:marTop w:val="0"/>
      <w:marBottom w:val="0"/>
      <w:divBdr>
        <w:top w:val="none" w:sz="0" w:space="0" w:color="auto"/>
        <w:left w:val="none" w:sz="0" w:space="0" w:color="auto"/>
        <w:bottom w:val="none" w:sz="0" w:space="0" w:color="auto"/>
        <w:right w:val="none" w:sz="0" w:space="0" w:color="auto"/>
      </w:divBdr>
    </w:div>
    <w:div w:id="1404454323">
      <w:bodyDiv w:val="1"/>
      <w:marLeft w:val="0"/>
      <w:marRight w:val="0"/>
      <w:marTop w:val="0"/>
      <w:marBottom w:val="0"/>
      <w:divBdr>
        <w:top w:val="none" w:sz="0" w:space="0" w:color="auto"/>
        <w:left w:val="none" w:sz="0" w:space="0" w:color="auto"/>
        <w:bottom w:val="none" w:sz="0" w:space="0" w:color="auto"/>
        <w:right w:val="none" w:sz="0" w:space="0" w:color="auto"/>
      </w:divBdr>
    </w:div>
    <w:div w:id="1436753664">
      <w:bodyDiv w:val="1"/>
      <w:marLeft w:val="0"/>
      <w:marRight w:val="0"/>
      <w:marTop w:val="0"/>
      <w:marBottom w:val="0"/>
      <w:divBdr>
        <w:top w:val="none" w:sz="0" w:space="0" w:color="auto"/>
        <w:left w:val="none" w:sz="0" w:space="0" w:color="auto"/>
        <w:bottom w:val="none" w:sz="0" w:space="0" w:color="auto"/>
        <w:right w:val="none" w:sz="0" w:space="0" w:color="auto"/>
      </w:divBdr>
    </w:div>
    <w:div w:id="1475373948">
      <w:bodyDiv w:val="1"/>
      <w:marLeft w:val="0"/>
      <w:marRight w:val="0"/>
      <w:marTop w:val="0"/>
      <w:marBottom w:val="0"/>
      <w:divBdr>
        <w:top w:val="none" w:sz="0" w:space="0" w:color="auto"/>
        <w:left w:val="none" w:sz="0" w:space="0" w:color="auto"/>
        <w:bottom w:val="none" w:sz="0" w:space="0" w:color="auto"/>
        <w:right w:val="none" w:sz="0" w:space="0" w:color="auto"/>
      </w:divBdr>
    </w:div>
    <w:div w:id="1475684479">
      <w:bodyDiv w:val="1"/>
      <w:marLeft w:val="0"/>
      <w:marRight w:val="0"/>
      <w:marTop w:val="0"/>
      <w:marBottom w:val="0"/>
      <w:divBdr>
        <w:top w:val="none" w:sz="0" w:space="0" w:color="auto"/>
        <w:left w:val="none" w:sz="0" w:space="0" w:color="auto"/>
        <w:bottom w:val="none" w:sz="0" w:space="0" w:color="auto"/>
        <w:right w:val="none" w:sz="0" w:space="0" w:color="auto"/>
      </w:divBdr>
    </w:div>
    <w:div w:id="1492865050">
      <w:bodyDiv w:val="1"/>
      <w:marLeft w:val="0"/>
      <w:marRight w:val="0"/>
      <w:marTop w:val="0"/>
      <w:marBottom w:val="0"/>
      <w:divBdr>
        <w:top w:val="none" w:sz="0" w:space="0" w:color="auto"/>
        <w:left w:val="none" w:sz="0" w:space="0" w:color="auto"/>
        <w:bottom w:val="none" w:sz="0" w:space="0" w:color="auto"/>
        <w:right w:val="none" w:sz="0" w:space="0" w:color="auto"/>
      </w:divBdr>
    </w:div>
    <w:div w:id="1584408461">
      <w:bodyDiv w:val="1"/>
      <w:marLeft w:val="0"/>
      <w:marRight w:val="0"/>
      <w:marTop w:val="0"/>
      <w:marBottom w:val="0"/>
      <w:divBdr>
        <w:top w:val="none" w:sz="0" w:space="0" w:color="auto"/>
        <w:left w:val="none" w:sz="0" w:space="0" w:color="auto"/>
        <w:bottom w:val="none" w:sz="0" w:space="0" w:color="auto"/>
        <w:right w:val="none" w:sz="0" w:space="0" w:color="auto"/>
      </w:divBdr>
    </w:div>
    <w:div w:id="1601059514">
      <w:bodyDiv w:val="1"/>
      <w:marLeft w:val="0"/>
      <w:marRight w:val="0"/>
      <w:marTop w:val="0"/>
      <w:marBottom w:val="0"/>
      <w:divBdr>
        <w:top w:val="none" w:sz="0" w:space="0" w:color="auto"/>
        <w:left w:val="none" w:sz="0" w:space="0" w:color="auto"/>
        <w:bottom w:val="none" w:sz="0" w:space="0" w:color="auto"/>
        <w:right w:val="none" w:sz="0" w:space="0" w:color="auto"/>
      </w:divBdr>
    </w:div>
    <w:div w:id="1622417851">
      <w:bodyDiv w:val="1"/>
      <w:marLeft w:val="0"/>
      <w:marRight w:val="0"/>
      <w:marTop w:val="0"/>
      <w:marBottom w:val="0"/>
      <w:divBdr>
        <w:top w:val="none" w:sz="0" w:space="0" w:color="auto"/>
        <w:left w:val="none" w:sz="0" w:space="0" w:color="auto"/>
        <w:bottom w:val="none" w:sz="0" w:space="0" w:color="auto"/>
        <w:right w:val="none" w:sz="0" w:space="0" w:color="auto"/>
      </w:divBdr>
    </w:div>
    <w:div w:id="1634477444">
      <w:bodyDiv w:val="1"/>
      <w:marLeft w:val="0"/>
      <w:marRight w:val="0"/>
      <w:marTop w:val="0"/>
      <w:marBottom w:val="0"/>
      <w:divBdr>
        <w:top w:val="none" w:sz="0" w:space="0" w:color="auto"/>
        <w:left w:val="none" w:sz="0" w:space="0" w:color="auto"/>
        <w:bottom w:val="none" w:sz="0" w:space="0" w:color="auto"/>
        <w:right w:val="none" w:sz="0" w:space="0" w:color="auto"/>
      </w:divBdr>
    </w:div>
    <w:div w:id="1662352235">
      <w:bodyDiv w:val="1"/>
      <w:marLeft w:val="0"/>
      <w:marRight w:val="0"/>
      <w:marTop w:val="0"/>
      <w:marBottom w:val="0"/>
      <w:divBdr>
        <w:top w:val="none" w:sz="0" w:space="0" w:color="auto"/>
        <w:left w:val="none" w:sz="0" w:space="0" w:color="auto"/>
        <w:bottom w:val="none" w:sz="0" w:space="0" w:color="auto"/>
        <w:right w:val="none" w:sz="0" w:space="0" w:color="auto"/>
      </w:divBdr>
    </w:div>
    <w:div w:id="1674187572">
      <w:bodyDiv w:val="1"/>
      <w:marLeft w:val="0"/>
      <w:marRight w:val="0"/>
      <w:marTop w:val="0"/>
      <w:marBottom w:val="0"/>
      <w:divBdr>
        <w:top w:val="none" w:sz="0" w:space="0" w:color="auto"/>
        <w:left w:val="none" w:sz="0" w:space="0" w:color="auto"/>
        <w:bottom w:val="none" w:sz="0" w:space="0" w:color="auto"/>
        <w:right w:val="none" w:sz="0" w:space="0" w:color="auto"/>
      </w:divBdr>
      <w:divsChild>
        <w:div w:id="815297133">
          <w:marLeft w:val="418"/>
          <w:marRight w:val="0"/>
          <w:marTop w:val="200"/>
          <w:marBottom w:val="0"/>
          <w:divBdr>
            <w:top w:val="none" w:sz="0" w:space="0" w:color="auto"/>
            <w:left w:val="none" w:sz="0" w:space="0" w:color="auto"/>
            <w:bottom w:val="none" w:sz="0" w:space="0" w:color="auto"/>
            <w:right w:val="none" w:sz="0" w:space="0" w:color="auto"/>
          </w:divBdr>
        </w:div>
      </w:divsChild>
    </w:div>
    <w:div w:id="1715696148">
      <w:bodyDiv w:val="1"/>
      <w:marLeft w:val="0"/>
      <w:marRight w:val="0"/>
      <w:marTop w:val="0"/>
      <w:marBottom w:val="0"/>
      <w:divBdr>
        <w:top w:val="none" w:sz="0" w:space="0" w:color="auto"/>
        <w:left w:val="none" w:sz="0" w:space="0" w:color="auto"/>
        <w:bottom w:val="none" w:sz="0" w:space="0" w:color="auto"/>
        <w:right w:val="none" w:sz="0" w:space="0" w:color="auto"/>
      </w:divBdr>
    </w:div>
    <w:div w:id="1747343272">
      <w:bodyDiv w:val="1"/>
      <w:marLeft w:val="0"/>
      <w:marRight w:val="0"/>
      <w:marTop w:val="0"/>
      <w:marBottom w:val="0"/>
      <w:divBdr>
        <w:top w:val="none" w:sz="0" w:space="0" w:color="auto"/>
        <w:left w:val="none" w:sz="0" w:space="0" w:color="auto"/>
        <w:bottom w:val="none" w:sz="0" w:space="0" w:color="auto"/>
        <w:right w:val="none" w:sz="0" w:space="0" w:color="auto"/>
      </w:divBdr>
    </w:div>
    <w:div w:id="1757046519">
      <w:bodyDiv w:val="1"/>
      <w:marLeft w:val="0"/>
      <w:marRight w:val="0"/>
      <w:marTop w:val="0"/>
      <w:marBottom w:val="0"/>
      <w:divBdr>
        <w:top w:val="none" w:sz="0" w:space="0" w:color="auto"/>
        <w:left w:val="none" w:sz="0" w:space="0" w:color="auto"/>
        <w:bottom w:val="none" w:sz="0" w:space="0" w:color="auto"/>
        <w:right w:val="none" w:sz="0" w:space="0" w:color="auto"/>
      </w:divBdr>
    </w:div>
    <w:div w:id="1766075730">
      <w:bodyDiv w:val="1"/>
      <w:marLeft w:val="0"/>
      <w:marRight w:val="0"/>
      <w:marTop w:val="0"/>
      <w:marBottom w:val="0"/>
      <w:divBdr>
        <w:top w:val="none" w:sz="0" w:space="0" w:color="auto"/>
        <w:left w:val="none" w:sz="0" w:space="0" w:color="auto"/>
        <w:bottom w:val="none" w:sz="0" w:space="0" w:color="auto"/>
        <w:right w:val="none" w:sz="0" w:space="0" w:color="auto"/>
      </w:divBdr>
    </w:div>
    <w:div w:id="1849908133">
      <w:bodyDiv w:val="1"/>
      <w:marLeft w:val="0"/>
      <w:marRight w:val="0"/>
      <w:marTop w:val="0"/>
      <w:marBottom w:val="0"/>
      <w:divBdr>
        <w:top w:val="none" w:sz="0" w:space="0" w:color="auto"/>
        <w:left w:val="none" w:sz="0" w:space="0" w:color="auto"/>
        <w:bottom w:val="none" w:sz="0" w:space="0" w:color="auto"/>
        <w:right w:val="none" w:sz="0" w:space="0" w:color="auto"/>
      </w:divBdr>
    </w:div>
    <w:div w:id="1850213519">
      <w:bodyDiv w:val="1"/>
      <w:marLeft w:val="0"/>
      <w:marRight w:val="0"/>
      <w:marTop w:val="0"/>
      <w:marBottom w:val="0"/>
      <w:divBdr>
        <w:top w:val="none" w:sz="0" w:space="0" w:color="auto"/>
        <w:left w:val="none" w:sz="0" w:space="0" w:color="auto"/>
        <w:bottom w:val="none" w:sz="0" w:space="0" w:color="auto"/>
        <w:right w:val="none" w:sz="0" w:space="0" w:color="auto"/>
      </w:divBdr>
      <w:divsChild>
        <w:div w:id="322244458">
          <w:marLeft w:val="360"/>
          <w:marRight w:val="0"/>
          <w:marTop w:val="200"/>
          <w:marBottom w:val="0"/>
          <w:divBdr>
            <w:top w:val="none" w:sz="0" w:space="0" w:color="auto"/>
            <w:left w:val="none" w:sz="0" w:space="0" w:color="auto"/>
            <w:bottom w:val="none" w:sz="0" w:space="0" w:color="auto"/>
            <w:right w:val="none" w:sz="0" w:space="0" w:color="auto"/>
          </w:divBdr>
        </w:div>
      </w:divsChild>
    </w:div>
    <w:div w:id="1852718519">
      <w:bodyDiv w:val="1"/>
      <w:marLeft w:val="0"/>
      <w:marRight w:val="0"/>
      <w:marTop w:val="0"/>
      <w:marBottom w:val="0"/>
      <w:divBdr>
        <w:top w:val="none" w:sz="0" w:space="0" w:color="auto"/>
        <w:left w:val="none" w:sz="0" w:space="0" w:color="auto"/>
        <w:bottom w:val="none" w:sz="0" w:space="0" w:color="auto"/>
        <w:right w:val="none" w:sz="0" w:space="0" w:color="auto"/>
      </w:divBdr>
    </w:div>
    <w:div w:id="1856460787">
      <w:bodyDiv w:val="1"/>
      <w:marLeft w:val="0"/>
      <w:marRight w:val="0"/>
      <w:marTop w:val="0"/>
      <w:marBottom w:val="0"/>
      <w:divBdr>
        <w:top w:val="none" w:sz="0" w:space="0" w:color="auto"/>
        <w:left w:val="none" w:sz="0" w:space="0" w:color="auto"/>
        <w:bottom w:val="none" w:sz="0" w:space="0" w:color="auto"/>
        <w:right w:val="none" w:sz="0" w:space="0" w:color="auto"/>
      </w:divBdr>
      <w:divsChild>
        <w:div w:id="895622426">
          <w:marLeft w:val="418"/>
          <w:marRight w:val="0"/>
          <w:marTop w:val="200"/>
          <w:marBottom w:val="0"/>
          <w:divBdr>
            <w:top w:val="none" w:sz="0" w:space="0" w:color="auto"/>
            <w:left w:val="none" w:sz="0" w:space="0" w:color="auto"/>
            <w:bottom w:val="none" w:sz="0" w:space="0" w:color="auto"/>
            <w:right w:val="none" w:sz="0" w:space="0" w:color="auto"/>
          </w:divBdr>
        </w:div>
      </w:divsChild>
    </w:div>
    <w:div w:id="1869292803">
      <w:bodyDiv w:val="1"/>
      <w:marLeft w:val="0"/>
      <w:marRight w:val="0"/>
      <w:marTop w:val="0"/>
      <w:marBottom w:val="0"/>
      <w:divBdr>
        <w:top w:val="none" w:sz="0" w:space="0" w:color="auto"/>
        <w:left w:val="none" w:sz="0" w:space="0" w:color="auto"/>
        <w:bottom w:val="none" w:sz="0" w:space="0" w:color="auto"/>
        <w:right w:val="none" w:sz="0" w:space="0" w:color="auto"/>
      </w:divBdr>
    </w:div>
    <w:div w:id="1876236347">
      <w:bodyDiv w:val="1"/>
      <w:marLeft w:val="0"/>
      <w:marRight w:val="0"/>
      <w:marTop w:val="0"/>
      <w:marBottom w:val="0"/>
      <w:divBdr>
        <w:top w:val="none" w:sz="0" w:space="0" w:color="auto"/>
        <w:left w:val="none" w:sz="0" w:space="0" w:color="auto"/>
        <w:bottom w:val="none" w:sz="0" w:space="0" w:color="auto"/>
        <w:right w:val="none" w:sz="0" w:space="0" w:color="auto"/>
      </w:divBdr>
    </w:div>
    <w:div w:id="1902211925">
      <w:bodyDiv w:val="1"/>
      <w:marLeft w:val="0"/>
      <w:marRight w:val="0"/>
      <w:marTop w:val="0"/>
      <w:marBottom w:val="0"/>
      <w:divBdr>
        <w:top w:val="none" w:sz="0" w:space="0" w:color="auto"/>
        <w:left w:val="none" w:sz="0" w:space="0" w:color="auto"/>
        <w:bottom w:val="none" w:sz="0" w:space="0" w:color="auto"/>
        <w:right w:val="none" w:sz="0" w:space="0" w:color="auto"/>
      </w:divBdr>
    </w:div>
    <w:div w:id="1911236248">
      <w:bodyDiv w:val="1"/>
      <w:marLeft w:val="0"/>
      <w:marRight w:val="0"/>
      <w:marTop w:val="0"/>
      <w:marBottom w:val="0"/>
      <w:divBdr>
        <w:top w:val="none" w:sz="0" w:space="0" w:color="auto"/>
        <w:left w:val="none" w:sz="0" w:space="0" w:color="auto"/>
        <w:bottom w:val="none" w:sz="0" w:space="0" w:color="auto"/>
        <w:right w:val="none" w:sz="0" w:space="0" w:color="auto"/>
      </w:divBdr>
      <w:divsChild>
        <w:div w:id="673189882">
          <w:marLeft w:val="418"/>
          <w:marRight w:val="0"/>
          <w:marTop w:val="200"/>
          <w:marBottom w:val="0"/>
          <w:divBdr>
            <w:top w:val="none" w:sz="0" w:space="0" w:color="auto"/>
            <w:left w:val="none" w:sz="0" w:space="0" w:color="auto"/>
            <w:bottom w:val="none" w:sz="0" w:space="0" w:color="auto"/>
            <w:right w:val="none" w:sz="0" w:space="0" w:color="auto"/>
          </w:divBdr>
        </w:div>
        <w:div w:id="704599736">
          <w:marLeft w:val="418"/>
          <w:marRight w:val="0"/>
          <w:marTop w:val="200"/>
          <w:marBottom w:val="0"/>
          <w:divBdr>
            <w:top w:val="none" w:sz="0" w:space="0" w:color="auto"/>
            <w:left w:val="none" w:sz="0" w:space="0" w:color="auto"/>
            <w:bottom w:val="none" w:sz="0" w:space="0" w:color="auto"/>
            <w:right w:val="none" w:sz="0" w:space="0" w:color="auto"/>
          </w:divBdr>
        </w:div>
        <w:div w:id="811336587">
          <w:marLeft w:val="418"/>
          <w:marRight w:val="0"/>
          <w:marTop w:val="200"/>
          <w:marBottom w:val="0"/>
          <w:divBdr>
            <w:top w:val="none" w:sz="0" w:space="0" w:color="auto"/>
            <w:left w:val="none" w:sz="0" w:space="0" w:color="auto"/>
            <w:bottom w:val="none" w:sz="0" w:space="0" w:color="auto"/>
            <w:right w:val="none" w:sz="0" w:space="0" w:color="auto"/>
          </w:divBdr>
        </w:div>
      </w:divsChild>
    </w:div>
    <w:div w:id="1938976460">
      <w:bodyDiv w:val="1"/>
      <w:marLeft w:val="0"/>
      <w:marRight w:val="0"/>
      <w:marTop w:val="0"/>
      <w:marBottom w:val="0"/>
      <w:divBdr>
        <w:top w:val="none" w:sz="0" w:space="0" w:color="auto"/>
        <w:left w:val="none" w:sz="0" w:space="0" w:color="auto"/>
        <w:bottom w:val="none" w:sz="0" w:space="0" w:color="auto"/>
        <w:right w:val="none" w:sz="0" w:space="0" w:color="auto"/>
      </w:divBdr>
    </w:div>
    <w:div w:id="1942712475">
      <w:bodyDiv w:val="1"/>
      <w:marLeft w:val="0"/>
      <w:marRight w:val="0"/>
      <w:marTop w:val="0"/>
      <w:marBottom w:val="0"/>
      <w:divBdr>
        <w:top w:val="none" w:sz="0" w:space="0" w:color="auto"/>
        <w:left w:val="none" w:sz="0" w:space="0" w:color="auto"/>
        <w:bottom w:val="none" w:sz="0" w:space="0" w:color="auto"/>
        <w:right w:val="none" w:sz="0" w:space="0" w:color="auto"/>
      </w:divBdr>
    </w:div>
    <w:div w:id="1950313117">
      <w:bodyDiv w:val="1"/>
      <w:marLeft w:val="0"/>
      <w:marRight w:val="0"/>
      <w:marTop w:val="0"/>
      <w:marBottom w:val="0"/>
      <w:divBdr>
        <w:top w:val="none" w:sz="0" w:space="0" w:color="auto"/>
        <w:left w:val="none" w:sz="0" w:space="0" w:color="auto"/>
        <w:bottom w:val="none" w:sz="0" w:space="0" w:color="auto"/>
        <w:right w:val="none" w:sz="0" w:space="0" w:color="auto"/>
      </w:divBdr>
    </w:div>
    <w:div w:id="1986859985">
      <w:bodyDiv w:val="1"/>
      <w:marLeft w:val="0"/>
      <w:marRight w:val="0"/>
      <w:marTop w:val="0"/>
      <w:marBottom w:val="0"/>
      <w:divBdr>
        <w:top w:val="none" w:sz="0" w:space="0" w:color="auto"/>
        <w:left w:val="none" w:sz="0" w:space="0" w:color="auto"/>
        <w:bottom w:val="none" w:sz="0" w:space="0" w:color="auto"/>
        <w:right w:val="none" w:sz="0" w:space="0" w:color="auto"/>
      </w:divBdr>
    </w:div>
    <w:div w:id="1991789865">
      <w:bodyDiv w:val="1"/>
      <w:marLeft w:val="0"/>
      <w:marRight w:val="0"/>
      <w:marTop w:val="0"/>
      <w:marBottom w:val="0"/>
      <w:divBdr>
        <w:top w:val="none" w:sz="0" w:space="0" w:color="auto"/>
        <w:left w:val="none" w:sz="0" w:space="0" w:color="auto"/>
        <w:bottom w:val="none" w:sz="0" w:space="0" w:color="auto"/>
        <w:right w:val="none" w:sz="0" w:space="0" w:color="auto"/>
      </w:divBdr>
      <w:divsChild>
        <w:div w:id="1398403">
          <w:marLeft w:val="418"/>
          <w:marRight w:val="0"/>
          <w:marTop w:val="200"/>
          <w:marBottom w:val="0"/>
          <w:divBdr>
            <w:top w:val="none" w:sz="0" w:space="0" w:color="auto"/>
            <w:left w:val="none" w:sz="0" w:space="0" w:color="auto"/>
            <w:bottom w:val="none" w:sz="0" w:space="0" w:color="auto"/>
            <w:right w:val="none" w:sz="0" w:space="0" w:color="auto"/>
          </w:divBdr>
        </w:div>
      </w:divsChild>
    </w:div>
    <w:div w:id="2018575090">
      <w:bodyDiv w:val="1"/>
      <w:marLeft w:val="0"/>
      <w:marRight w:val="0"/>
      <w:marTop w:val="0"/>
      <w:marBottom w:val="0"/>
      <w:divBdr>
        <w:top w:val="none" w:sz="0" w:space="0" w:color="auto"/>
        <w:left w:val="none" w:sz="0" w:space="0" w:color="auto"/>
        <w:bottom w:val="none" w:sz="0" w:space="0" w:color="auto"/>
        <w:right w:val="none" w:sz="0" w:space="0" w:color="auto"/>
      </w:divBdr>
    </w:div>
    <w:div w:id="2041469824">
      <w:bodyDiv w:val="1"/>
      <w:marLeft w:val="0"/>
      <w:marRight w:val="0"/>
      <w:marTop w:val="0"/>
      <w:marBottom w:val="0"/>
      <w:divBdr>
        <w:top w:val="none" w:sz="0" w:space="0" w:color="auto"/>
        <w:left w:val="none" w:sz="0" w:space="0" w:color="auto"/>
        <w:bottom w:val="none" w:sz="0" w:space="0" w:color="auto"/>
        <w:right w:val="none" w:sz="0" w:space="0" w:color="auto"/>
      </w:divBdr>
      <w:divsChild>
        <w:div w:id="211424132">
          <w:marLeft w:val="418"/>
          <w:marRight w:val="0"/>
          <w:marTop w:val="200"/>
          <w:marBottom w:val="0"/>
          <w:divBdr>
            <w:top w:val="none" w:sz="0" w:space="0" w:color="auto"/>
            <w:left w:val="none" w:sz="0" w:space="0" w:color="auto"/>
            <w:bottom w:val="none" w:sz="0" w:space="0" w:color="auto"/>
            <w:right w:val="none" w:sz="0" w:space="0" w:color="auto"/>
          </w:divBdr>
        </w:div>
        <w:div w:id="1028986663">
          <w:marLeft w:val="418"/>
          <w:marRight w:val="0"/>
          <w:marTop w:val="200"/>
          <w:marBottom w:val="0"/>
          <w:divBdr>
            <w:top w:val="none" w:sz="0" w:space="0" w:color="auto"/>
            <w:left w:val="none" w:sz="0" w:space="0" w:color="auto"/>
            <w:bottom w:val="none" w:sz="0" w:space="0" w:color="auto"/>
            <w:right w:val="none" w:sz="0" w:space="0" w:color="auto"/>
          </w:divBdr>
        </w:div>
        <w:div w:id="1063681489">
          <w:marLeft w:val="418"/>
          <w:marRight w:val="0"/>
          <w:marTop w:val="200"/>
          <w:marBottom w:val="0"/>
          <w:divBdr>
            <w:top w:val="none" w:sz="0" w:space="0" w:color="auto"/>
            <w:left w:val="none" w:sz="0" w:space="0" w:color="auto"/>
            <w:bottom w:val="none" w:sz="0" w:space="0" w:color="auto"/>
            <w:right w:val="none" w:sz="0" w:space="0" w:color="auto"/>
          </w:divBdr>
        </w:div>
      </w:divsChild>
    </w:div>
    <w:div w:id="205338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uis.unesco.org/sites/default/files/documents/national_education_responses_to_covid-19_exec_summary_ru.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397BF287604DA4B9847B62E408B1808" ma:contentTypeVersion="0" ma:contentTypeDescription="Создание документа." ma:contentTypeScope="" ma:versionID="6b35d78860f66ccf9843a7fda01ce2c3">
  <xsd:schema xmlns:xsd="http://www.w3.org/2001/XMLSchema" xmlns:xs="http://www.w3.org/2001/XMLSchema" xmlns:p="http://schemas.microsoft.com/office/2006/metadata/properties" targetNamespace="http://schemas.microsoft.com/office/2006/metadata/properties" ma:root="true" ma:fieldsID="535525ae33d313ea19242d2284d8df7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0D457-0C50-4F0C-8091-7B34E0C06366}">
  <ds:schemaRefs>
    <ds:schemaRef ds:uri="http://schemas.microsoft.com/sharepoint/v3/contenttype/forms"/>
  </ds:schemaRefs>
</ds:datastoreItem>
</file>

<file path=customXml/itemProps2.xml><?xml version="1.0" encoding="utf-8"?>
<ds:datastoreItem xmlns:ds="http://schemas.openxmlformats.org/officeDocument/2006/customXml" ds:itemID="{0CEDDBF0-BF6E-456F-9065-B8E57FF596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B1B93A6-E781-46F1-ABEB-A75F42F637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1BE6C9-42CD-488B-A61D-0DCF69065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1218</TotalTime>
  <Pages>78</Pages>
  <Words>29776</Words>
  <Characters>169725</Characters>
  <Application>Microsoft Office Word</Application>
  <DocSecurity>0</DocSecurity>
  <Lines>1414</Lines>
  <Paragraphs>398</Paragraphs>
  <ScaleCrop>false</ScaleCrop>
  <HeadingPairs>
    <vt:vector size="4" baseType="variant">
      <vt:variant>
        <vt:lpstr>Название</vt:lpstr>
      </vt:variant>
      <vt:variant>
        <vt:i4>1</vt:i4>
      </vt:variant>
      <vt:variant>
        <vt:lpstr>Тақырып</vt:lpstr>
      </vt:variant>
      <vt:variant>
        <vt:i4>1</vt:i4>
      </vt:variant>
    </vt:vector>
  </HeadingPairs>
  <TitlesOfParts>
    <vt:vector size="2" baseType="lpstr">
      <vt:lpstr/>
      <vt:lpstr/>
    </vt:vector>
  </TitlesOfParts>
  <Company/>
  <LinksUpToDate>false</LinksUpToDate>
  <CharactersWithSpaces>199103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Тимур Булдыбаев</dc:creator>
  <cp:lastModifiedBy>Дюсенбекова Акбота Сабырхановна</cp:lastModifiedBy>
  <cp:revision>50</cp:revision>
  <cp:lastPrinted>2023-02-03T09:45:00Z</cp:lastPrinted>
  <dcterms:created xsi:type="dcterms:W3CDTF">2023-02-16T11:36:00Z</dcterms:created>
  <dcterms:modified xsi:type="dcterms:W3CDTF">2023-02-20T10:38:00Z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0x0101004397BF287604DA4B9847B62E408B1808</vt:lpwstr>
  </property>
</Properties>
</file>