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D5" w:rsidRPr="008074D5" w:rsidRDefault="008074D5" w:rsidP="008074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4D5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470EC4" w:rsidRPr="008074D5" w:rsidRDefault="008074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74D5">
        <w:rPr>
          <w:rFonts w:ascii="Times New Roman" w:hAnsi="Times New Roman" w:cs="Times New Roman"/>
          <w:sz w:val="28"/>
          <w:szCs w:val="28"/>
          <w:lang w:val="kk-KZ"/>
        </w:rPr>
        <w:t>15.02.2023 жылы «Көп балалы және аз қамтамасыз етілген отбасылардың балаларына арналған мектеп-интернаты» КММ де "Құқықтық навигатор" құқықтық сауаттылық апталығы аясында аға тәлімгер Асылхан П.Е. "Бала құқығы неге бұзылады?" тақырыбында "Адал ұрпақ"ерікті мектеп клубымен дөңгелек үстел өткізді.#балақұқығы#құқықтықсауаттылық#құқықтықнавигатор#жасұлан#umckrg#balalarjily09#КООБтәрбие#өзінөзібасқару#kopd_mon_rk#ogu_agarty_ministirligi#КООБтәрбие#балқашқаласыбілім_бөлімі#uo_krg.</w:t>
      </w:r>
    </w:p>
    <w:p w:rsidR="008074D5" w:rsidRPr="008074D5" w:rsidRDefault="008074D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1060" cy="5941060"/>
            <wp:effectExtent l="19050" t="0" r="2540" b="0"/>
            <wp:docPr id="1" name="Рисунок 1" descr="C:\Users\пользователь\Desktop\Новая папка (3)\0ed9526f-cd97-4d72-b594-e3a805c1f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3)\0ed9526f-cd97-4d72-b594-e3a805c1f9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94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4D5" w:rsidRPr="008074D5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4D5"/>
    <w:rsid w:val="000322CE"/>
    <w:rsid w:val="001A2F21"/>
    <w:rsid w:val="00470EC4"/>
    <w:rsid w:val="0080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2023-02-17T06:01:00Z</dcterms:created>
  <dcterms:modified xsi:type="dcterms:W3CDTF">2023-02-17T06:01:00Z</dcterms:modified>
</cp:coreProperties>
</file>