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4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25"/>
        <w:gridCol w:w="5297"/>
        <w:gridCol w:w="1930"/>
        <w:gridCol w:w="2409"/>
        <w:gridCol w:w="1417"/>
        <w:gridCol w:w="2551"/>
      </w:tblGrid>
      <w:tr w:rsidR="00854690" w:rsidTr="00854690">
        <w:trPr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Раздел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Литературная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прозаическая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сказка</w:t>
            </w:r>
          </w:p>
          <w:p w:rsidR="00854690" w:rsidRDefault="00854690">
            <w:pPr>
              <w:spacing w:after="0" w:line="240" w:lineRule="auto"/>
              <w:ind w:left="3702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</w:pPr>
          </w:p>
        </w:tc>
      </w:tr>
      <w:tr w:rsidR="00854690" w:rsidTr="00854690">
        <w:trPr>
          <w:trHeight w:val="96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ФИО педагога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Оспанова Ляззат Тлеукешевна</w:t>
            </w:r>
          </w:p>
        </w:tc>
      </w:tr>
      <w:tr w:rsidR="00854690" w:rsidTr="00854690">
        <w:trPr>
          <w:trHeight w:val="16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Дата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19.01.2023г.</w:t>
            </w:r>
          </w:p>
        </w:tc>
      </w:tr>
      <w:tr w:rsidR="00854690" w:rsidTr="00854690">
        <w:trPr>
          <w:trHeight w:val="150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Класс 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Количество присутствующих: </w:t>
            </w:r>
          </w:p>
        </w:tc>
        <w:tc>
          <w:tcPr>
            <w:tcW w:w="8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отсутствующих:</w:t>
            </w:r>
          </w:p>
        </w:tc>
      </w:tr>
      <w:tr w:rsidR="00854690" w:rsidTr="00854690">
        <w:trPr>
          <w:trHeight w:val="150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Тема урока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Почему маленькая Герда оказалась сильнее могущественной Снежной королевы?</w:t>
            </w:r>
          </w:p>
        </w:tc>
      </w:tr>
      <w:tr w:rsidR="00854690" w:rsidTr="00854690">
        <w:trPr>
          <w:trHeight w:val="126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Цели обучения, которые достигаются на данном уроке (ссылка на учебную программу)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5.2.4.1-анализировать эпизоды, важные для характеристики главных героев, при поддержке учителя;</w:t>
            </w:r>
          </w:p>
          <w:p w:rsidR="00854690" w:rsidRDefault="00854690">
            <w:pPr>
              <w:shd w:val="clear" w:color="auto" w:fill="FFFFFF"/>
              <w:spacing w:after="136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5.2.5.1-характеризовать героев сказки при поддержке учителя;</w:t>
            </w:r>
          </w:p>
          <w:p w:rsidR="00854690" w:rsidRDefault="00854690">
            <w:pPr>
              <w:shd w:val="clear" w:color="auto" w:fill="FFFFFF"/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5.3.1.1 участвовать в обсуждении произведения, выражая свои мысли и чувства.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4690" w:rsidTr="00854690">
        <w:trPr>
          <w:trHeight w:val="135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Цель урока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смогут: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-анализировать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эпизоды, важные для характеристики главных героев, при поддержке учителя;</w:t>
            </w:r>
          </w:p>
          <w:p w:rsidR="00854690" w:rsidRDefault="00854690">
            <w:pPr>
              <w:shd w:val="clear" w:color="auto" w:fill="FFFFFF"/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-х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арактеризовать героев сказки  при поддержке учителя</w:t>
            </w:r>
          </w:p>
          <w:p w:rsidR="00854690" w:rsidRDefault="00854690">
            <w:pPr>
              <w:shd w:val="clear" w:color="auto" w:fill="FFFFFF"/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участвовать в обсуждении произведения, выражая свои мысли и чувства.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54690" w:rsidTr="00854690">
        <w:trPr>
          <w:trHeight w:val="408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 успеха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-анализирует эпизоды, важные для характеристики главных героев, при поддержке учителя;</w:t>
            </w:r>
          </w:p>
          <w:p w:rsidR="00854690" w:rsidRDefault="00854690">
            <w:pPr>
              <w:shd w:val="clear" w:color="auto" w:fill="FFFFFF"/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-характеризует героев при поддержке учителя</w:t>
            </w:r>
          </w:p>
          <w:p w:rsidR="00854690" w:rsidRDefault="00854690">
            <w:pPr>
              <w:shd w:val="clear" w:color="auto" w:fill="FFFFFF"/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участвует в обсуждении произведения, выражая свои мысли и чувства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54690" w:rsidTr="00854690">
        <w:trPr>
          <w:trHeight w:val="543"/>
          <w:jc w:val="center"/>
        </w:trPr>
        <w:tc>
          <w:tcPr>
            <w:tcW w:w="164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Ход  урока </w:t>
            </w:r>
          </w:p>
        </w:tc>
      </w:tr>
      <w:tr w:rsidR="00854690" w:rsidTr="00854690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Этапы урока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Оценивание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Ресурсы</w:t>
            </w:r>
          </w:p>
        </w:tc>
      </w:tr>
      <w:tr w:rsidR="00854690" w:rsidTr="00854690">
        <w:trPr>
          <w:trHeight w:val="2259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Организационный этап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1.Объявление темы и целей урока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Стадия вызова.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Здравствуйте, уважаемые гости, ребята! Я рада вас приветствовать на уроке литературы. Сегодня у нас не обычный урок, а открытый. Другими словами, наши знания, мысли, наши чувства открыты присутствующим гостям. Сегодня мы с вами поговорим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очень важном, серьезном, вечном. Как сделать нашу жизнь чуточку добрей, светлей, лучше? А поможет нам замечательный датский писатель-сказочник Ганс Христиан Андерсен и герои его сказки «Снежная королева»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2.Актуализация знаний. Прогнозирование темы урока.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скорочтения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«Тарабарское чтение»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активизировать мыслительную деятельность учащихся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Яанженс авелорок                              адреГ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Значит, как будет звучать тема сегодняшнего обобщающего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урока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будут стоять цели?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сегодня мы будем анализировать текст, определять его художественные особенности.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Давать характеристику героям.)</w:t>
            </w:r>
            <w:proofErr w:type="gramEnd"/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выполнения домашнего задания: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Стратегия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Да- нет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Задание для учащихся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ООП </w:t>
            </w:r>
          </w:p>
          <w:p w:rsidR="00854690" w:rsidRDefault="00854690">
            <w:pPr>
              <w:numPr>
                <w:ilvl w:val="0"/>
                <w:numId w:val="1"/>
              </w:numPr>
              <w:spacing w:after="136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Заполни таблицу, определяя правильность или неправильность утверждений: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или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tbl>
            <w:tblPr>
              <w:tblW w:w="630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55"/>
              <w:gridCol w:w="1745"/>
            </w:tblGrid>
            <w:tr w:rsidR="00854690">
              <w:tc>
                <w:tcPr>
                  <w:tcW w:w="4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136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Утверждения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136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"да" или "нет"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854690">
              <w:tc>
                <w:tcPr>
                  <w:tcW w:w="4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numPr>
                      <w:ilvl w:val="0"/>
                      <w:numId w:val="2"/>
                    </w:numPr>
                    <w:spacing w:after="136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ab/>
                    <w:t>Осколки разбитого зеркала приносили счастье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0"/>
                  </w:pPr>
                </w:p>
              </w:tc>
            </w:tr>
            <w:tr w:rsidR="00854690">
              <w:tc>
                <w:tcPr>
                  <w:tcW w:w="4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numPr>
                      <w:ilvl w:val="0"/>
                      <w:numId w:val="3"/>
                    </w:numPr>
                    <w:spacing w:after="136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Герда и Кай любили друг друга, как брат и сестра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0"/>
                  </w:pPr>
                </w:p>
              </w:tc>
            </w:tr>
            <w:tr w:rsidR="00854690">
              <w:tc>
                <w:tcPr>
                  <w:tcW w:w="4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numPr>
                      <w:ilvl w:val="0"/>
                      <w:numId w:val="4"/>
                    </w:numPr>
                    <w:spacing w:after="136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саду Герда разговаривала с розами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0"/>
                  </w:pPr>
                </w:p>
              </w:tc>
            </w:tr>
            <w:tr w:rsidR="00854690">
              <w:tc>
                <w:tcPr>
                  <w:tcW w:w="4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numPr>
                      <w:ilvl w:val="0"/>
                      <w:numId w:val="5"/>
                    </w:numPr>
                    <w:spacing w:after="136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Рассказ Герды внимательно выслушали голуби и северный олень.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0"/>
                  </w:pPr>
                </w:p>
              </w:tc>
            </w:tr>
            <w:tr w:rsidR="00854690">
              <w:tc>
                <w:tcPr>
                  <w:tcW w:w="4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numPr>
                      <w:ilvl w:val="0"/>
                      <w:numId w:val="6"/>
                    </w:numPr>
                    <w:spacing w:after="136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 Лапландии раскинут летний шатер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Снежной королевы.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0"/>
                  </w:pPr>
                </w:p>
              </w:tc>
            </w:tr>
            <w:tr w:rsidR="00854690">
              <w:tc>
                <w:tcPr>
                  <w:tcW w:w="4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numPr>
                      <w:ilvl w:val="0"/>
                      <w:numId w:val="7"/>
                    </w:numPr>
                    <w:spacing w:after="136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К сожалению, северный олень не знал, где находится Лапландия.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54690" w:rsidRDefault="00854690">
                  <w:pPr>
                    <w:spacing w:after="0"/>
                  </w:pPr>
                </w:p>
              </w:tc>
            </w:tr>
          </w:tbl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Задание ФГ.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Стратегия «Снежинка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партах лежат  снежинки с вопросами по содержанию сказки)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Цель: Проанализировать сказку, охарактеризовать героев: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1) Кто в сказке является носителем зла?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Снежная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королевы, тролль)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2) Что ответил Кай на рассказ бабушки о снежной королеве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3) «Он и представить себе не мог более умного, более пленительного лица…Она представлялась ему совершенством» Кто? (Снежная королева Каю)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4) Глаза ее сияли как звезды, но в них не было ни тепла, ни покоя. Кто это? (Снежная королева)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5)  Почему старушка назвала Герду "бедная дитятко"? 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(Потому что она была бедной, что можно было сказать по её виду, она была одинока, ещё Герда очень сильно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хотела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есть, что могло быть очень плохо для здоровья Герды).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6. Что предложила Герда реке взамен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 который, как она думала, утонул? (Красные башмачки)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7.Была ли на самом деле, добра та старушка?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(Нет, она не хотела отпускать Герду на поиски брата, она делала все усилия, чтобы остановить Герду и оставить у себя в саду).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8. Почему маленькая разбойница защитила Герду?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 «…необузданная и своенравная…, на редкость избалованная и упрямая…».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«Глаза у неё были совсем чёрные, но какие – то печальные» Кто это? (Маленькая разбойница)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10.Что, по мнению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старой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финки, нужно было сделать, чтобы спасти Кая? (Проникнуть в чертоги Снежной королевы, извлечь из сердца Кая осколки)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11.Какое слово складывал из льдинок Кай? (Вечность)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12.Как старушка заколдовала Герду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Она расчесала ее гребешком, чтобы она забыла про Кая.)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13. «Всё доброе и прекрасное почти исчезало, а всё плохое и безобразное бросалось в глаза и выглядело ещё отвратительнее». Отражаясь в чём? (В зеркале)</w:t>
            </w:r>
          </w:p>
          <w:p w:rsidR="00854690" w:rsidRDefault="0085469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Какие животные помогают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Герде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? (Ворон и ворона, лесные голуби, Северный олень)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Ученики читают слова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определяют тему, цель урока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Задание для учащихся  ООП 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Заполняют таблицу, определяют правильность или неправильность утверждений: да или нет.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Ученики отвечают на вопросы,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проанализируют сказку, охарактеризуют героев: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 метод «Поднятого пальца».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Словесная оценка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Диалогическое обучение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Саморегулируемое обучение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Критическое мышление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</w:tr>
      <w:tr w:rsidR="00854690" w:rsidTr="00854690">
        <w:trPr>
          <w:trHeight w:val="2024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в группах.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Учащимся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раздаются стикеры и им предлагается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разделиться на 2  группы по цвету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стикеров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группа. «Снежная Королева»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группа. «Герда»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 оценивания: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-дает развернутый ответ на вопрос;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-обобщает и делает вывод.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-определяет основную мысль произведения на основе ответов</w:t>
            </w:r>
          </w:p>
          <w:p w:rsidR="00854690" w:rsidRDefault="00854690">
            <w:pPr>
              <w:spacing w:after="0" w:line="240" w:lineRule="auto"/>
              <w:ind w:left="159"/>
              <w:contextualSpacing/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А сейчас с помощью игры "Сюжетная цепочка" мы определим, кто лучше всех знаком с текстом сказки. Перед вами 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картинки</w:t>
            </w:r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котором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изображенный  город где жили Кай и Герда, и дворец Снежной Королевы. Ваша задача – воссоздать маршрут Герды от ее городка до дворца Снежной королевы, опираясь на события сказки. 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ru-RU"/>
              </w:rPr>
              <w:t>(Ребята выполняют задание.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ru-RU"/>
              </w:rPr>
              <w:t> Оценивается работа той группы, кто закончил первым.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ru-RU"/>
              </w:rPr>
              <w:t> )</w:t>
            </w:r>
            <w:proofErr w:type="gramEnd"/>
          </w:p>
          <w:p w:rsidR="00854690" w:rsidRDefault="00854690">
            <w:pPr>
              <w:spacing w:after="0" w:line="240" w:lineRule="auto"/>
              <w:ind w:left="159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ind w:left="159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0CAAC2" wp14:editId="35FFB2D0">
                      <wp:simplePos x="0" y="0"/>
                      <wp:positionH relativeFrom="column">
                        <wp:posOffset>3275330</wp:posOffset>
                      </wp:positionH>
                      <wp:positionV relativeFrom="paragraph">
                        <wp:posOffset>-10160</wp:posOffset>
                      </wp:positionV>
                      <wp:extent cx="476885" cy="350520"/>
                      <wp:effectExtent l="0" t="0" r="18415" b="1143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885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57.9pt;margin-top:-.8pt;width:37.55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7BA357" wp14:editId="7B3608E8">
                      <wp:simplePos x="0" y="0"/>
                      <wp:positionH relativeFrom="column">
                        <wp:posOffset>2997835</wp:posOffset>
                      </wp:positionH>
                      <wp:positionV relativeFrom="paragraph">
                        <wp:posOffset>374650</wp:posOffset>
                      </wp:positionV>
                      <wp:extent cx="428625" cy="223520"/>
                      <wp:effectExtent l="7303" t="30797" r="93027" b="16828"/>
                      <wp:wrapNone/>
                      <wp:docPr id="2" name="Соединительная линия уступом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428625" cy="223520"/>
                              </a:xfrm>
                              <a:prstGeom prst="bentConnector3">
                                <a:avLst>
                                  <a:gd name="adj1" fmla="val 4992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2" o:spid="_x0000_s1026" type="#_x0000_t34" style="position:absolute;margin-left:236.05pt;margin-top:29.5pt;width:33.75pt;height:17.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" adj="10784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00B759" wp14:editId="2D86AFF8">
                      <wp:simplePos x="0" y="0"/>
                      <wp:positionH relativeFrom="column">
                        <wp:posOffset>2613660</wp:posOffset>
                      </wp:positionH>
                      <wp:positionV relativeFrom="paragraph">
                        <wp:posOffset>349885</wp:posOffset>
                      </wp:positionV>
                      <wp:extent cx="428625" cy="175260"/>
                      <wp:effectExtent l="31433" t="44767" r="98107" b="40958"/>
                      <wp:wrapNone/>
                      <wp:docPr id="3" name="Соединительная линия уступом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428625" cy="175260"/>
                              </a:xfrm>
                              <a:prstGeom prst="bentConnector3">
                                <a:avLst>
                                  <a:gd name="adj1" fmla="val 45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единительная линия уступом 3" o:spid="_x0000_s1026" type="#_x0000_t34" style="position:absolute;margin-left:205.8pt;margin-top:27.55pt;width:33.75pt;height:13.8pt;rotation:9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" adj="9792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98062" wp14:editId="245EE76D">
                      <wp:simplePos x="0" y="0"/>
                      <wp:positionH relativeFrom="column">
                        <wp:posOffset>2740660</wp:posOffset>
                      </wp:positionH>
                      <wp:positionV relativeFrom="paragraph">
                        <wp:posOffset>700405</wp:posOffset>
                      </wp:positionV>
                      <wp:extent cx="360045" cy="291465"/>
                      <wp:effectExtent l="0" t="0" r="20955" b="1333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91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15.8pt;margin-top:55.15pt;width:28.35pt;height: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E1006F" wp14:editId="3DDA993C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-10160</wp:posOffset>
                      </wp:positionV>
                      <wp:extent cx="515620" cy="447675"/>
                      <wp:effectExtent l="0" t="0" r="17780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562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170.6pt;margin-top:-.8pt;width:40.6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3576C1" wp14:editId="4C19896D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271780</wp:posOffset>
                      </wp:positionV>
                      <wp:extent cx="350520" cy="262890"/>
                      <wp:effectExtent l="38100" t="76200" r="0" b="99060"/>
                      <wp:wrapNone/>
                      <wp:docPr id="6" name="Соединительная линия уступом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0520" cy="26289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единительная линия уступом 6" o:spid="_x0000_s1026" type="#_x0000_t34" style="position:absolute;margin-left:143pt;margin-top:21.4pt;width:27.6pt;height:20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BA0719" wp14:editId="1DAEFE29">
                      <wp:simplePos x="0" y="0"/>
                      <wp:positionH relativeFrom="column">
                        <wp:posOffset>1515110</wp:posOffset>
                      </wp:positionH>
                      <wp:positionV relativeFrom="paragraph">
                        <wp:posOffset>534670</wp:posOffset>
                      </wp:positionV>
                      <wp:extent cx="476250" cy="360045"/>
                      <wp:effectExtent l="0" t="0" r="19050" b="2095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119.3pt;margin-top:42.1pt;width:37.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592796" wp14:editId="40508447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437515</wp:posOffset>
                      </wp:positionV>
                      <wp:extent cx="301625" cy="213995"/>
                      <wp:effectExtent l="0" t="0" r="60325" b="90805"/>
                      <wp:wrapNone/>
                      <wp:docPr id="8" name="Соединительная линия уступом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1625" cy="213995"/>
                              </a:xfrm>
                              <a:prstGeom prst="bentConnector3">
                                <a:avLst>
                                  <a:gd name="adj1" fmla="val 4989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оединительная линия уступом 8" o:spid="_x0000_s1026" type="#_x0000_t34" style="position:absolute;margin-left:95.55pt;margin-top:34.45pt;width:23.75pt;height:1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" adj="10777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eastAsia="ru-RU"/>
              </w:rPr>
              <w:object w:dxaOrig="1695" w:dyaOrig="15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7pt;height:75.4pt" o:ole="">
                  <v:imagedata r:id="rId6" o:title=""/>
                </v:shape>
                <o:OLEObject Type="Embed" ProgID="PBrush" ShapeID="_x0000_i1025" DrawAspect="Content" ObjectID="_1735994518" r:id="rId7"/>
              </w:object>
            </w:r>
          </w:p>
          <w:p w:rsidR="00854690" w:rsidRDefault="00854690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</w:t>
            </w:r>
          </w:p>
          <w:p w:rsidR="00854690" w:rsidRDefault="00854690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object w:dxaOrig="1710" w:dyaOrig="1605">
                <v:shape id="_x0000_i1026" type="#_x0000_t75" style="width:85.55pt;height:80.45pt" o:ole="">
                  <v:imagedata r:id="rId8" o:title=""/>
                </v:shape>
                <o:OLEObject Type="Embed" ProgID="PBrush" ShapeID="_x0000_i1026" DrawAspect="Content" ObjectID="_1735994519" r:id="rId9"/>
              </w:objec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 - река - старушка-колдунья - королевство принцессы – логово разбойников - лапландка - финка - чертоги Снежной королевы.</w:t>
            </w:r>
            <w:proofErr w:type="gramEnd"/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V. П. Работа в паре.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 Подготовьте ответ на проблемный вопрос методом «ПОПС – формулы»: Почему маленькая Герда оказалась сильнее могущественной Снежной королевы?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 «ПОПС-формула»: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«Я считаю, что…»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Обосновани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«Потому что…»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«Я могу это доказать на примере…»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Суждение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–«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Исходя из этого, я могу сделать вывод о том, что…»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Взаимооценивание</w:t>
            </w:r>
            <w:proofErr w:type="spellEnd"/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 оценивания: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дает развернутый ответ на вопрос;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-определяет основную мысль произведения;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-соблюдает логическую последовательность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.Задание ФГ.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в парах «Машина времени».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Ученикам предлагается представить, что персонажи из книги Андерсена попадают  в наше время. У них появилась возможность взять у одного из них интервью. О чем хотелось бы спросить героя, о чем побеседовать, что было бы герою интересно узнать о вашей жизни? А что бы отвечал сам герой? 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(Ученики распределяют роли в паре: один берет интервью, другой выступает от лица сказочного героя.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Время на подготовку: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выступления: 3-4 минуты.)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 метод «Поднятого пальца».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Большой палец поднят ввер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«отлично»; большой палец отпущен в сторону-«хорошо»; большой палец отпущен вниз-«удовлетворительно».</w:t>
            </w:r>
          </w:p>
          <w:p w:rsidR="00854690" w:rsidRDefault="00854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синквейна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ерда(1 группа),Снежная королева (2 группа)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Знакомятся с методами изучения   темы.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Разбирают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учителем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ают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развернутый ответ. Делают вывод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Словесная оценка учителя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Взаимооценивание</w:t>
            </w:r>
            <w:proofErr w:type="spellEnd"/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Стратегия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тикер</w:t>
            </w:r>
            <w:proofErr w:type="spellEnd"/>
          </w:p>
          <w:p w:rsidR="00854690" w:rsidRDefault="00854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Стратегия «Хлопки»</w:t>
            </w: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4690" w:rsidRDefault="0085469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Взаимооценивание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t>Критическое мышление.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Саморегулируемое обучение (самонаправленность в процессе работы над заданиями).</w:t>
            </w:r>
          </w:p>
        </w:tc>
      </w:tr>
      <w:tr w:rsidR="00854690" w:rsidTr="00854690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Рефлексия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Подведение итогов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- Какова была цель нашего урока?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-Какие определения, свойства, теоремы используются при доказательстве теоремы?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конце урока учащиеся проводят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рефлексию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Метод  «Пять вопросов»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sym w:font="Times New Roman" w:char="F0D8"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Что я узнал на уроке?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sym w:font="Times New Roman" w:char="F0D8"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Кто из героев вызвал у вас симпатию? Почему?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sym w:font="Times New Roman" w:char="F0D8"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Что полезного вы вынесли для себя?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sym w:font="Times New Roman" w:char="F0D8"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Какой вид работы на уроке особенно запомнился?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sym w:font="Times New Roman" w:char="F0D8"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Понравился ли урок?- что узнал, чему научился</w:t>
            </w:r>
          </w:p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подытоживают свои знания по изучаемой теме.  </w:t>
            </w:r>
          </w:p>
          <w:p w:rsidR="00854690" w:rsidRDefault="00854690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90" w:rsidRDefault="008546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54690" w:rsidRDefault="00854690" w:rsidP="00854690">
      <w:pPr>
        <w:rPr>
          <w:rFonts w:ascii="Calibri" w:eastAsia="Times New Roman" w:hAnsi="Calibri" w:cs="Times New Roman"/>
          <w:lang w:eastAsia="ru-RU"/>
        </w:rPr>
      </w:pPr>
    </w:p>
    <w:p w:rsidR="00854690" w:rsidRDefault="00854690" w:rsidP="00854690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br w:type="page"/>
      </w:r>
    </w:p>
    <w:p w:rsidR="00F064F2" w:rsidRDefault="00F064F2">
      <w:bookmarkStart w:id="0" w:name="_GoBack"/>
      <w:bookmarkEnd w:id="0"/>
    </w:p>
    <w:sectPr w:rsidR="00F064F2" w:rsidSect="008546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681"/>
    <w:multiLevelType w:val="multilevel"/>
    <w:tmpl w:val="EE5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37BF7"/>
    <w:multiLevelType w:val="multilevel"/>
    <w:tmpl w:val="1AB2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875F4"/>
    <w:multiLevelType w:val="multilevel"/>
    <w:tmpl w:val="B4CA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0E6678"/>
    <w:multiLevelType w:val="multilevel"/>
    <w:tmpl w:val="CE68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4415F5"/>
    <w:multiLevelType w:val="multilevel"/>
    <w:tmpl w:val="F880F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A02C1D"/>
    <w:multiLevelType w:val="multilevel"/>
    <w:tmpl w:val="15BE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D03FB4"/>
    <w:multiLevelType w:val="multilevel"/>
    <w:tmpl w:val="5CA6C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27"/>
    <w:rsid w:val="003D6227"/>
    <w:rsid w:val="00854690"/>
    <w:rsid w:val="00F0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2023-01-23T09:55:00Z</dcterms:created>
  <dcterms:modified xsi:type="dcterms:W3CDTF">2023-01-23T09:56:00Z</dcterms:modified>
</cp:coreProperties>
</file>