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178" w:rsidRPr="00690178" w:rsidRDefault="00690178" w:rsidP="006901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0178">
        <w:rPr>
          <w:rFonts w:ascii="Times New Roman" w:hAnsi="Times New Roman" w:cs="Times New Roman"/>
          <w:b/>
          <w:sz w:val="28"/>
          <w:szCs w:val="28"/>
        </w:rPr>
        <w:t xml:space="preserve">№9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жалпы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беретін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мектебінде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мектеп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психологының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178"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690178">
        <w:rPr>
          <w:rFonts w:ascii="Times New Roman" w:hAnsi="Times New Roman" w:cs="Times New Roman"/>
          <w:b/>
          <w:sz w:val="28"/>
          <w:szCs w:val="28"/>
        </w:rPr>
        <w:t xml:space="preserve">-11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сынып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қыздарымен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 «</w:t>
      </w:r>
      <w:r w:rsidRPr="00690178">
        <w:rPr>
          <w:rFonts w:ascii="Times New Roman" w:hAnsi="Times New Roman" w:cs="Times New Roman"/>
          <w:b/>
          <w:sz w:val="28"/>
          <w:szCs w:val="28"/>
          <w:lang w:val="kk-KZ"/>
        </w:rPr>
        <w:t>Қыздар қауымы қандай болу керек</w:t>
      </w:r>
      <w:r w:rsidRPr="00690178">
        <w:rPr>
          <w:rFonts w:ascii="Times New Roman" w:hAnsi="Times New Roman" w:cs="Times New Roman"/>
          <w:b/>
          <w:sz w:val="28"/>
          <w:szCs w:val="28"/>
        </w:rPr>
        <w:t xml:space="preserve">?» </w:t>
      </w:r>
      <w:r w:rsidRPr="00690178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тақырыбында өткізілген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психологиялық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і</w:t>
      </w:r>
      <w:proofErr w:type="gramStart"/>
      <w:r w:rsidRPr="00690178">
        <w:rPr>
          <w:rFonts w:ascii="Times New Roman" w:hAnsi="Times New Roman" w:cs="Times New Roman"/>
          <w:b/>
          <w:sz w:val="28"/>
          <w:szCs w:val="28"/>
        </w:rPr>
        <w:t>с-шараны</w:t>
      </w:r>
      <w:proofErr w:type="gramEnd"/>
      <w:r w:rsidRPr="00690178">
        <w:rPr>
          <w:rFonts w:ascii="Times New Roman" w:hAnsi="Times New Roman" w:cs="Times New Roman"/>
          <w:b/>
          <w:sz w:val="28"/>
          <w:szCs w:val="28"/>
        </w:rPr>
        <w:t>ң</w:t>
      </w:r>
      <w:proofErr w:type="spellEnd"/>
      <w:r w:rsidRPr="00690178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690178">
        <w:rPr>
          <w:rFonts w:ascii="Times New Roman" w:hAnsi="Times New Roman" w:cs="Times New Roman"/>
          <w:b/>
          <w:sz w:val="28"/>
          <w:szCs w:val="28"/>
        </w:rPr>
        <w:t>ақпараты</w:t>
      </w:r>
      <w:proofErr w:type="spellEnd"/>
    </w:p>
    <w:p w:rsidR="00690178" w:rsidRPr="00690178" w:rsidRDefault="00690178" w:rsidP="00690178">
      <w:pPr>
        <w:rPr>
          <w:rFonts w:ascii="Times New Roman" w:hAnsi="Times New Roman" w:cs="Times New Roman"/>
          <w:sz w:val="28"/>
          <w:szCs w:val="28"/>
        </w:rPr>
      </w:pPr>
    </w:p>
    <w:p w:rsidR="00EE470D" w:rsidRDefault="00690178" w:rsidP="00690178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90178">
        <w:rPr>
          <w:rFonts w:ascii="Times New Roman" w:hAnsi="Times New Roman" w:cs="Times New Roman"/>
          <w:sz w:val="28"/>
          <w:szCs w:val="28"/>
        </w:rPr>
        <w:t xml:space="preserve">      №9 </w:t>
      </w:r>
      <w:proofErr w:type="spellStart"/>
      <w:r w:rsidRPr="00690178">
        <w:rPr>
          <w:rFonts w:ascii="Times New Roman" w:hAnsi="Times New Roman" w:cs="Times New Roman"/>
          <w:sz w:val="28"/>
          <w:szCs w:val="28"/>
        </w:rPr>
        <w:t>жалпы</w:t>
      </w:r>
      <w:proofErr w:type="spellEnd"/>
      <w:r w:rsidRPr="0069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69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sz w:val="28"/>
          <w:szCs w:val="28"/>
        </w:rPr>
        <w:t>беретін</w:t>
      </w:r>
      <w:proofErr w:type="spellEnd"/>
      <w:r w:rsidRPr="006901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0178">
        <w:rPr>
          <w:rFonts w:ascii="Times New Roman" w:hAnsi="Times New Roman" w:cs="Times New Roman"/>
          <w:sz w:val="28"/>
          <w:szCs w:val="28"/>
        </w:rPr>
        <w:t>мектебін</w:t>
      </w:r>
      <w:r>
        <w:rPr>
          <w:rFonts w:ascii="Times New Roman" w:hAnsi="Times New Roman" w:cs="Times New Roman"/>
          <w:sz w:val="28"/>
          <w:szCs w:val="28"/>
        </w:rPr>
        <w:t>де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2997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F2997">
        <w:rPr>
          <w:rFonts w:ascii="Times New Roman" w:hAnsi="Times New Roman" w:cs="Times New Roman"/>
          <w:sz w:val="28"/>
          <w:szCs w:val="28"/>
        </w:rPr>
        <w:t>.</w:t>
      </w:r>
      <w:r w:rsidR="009F299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9F2997">
        <w:rPr>
          <w:rFonts w:ascii="Times New Roman" w:hAnsi="Times New Roman" w:cs="Times New Roman"/>
          <w:sz w:val="28"/>
          <w:szCs w:val="28"/>
        </w:rPr>
        <w:t>.2</w:t>
      </w:r>
      <w:r w:rsidR="009F2997">
        <w:rPr>
          <w:rFonts w:ascii="Times New Roman" w:hAnsi="Times New Roman" w:cs="Times New Roman"/>
          <w:sz w:val="28"/>
          <w:szCs w:val="28"/>
          <w:lang w:val="kk-KZ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психолгі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Pr="00690178">
        <w:rPr>
          <w:rFonts w:ascii="Times New Roman" w:hAnsi="Times New Roman" w:cs="Times New Roman"/>
          <w:sz w:val="28"/>
          <w:szCs w:val="28"/>
        </w:rPr>
        <w:t>-11</w:t>
      </w:r>
      <w:r>
        <w:rPr>
          <w:rFonts w:ascii="Times New Roman" w:hAnsi="Times New Roman" w:cs="Times New Roman"/>
          <w:sz w:val="28"/>
          <w:szCs w:val="28"/>
          <w:lang w:val="kk-KZ"/>
        </w:rPr>
        <w:t>сынып қыз балаларымен «Қыздар қауымы қандай болу керек?» тақырыбында дөңгелек үстел өткізді. М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>әдени сөйлеу біліктілігін дамытуға, өзара жағымды қарым – қатынасын арттыру, оларды адамгершілікке, шындыққа, д</w:t>
      </w:r>
      <w:r>
        <w:rPr>
          <w:rFonts w:ascii="Times New Roman" w:hAnsi="Times New Roman" w:cs="Times New Roman"/>
          <w:sz w:val="28"/>
          <w:szCs w:val="28"/>
          <w:lang w:val="kk-KZ"/>
        </w:rPr>
        <w:t>остыққа, ұ</w:t>
      </w:r>
      <w:proofErr w:type="gramStart"/>
      <w:r>
        <w:rPr>
          <w:rFonts w:ascii="Times New Roman" w:hAnsi="Times New Roman" w:cs="Times New Roman"/>
          <w:sz w:val="28"/>
          <w:szCs w:val="28"/>
          <w:lang w:val="kk-KZ"/>
        </w:rPr>
        <w:t>йымшылды</w:t>
      </w:r>
      <w:proofErr w:type="gramEnd"/>
      <w:r>
        <w:rPr>
          <w:rFonts w:ascii="Times New Roman" w:hAnsi="Times New Roman" w:cs="Times New Roman"/>
          <w:sz w:val="28"/>
          <w:szCs w:val="28"/>
          <w:lang w:val="kk-KZ"/>
        </w:rPr>
        <w:t>ққа тәрбиелеу мақсатында ұйымдастырылған іс-шарада қыздарға кеңестер айтылды. Қ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>ыздардың бойында қызға тән мінез – құлық, әдеп ере</w:t>
      </w:r>
      <w:r>
        <w:rPr>
          <w:rFonts w:ascii="Times New Roman" w:hAnsi="Times New Roman" w:cs="Times New Roman"/>
          <w:sz w:val="28"/>
          <w:szCs w:val="28"/>
          <w:lang w:val="kk-KZ"/>
        </w:rPr>
        <w:t>желері туралы ұғым қалыптастыру мақсатында жаттығулар орындалып, пікірлері тыңдалды. Ө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>зін – өзі тәрбиелеу, өз-өзіне жауапкерші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лікпен қарау мүмкіндігін дамыту үшін  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>«Қадір – қасиет» жаттығуы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орындалды. Бұл іс-шарада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 xml:space="preserve"> оқушылар бір бірімен жақсы қарым – қатынаста болғандарын айтып, жанындағы до</w:t>
      </w:r>
      <w:r>
        <w:rPr>
          <w:rFonts w:ascii="Times New Roman" w:hAnsi="Times New Roman" w:cs="Times New Roman"/>
          <w:sz w:val="28"/>
          <w:szCs w:val="28"/>
          <w:lang w:val="kk-KZ"/>
        </w:rPr>
        <w:t>с қыздарының мінездерін білді.</w:t>
      </w:r>
      <w:r w:rsidRPr="00690178">
        <w:rPr>
          <w:lang w:val="kk-KZ"/>
        </w:rPr>
        <w:t xml:space="preserve"> 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 xml:space="preserve">Қыздар </w:t>
      </w:r>
      <w:r>
        <w:rPr>
          <w:rFonts w:ascii="Times New Roman" w:hAnsi="Times New Roman" w:cs="Times New Roman"/>
          <w:sz w:val="28"/>
          <w:szCs w:val="28"/>
          <w:lang w:val="kk-KZ"/>
        </w:rPr>
        <w:t>пікіралмасуға</w:t>
      </w:r>
      <w:r w:rsidRPr="00690178">
        <w:rPr>
          <w:rFonts w:ascii="Times New Roman" w:hAnsi="Times New Roman" w:cs="Times New Roman"/>
          <w:sz w:val="28"/>
          <w:szCs w:val="28"/>
          <w:lang w:val="kk-KZ"/>
        </w:rPr>
        <w:t xml:space="preserve"> белсене қатысып жақсы әсер алғандарымен бөлісті.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690178" w:rsidRDefault="00690178" w:rsidP="00690178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Мектеп психологы: Сатимбекова Р.М.</w:t>
      </w:r>
    </w:p>
    <w:p w:rsidR="009F2997" w:rsidRPr="009F2997" w:rsidRDefault="009F2997" w:rsidP="009F29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</w:t>
      </w:r>
      <w:r w:rsidRPr="009F2997">
        <w:rPr>
          <w:rFonts w:ascii="Times New Roman" w:hAnsi="Times New Roman" w:cs="Times New Roman"/>
          <w:b/>
          <w:sz w:val="28"/>
          <w:szCs w:val="28"/>
          <w:lang w:val="kk-KZ"/>
        </w:rPr>
        <w:t>нформация о психологическом мероприятии на тему"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«</w:t>
      </w:r>
      <w:r w:rsidRPr="009F2997">
        <w:rPr>
          <w:rFonts w:ascii="Times New Roman" w:hAnsi="Times New Roman" w:cs="Times New Roman"/>
          <w:b/>
          <w:sz w:val="28"/>
          <w:szCs w:val="28"/>
          <w:lang w:val="kk-KZ"/>
        </w:rPr>
        <w:t>Каким должно быть женское сообщество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F29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r w:rsidRPr="009F299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общеобразовательной школе №9 школьным психо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логом с девушками 10-11 классов</w:t>
      </w:r>
    </w:p>
    <w:p w:rsidR="009F2997" w:rsidRPr="00690178" w:rsidRDefault="009F2997" w:rsidP="009F2997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F2997">
        <w:rPr>
          <w:rFonts w:ascii="Times New Roman" w:hAnsi="Times New Roman" w:cs="Times New Roman"/>
          <w:sz w:val="28"/>
          <w:szCs w:val="28"/>
          <w:lang w:val="kk-KZ"/>
        </w:rPr>
        <w:t xml:space="preserve">В общеобразовательной школе №9 </w:t>
      </w:r>
      <w:r>
        <w:rPr>
          <w:rFonts w:ascii="Times New Roman" w:hAnsi="Times New Roman" w:cs="Times New Roman"/>
          <w:sz w:val="28"/>
          <w:szCs w:val="28"/>
          <w:lang w:val="kk-KZ"/>
        </w:rPr>
        <w:t>10.01.2023</w:t>
      </w:r>
      <w:r w:rsidRPr="009F2997">
        <w:rPr>
          <w:rFonts w:ascii="Times New Roman" w:hAnsi="Times New Roman" w:cs="Times New Roman"/>
          <w:sz w:val="28"/>
          <w:szCs w:val="28"/>
          <w:lang w:val="kk-KZ"/>
        </w:rPr>
        <w:t xml:space="preserve"> школьный психолик 10-11детей с девочками «какой должна быть девичья община?"провел круглый стол. На мероприятии, организованном с целью развития навыков культурной речи, повышения позитивного взаимодействия, воспитания у них нравственности, правды, дружбы, сплоченности, были даны советы девушкам. С целью формирования у девочек представления о девичьем поведении, правилах поведения были выполнены упражнения, выслушаны мнения. Для самообразования, развития возможности ответственно относиться к себе было выполнено упражнение «достоинство». На этом мероприятии ученики рассказали, что хорошо ладили друг с другом, узнали характеры подруг рядом с ними. Девушки активно участвовали в обмене мнениями и делились хорошими впечатлениями.</w:t>
      </w:r>
    </w:p>
    <w:sectPr w:rsidR="009F2997" w:rsidRPr="006901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178"/>
    <w:rsid w:val="00690178"/>
    <w:rsid w:val="009F2997"/>
    <w:rsid w:val="00EE4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Психолог</cp:lastModifiedBy>
  <cp:revision>2</cp:revision>
  <cp:lastPrinted>2022-12-20T03:15:00Z</cp:lastPrinted>
  <dcterms:created xsi:type="dcterms:W3CDTF">2022-12-20T03:06:00Z</dcterms:created>
  <dcterms:modified xsi:type="dcterms:W3CDTF">2023-01-10T04:12:00Z</dcterms:modified>
</cp:coreProperties>
</file>