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C4" w:rsidRPr="00316027" w:rsidRDefault="00316027" w:rsidP="003160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027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316027" w:rsidRDefault="00316027">
      <w:pPr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1.55pt;height:208pt">
            <v:imagedata r:id="rId4" o:title="a0cde62a-3278-4adc-9106-8c97cd0b6ac9"/>
          </v:shape>
        </w:pict>
      </w:r>
      <w:r>
        <w:rPr>
          <w:lang w:val="kk-KZ"/>
        </w:rPr>
        <w:pict>
          <v:shape id="_x0000_i1026" type="#_x0000_t75" style="width:216.9pt;height:208pt">
            <v:imagedata r:id="rId5" o:title="9a9659b2-2e12-4d90-bb88-ad326f34fd2a"/>
          </v:shape>
        </w:pict>
      </w:r>
      <w:r>
        <w:rPr>
          <w:lang w:val="kk-KZ"/>
        </w:rPr>
        <w:pict>
          <v:shape id="_x0000_i1025" type="#_x0000_t75" style="width:249.8pt;height:187.55pt">
            <v:imagedata r:id="rId6" o:title="4c6f00f9-6b1b-4132-98a8-df9d8b54dee2"/>
          </v:shape>
        </w:pict>
      </w:r>
    </w:p>
    <w:p w:rsidR="006173F1" w:rsidRDefault="003160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6027">
        <w:rPr>
          <w:rFonts w:ascii="Times New Roman" w:hAnsi="Times New Roman" w:cs="Times New Roman"/>
          <w:sz w:val="28"/>
          <w:szCs w:val="28"/>
          <w:lang w:val="kk-KZ"/>
        </w:rPr>
        <w:t>06.12.2022 жылы «Көп балалы және аз қамтамасыз етілген отбасылардың балаларына арналған мектеп-интернаты»КММ-де</w:t>
      </w:r>
      <w:r w:rsidR="00617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6027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төтенше жағдай бойынша жаттықтырушы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="006173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16027">
        <w:rPr>
          <w:rFonts w:ascii="Times New Roman" w:hAnsi="Times New Roman" w:cs="Times New Roman"/>
          <w:sz w:val="28"/>
          <w:szCs w:val="28"/>
          <w:lang w:val="kk-KZ"/>
        </w:rPr>
        <w:t xml:space="preserve">Катенова Арина Канатовна </w:t>
      </w:r>
      <w:r w:rsidR="006173F1">
        <w:rPr>
          <w:rFonts w:ascii="Times New Roman" w:hAnsi="Times New Roman" w:cs="Times New Roman"/>
          <w:sz w:val="28"/>
          <w:szCs w:val="28"/>
          <w:lang w:val="kk-KZ"/>
        </w:rPr>
        <w:t xml:space="preserve">террорлық лаңкестікке қарсы күрес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мұғалімдеріне және кіші қызметкерлерге</w:t>
      </w:r>
      <w:r w:rsidRPr="00316027">
        <w:rPr>
          <w:rFonts w:ascii="Times New Roman" w:hAnsi="Times New Roman" w:cs="Times New Roman"/>
          <w:sz w:val="28"/>
          <w:szCs w:val="28"/>
          <w:lang w:val="kk-KZ"/>
        </w:rPr>
        <w:t xml:space="preserve"> әңгіме жүргізді.</w:t>
      </w:r>
    </w:p>
    <w:p w:rsidR="00316027" w:rsidRPr="006173F1" w:rsidRDefault="006173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</w:t>
      </w:r>
      <w:r w:rsidRPr="006173F1">
        <w:rPr>
          <w:rFonts w:ascii="Times New Roman" w:hAnsi="Times New Roman" w:cs="Times New Roman"/>
          <w:sz w:val="28"/>
          <w:szCs w:val="28"/>
          <w:lang w:val="kk-KZ"/>
        </w:rPr>
        <w:t>мирныежители#Балаларжылы09 #oqu_agartu_ministirligi#RUMCDOMONRK #uo.krg#balkash_qalasy_bilimbaskarmasy#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воспитание</w:t>
      </w:r>
      <w:r w:rsidRPr="006173F1">
        <w:rPr>
          <w:rFonts w:ascii="Times New Roman" w:hAnsi="Times New Roman" w:cs="Times New Roman"/>
          <w:sz w:val="28"/>
          <w:szCs w:val="28"/>
          <w:lang w:val="kk-KZ"/>
        </w:rPr>
        <w:t>#</w:t>
      </w:r>
      <w:r>
        <w:rPr>
          <w:rFonts w:ascii="Times New Roman" w:hAnsi="Times New Roman" w:cs="Times New Roman"/>
          <w:sz w:val="28"/>
          <w:szCs w:val="28"/>
          <w:lang w:val="kk-KZ"/>
        </w:rPr>
        <w:t>порядочность.</w:t>
      </w:r>
    </w:p>
    <w:sectPr w:rsidR="00316027" w:rsidRPr="006173F1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6027"/>
    <w:rsid w:val="001A2F21"/>
    <w:rsid w:val="00316027"/>
    <w:rsid w:val="00470EC4"/>
    <w:rsid w:val="006173F1"/>
    <w:rsid w:val="0076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2022-12-08T07:39:00Z</cp:lastPrinted>
  <dcterms:created xsi:type="dcterms:W3CDTF">2022-12-08T07:16:00Z</dcterms:created>
  <dcterms:modified xsi:type="dcterms:W3CDTF">2022-12-08T07:40:00Z</dcterms:modified>
</cp:coreProperties>
</file>