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7C" w:rsidRPr="00485C7C" w:rsidRDefault="00AF4764" w:rsidP="00485C7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тақырыбы: «</w:t>
      </w:r>
      <w:r w:rsidRPr="00B20DCE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Фотосинтезге қажетті жағдайлар. Зертханалық жұмыс «Фотосинтез үдерісі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 қажетті жағдайларды зерттеу».</w:t>
      </w:r>
      <w:r w:rsidRPr="001668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F4764" w:rsidRPr="00485C7C" w:rsidTr="00485C7C">
        <w:trPr>
          <w:trHeight w:val="251"/>
        </w:trPr>
        <w:tc>
          <w:tcPr>
            <w:tcW w:w="2830" w:type="dxa"/>
          </w:tcPr>
          <w:p w:rsidR="00AF4764" w:rsidRPr="00166812" w:rsidRDefault="00485C7C" w:rsidP="00455CD2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6515" w:type="dxa"/>
          </w:tcPr>
          <w:p w:rsidR="00AF4764" w:rsidRPr="00166812" w:rsidRDefault="00485C7C" w:rsidP="00455C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8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Қарағанды облысы білім басқармасының Балқаш қаласы білім бөлімінің «Көп балалы және аз қамтамасыз етілген отбасылардың балаларына арналған мектеп-интернаты»</w:t>
            </w:r>
            <w:r w:rsidRPr="00485C7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485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КММ</w:t>
            </w:r>
          </w:p>
        </w:tc>
      </w:tr>
      <w:tr w:rsidR="00485C7C" w:rsidRPr="00B20DCE" w:rsidTr="00455CD2">
        <w:trPr>
          <w:trHeight w:val="203"/>
        </w:trPr>
        <w:tc>
          <w:tcPr>
            <w:tcW w:w="2830" w:type="dxa"/>
          </w:tcPr>
          <w:p w:rsidR="00485C7C" w:rsidRPr="00166812" w:rsidRDefault="00485C7C" w:rsidP="00AE21A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515" w:type="dxa"/>
          </w:tcPr>
          <w:p w:rsidR="00485C7C" w:rsidRPr="00166812" w:rsidRDefault="00485C7C" w:rsidP="00AE21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0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Тірі ағзалардың қоректенуі</w:t>
            </w:r>
          </w:p>
        </w:tc>
      </w:tr>
      <w:tr w:rsidR="00485C7C" w:rsidRPr="00166812" w:rsidTr="00455CD2">
        <w:tc>
          <w:tcPr>
            <w:tcW w:w="2830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Шынарбекова А.Н.</w:t>
            </w:r>
          </w:p>
        </w:tc>
      </w:tr>
      <w:tr w:rsidR="00485C7C" w:rsidRPr="00166812" w:rsidTr="00455CD2">
        <w:tc>
          <w:tcPr>
            <w:tcW w:w="2830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15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02.12.22.</w:t>
            </w:r>
          </w:p>
        </w:tc>
      </w:tr>
      <w:tr w:rsidR="00485C7C" w:rsidRPr="00166812" w:rsidTr="00455CD2">
        <w:tc>
          <w:tcPr>
            <w:tcW w:w="2830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515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485C7C" w:rsidRPr="00485C7C" w:rsidTr="00455CD2">
        <w:tc>
          <w:tcPr>
            <w:tcW w:w="2830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20D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Фотосинтезге қажетті жағдайлар. Зертханалық жұмыс «Фотосинтез үдерісіне қажетті жағдайларды зерттеу</w:t>
            </w:r>
          </w:p>
        </w:tc>
      </w:tr>
      <w:tr w:rsidR="00485C7C" w:rsidRPr="00485C7C" w:rsidTr="00455CD2">
        <w:tc>
          <w:tcPr>
            <w:tcW w:w="2830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485C7C" w:rsidRPr="00166812" w:rsidRDefault="00485C7C" w:rsidP="00455CD2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B20DCE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7.1.2.2 – фотосинтез үдерісіне қажетті жағдайларды зерттеу</w:t>
            </w:r>
          </w:p>
        </w:tc>
      </w:tr>
      <w:tr w:rsidR="00485C7C" w:rsidRPr="00072B9F" w:rsidTr="00455CD2">
        <w:tc>
          <w:tcPr>
            <w:tcW w:w="2830" w:type="dxa"/>
          </w:tcPr>
          <w:p w:rsidR="00485C7C" w:rsidRPr="00166812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485C7C" w:rsidRPr="007D16E5" w:rsidRDefault="00485C7C" w:rsidP="00455CD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485C7C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Фотосинтез туралы түсінік қалыптасады.</w:t>
            </w:r>
          </w:p>
          <w:p w:rsidR="00485C7C" w:rsidRPr="007D16E5" w:rsidRDefault="00485C7C" w:rsidP="00455CD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485C7C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Жапырақтың жасущалық құрылысын біледі</w:t>
            </w:r>
            <w:r w:rsidRPr="00166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485C7C" w:rsidRPr="007D16E5" w:rsidRDefault="00485C7C" w:rsidP="00455CD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7D16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485C7C" w:rsidRPr="000E3BD0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72B9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Фотосинтезге қажетті жағдайлар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 анықтайды. Зертханалық жұмысты орындайды</w:t>
            </w:r>
          </w:p>
        </w:tc>
      </w:tr>
      <w:tr w:rsidR="00485C7C" w:rsidRPr="00485C7C" w:rsidTr="00455CD2">
        <w:tc>
          <w:tcPr>
            <w:tcW w:w="2830" w:type="dxa"/>
          </w:tcPr>
          <w:p w:rsidR="00485C7C" w:rsidRPr="00F201D1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1D1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Құндылықтарға баулу:</w:t>
            </w:r>
          </w:p>
        </w:tc>
        <w:tc>
          <w:tcPr>
            <w:tcW w:w="6515" w:type="dxa"/>
          </w:tcPr>
          <w:p w:rsidR="00485C7C" w:rsidRPr="00F201D1" w:rsidRDefault="00485C7C" w:rsidP="004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«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Мәңгілік ел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»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жалпыұлттық идеясы бойынша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«</w:t>
            </w:r>
            <w:r w:rsidRPr="00AA0786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Жалпыға бірдей еңбек қоғамы»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-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қатынас жасау қабілеті мен жауапкершілігі артады. Сонымен қатар өмір бойы оқуға, еңбеу етуге, Қазақстандық патриотизм және азаматтық жауапкершілікке  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деген </w:t>
            </w:r>
            <w:r w:rsidRPr="004B3C83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дағдысы қалыптасады.</w:t>
            </w:r>
          </w:p>
        </w:tc>
      </w:tr>
    </w:tbl>
    <w:p w:rsidR="00AF4764" w:rsidRPr="00166812" w:rsidRDefault="00AF4764" w:rsidP="00AF476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38"/>
        <w:gridCol w:w="2481"/>
        <w:gridCol w:w="2268"/>
        <w:gridCol w:w="9"/>
        <w:gridCol w:w="1557"/>
        <w:gridCol w:w="1518"/>
      </w:tblGrid>
      <w:tr w:rsidR="00B038C2" w:rsidRPr="00072B9F" w:rsidTr="009C49FF">
        <w:tc>
          <w:tcPr>
            <w:tcW w:w="1738" w:type="dxa"/>
          </w:tcPr>
          <w:p w:rsidR="00AF4764" w:rsidRPr="00166812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2481" w:type="dxa"/>
          </w:tcPr>
          <w:p w:rsidR="00AF4764" w:rsidRPr="00166812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277" w:type="dxa"/>
            <w:gridSpan w:val="2"/>
          </w:tcPr>
          <w:p w:rsidR="00AF4764" w:rsidRPr="00166812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557" w:type="dxa"/>
          </w:tcPr>
          <w:p w:rsidR="00AF4764" w:rsidRPr="00166812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18" w:type="dxa"/>
          </w:tcPr>
          <w:p w:rsidR="00AF4764" w:rsidRPr="00166812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B038C2" w:rsidRPr="00166812" w:rsidTr="009C49FF">
        <w:tc>
          <w:tcPr>
            <w:tcW w:w="1738" w:type="dxa"/>
          </w:tcPr>
          <w:p w:rsidR="00AF4764" w:rsidRPr="0046318D" w:rsidRDefault="00AF4764" w:rsidP="00455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6318D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AF4764" w:rsidRPr="0046318D" w:rsidRDefault="00AF4764" w:rsidP="00455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6318D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AF4764" w:rsidRPr="0046318D" w:rsidRDefault="00171044" w:rsidP="00455C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AF4764" w:rsidRPr="0046318D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</w:tc>
        <w:tc>
          <w:tcPr>
            <w:tcW w:w="2481" w:type="dxa"/>
          </w:tcPr>
          <w:p w:rsidR="00BB330E" w:rsidRPr="005F04B2" w:rsidRDefault="00BB330E" w:rsidP="00BB330E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5F04B2">
              <w:rPr>
                <w:rFonts w:ascii="Times New Roman" w:hAnsi="Times New Roman"/>
                <w:b/>
                <w:lang w:val="kk-KZ"/>
              </w:rPr>
              <w:t>(Ұ). Ұйымдастыру кезеңі:</w:t>
            </w:r>
          </w:p>
          <w:p w:rsidR="003171D1" w:rsidRDefault="00BB330E" w:rsidP="00317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</w:t>
            </w:r>
            <w:r w:rsidRPr="005F04B2">
              <w:rPr>
                <w:rFonts w:ascii="Times New Roman" w:hAnsi="Times New Roman"/>
                <w:lang w:val="kk-KZ"/>
              </w:rPr>
              <w:t>Оқушылармен амандасу, түгендеу. Сынып реттілігін қадағалау.</w:t>
            </w:r>
            <w:r w:rsidR="003171D1" w:rsidRPr="0046318D">
              <w:rPr>
                <w:rFonts w:ascii="Times New Roman" w:hAnsi="Times New Roman"/>
                <w:lang w:val="kk-KZ"/>
              </w:rPr>
              <w:t xml:space="preserve"> Оқушыларды топтарға біріктіруді ұйымдастыру:</w:t>
            </w:r>
          </w:p>
          <w:p w:rsidR="003171D1" w:rsidRPr="0046318D" w:rsidRDefault="003171D1" w:rsidP="00317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color w:val="FF0000"/>
                <w:lang w:val="kk-KZ"/>
              </w:rPr>
              <w:lastRenderedPageBreak/>
              <w:t>1</w:t>
            </w:r>
            <w:r w:rsidRPr="00753387">
              <w:rPr>
                <w:rFonts w:ascii="Times New Roman" w:hAnsi="Times New Roman"/>
                <w:lang w:val="kk-KZ"/>
              </w:rPr>
              <w:t xml:space="preserve">.Оқушыларды топтарға </w:t>
            </w:r>
            <w:r w:rsidRPr="00485C7C">
              <w:rPr>
                <w:rFonts w:ascii="Times New Roman" w:hAnsi="Times New Roman"/>
                <w:lang w:val="kk-KZ"/>
              </w:rPr>
              <w:t>біріктіру.</w:t>
            </w:r>
            <w:r>
              <w:rPr>
                <w:rFonts w:ascii="Times New Roman" w:hAnsi="Times New Roman"/>
                <w:lang w:val="kk-KZ"/>
              </w:rPr>
              <w:t xml:space="preserve"> Жапырақтың фотосинтез процесі жүзеге асатын негізгі ұлпасы мезофилді құрайтын қандай ұлпаларды білеміз?</w:t>
            </w:r>
          </w:p>
          <w:p w:rsidR="003171D1" w:rsidRPr="00753387" w:rsidRDefault="003171D1" w:rsidP="00317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contextualSpacing/>
              <w:rPr>
                <w:rFonts w:ascii="Times New Roman" w:hAnsi="Times New Roman"/>
                <w:lang w:val="kk-KZ"/>
              </w:rPr>
            </w:pPr>
            <w:r w:rsidRPr="00753387">
              <w:rPr>
                <w:rFonts w:ascii="Times New Roman" w:hAnsi="Times New Roman"/>
                <w:lang w:val="kk-KZ"/>
              </w:rPr>
              <w:t>1- Бағаналы үлпа</w:t>
            </w:r>
          </w:p>
          <w:p w:rsidR="003171D1" w:rsidRPr="00753387" w:rsidRDefault="003171D1" w:rsidP="00317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contextualSpacing/>
              <w:rPr>
                <w:rFonts w:ascii="Times New Roman" w:hAnsi="Times New Roman"/>
                <w:lang w:val="kk-KZ"/>
              </w:rPr>
            </w:pPr>
            <w:r w:rsidRPr="00753387">
              <w:rPr>
                <w:rFonts w:ascii="Times New Roman" w:hAnsi="Times New Roman"/>
                <w:lang w:val="kk-KZ"/>
              </w:rPr>
              <w:t>ІІ – Борпылдақ ұлпа</w:t>
            </w:r>
          </w:p>
          <w:p w:rsidR="00BB330E" w:rsidRPr="00753387" w:rsidRDefault="00BB330E" w:rsidP="00BB3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contextualSpacing/>
              <w:rPr>
                <w:rFonts w:ascii="Times New Roman" w:hAnsi="Times New Roman"/>
                <w:lang w:val="kk-KZ"/>
              </w:rPr>
            </w:pPr>
          </w:p>
          <w:p w:rsidR="00AF4764" w:rsidRDefault="00BB330E" w:rsidP="00BB330E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2.Топ ережесін еске түсіру </w:t>
            </w:r>
          </w:p>
          <w:p w:rsidR="00AF4764" w:rsidRDefault="00AF4764" w:rsidP="00455CD2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Топтастыру.</w:t>
            </w:r>
          </w:p>
          <w:p w:rsidR="00B72869" w:rsidRPr="0046318D" w:rsidRDefault="00B72869" w:rsidP="00B72869">
            <w:pPr>
              <w:contextualSpacing/>
              <w:rPr>
                <w:rFonts w:ascii="Times New Roman" w:hAnsi="Times New Roman"/>
                <w:lang w:val="kk-KZ"/>
              </w:rPr>
            </w:pPr>
            <w:r w:rsidRPr="00B72869">
              <w:rPr>
                <w:rFonts w:ascii="Times New Roman" w:hAnsi="Times New Roman"/>
                <w:lang w:val="kk-KZ"/>
              </w:rPr>
              <w:t>LearningApps.</w:t>
            </w:r>
            <w:r>
              <w:rPr>
                <w:rFonts w:ascii="Times New Roman" w:hAnsi="Times New Roman"/>
                <w:lang w:val="kk-KZ"/>
              </w:rPr>
              <w:t xml:space="preserve"> Платформасы арқылы үй тапсырмасын тексеру.</w:t>
            </w:r>
          </w:p>
        </w:tc>
        <w:tc>
          <w:tcPr>
            <w:tcW w:w="2277" w:type="dxa"/>
            <w:gridSpan w:val="2"/>
          </w:tcPr>
          <w:p w:rsidR="004E50FA" w:rsidRPr="005F27D1" w:rsidRDefault="00BE167B" w:rsidP="00BE167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520CF48" wp14:editId="66BCE408">
                  <wp:extent cx="1555391" cy="907746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158" b="95129" l="5184" r="899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975" cy="93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</w:tcPr>
          <w:p w:rsidR="005F27D1" w:rsidRDefault="005F27D1" w:rsidP="00455CD2">
            <w:pPr>
              <w:rPr>
                <w:rFonts w:ascii="Times New Roman" w:hAnsi="Times New Roman" w:cs="Times New Roman"/>
                <w:lang w:val="kk-KZ"/>
              </w:rPr>
            </w:pPr>
          </w:p>
          <w:p w:rsidR="00AF4764" w:rsidRPr="005F27D1" w:rsidRDefault="007B0AE3" w:rsidP="005F27D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F27D1">
              <w:rPr>
                <w:rFonts w:ascii="Times New Roman" w:hAnsi="Times New Roman" w:cs="Times New Roman"/>
                <w:lang w:val="kk-KZ"/>
              </w:rPr>
              <w:t xml:space="preserve"> балл</w:t>
            </w:r>
          </w:p>
        </w:tc>
        <w:tc>
          <w:tcPr>
            <w:tcW w:w="1518" w:type="dxa"/>
          </w:tcPr>
          <w:p w:rsidR="00777D68" w:rsidRDefault="00753387" w:rsidP="00777D68">
            <w:pPr>
              <w:ind w:left="180" w:hanging="4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Топ аттары </w:t>
            </w:r>
            <w:r w:rsidR="00777D68">
              <w:rPr>
                <w:rFonts w:ascii="Times New Roman" w:hAnsi="Times New Roman"/>
                <w:lang w:val="kk-KZ"/>
              </w:rPr>
              <w:t>Ұлпалар:</w:t>
            </w:r>
          </w:p>
          <w:p w:rsidR="00AF4764" w:rsidRDefault="00777D68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4EFCE" wp14:editId="41F09710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150495</wp:posOffset>
                      </wp:positionV>
                      <wp:extent cx="299085" cy="327025"/>
                      <wp:effectExtent l="57150" t="38100" r="43815" b="92075"/>
                      <wp:wrapNone/>
                      <wp:docPr id="24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085" cy="327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3" o:spid="_x0000_s1026" type="#_x0000_t32" style="position:absolute;margin-left:22.05pt;margin-top:11.85pt;width:23.55pt;height:2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" strokecolor="#c0504d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kk-KZ"/>
              </w:rPr>
              <w:t xml:space="preserve">бағаналы </w:t>
            </w:r>
          </w:p>
          <w:p w:rsidR="00B038C2" w:rsidRDefault="00B038C2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E029F0" wp14:editId="43B5AFF5">
                  <wp:extent cx="641445" cy="374356"/>
                  <wp:effectExtent l="0" t="19050" r="0" b="2603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5158" b="95129" l="5184" r="899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51625">
                            <a:off x="0" y="0"/>
                            <a:ext cx="648740" cy="37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D68" w:rsidRDefault="00777D68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2C26B1" wp14:editId="34D5223A">
                      <wp:simplePos x="0" y="0"/>
                      <wp:positionH relativeFrom="column">
                        <wp:posOffset>343488</wp:posOffset>
                      </wp:positionH>
                      <wp:positionV relativeFrom="paragraph">
                        <wp:posOffset>213189</wp:posOffset>
                      </wp:positionV>
                      <wp:extent cx="170474" cy="272415"/>
                      <wp:effectExtent l="57150" t="38100" r="39370" b="89535"/>
                      <wp:wrapNone/>
                      <wp:docPr id="7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0474" cy="272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27.05pt;margin-top:16.8pt;width:13.4pt;height:21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" strokecolor="#c0504d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kk-KZ"/>
              </w:rPr>
              <w:t xml:space="preserve">Борпылдақ </w:t>
            </w:r>
          </w:p>
          <w:p w:rsidR="00B038C2" w:rsidRPr="0046318D" w:rsidRDefault="00B038C2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F8EE14F" wp14:editId="57669686">
                  <wp:extent cx="600502" cy="350461"/>
                  <wp:effectExtent l="0" t="0" r="0" b="0"/>
                  <wp:docPr id="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5158" b="95129" l="5184" r="899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01" cy="355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38C2" w:rsidRPr="00485C7C" w:rsidTr="009C49FF">
        <w:tc>
          <w:tcPr>
            <w:tcW w:w="1738" w:type="dxa"/>
          </w:tcPr>
          <w:p w:rsidR="00AF4764" w:rsidRPr="00C72FE7" w:rsidRDefault="00AF4764" w:rsidP="004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lastRenderedPageBreak/>
              <w:t>Жаңа сабаққа кіріспе</w:t>
            </w:r>
          </w:p>
          <w:p w:rsidR="00AF4764" w:rsidRPr="00C72FE7" w:rsidRDefault="00171044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мин</w:t>
            </w:r>
          </w:p>
        </w:tc>
        <w:tc>
          <w:tcPr>
            <w:tcW w:w="2481" w:type="dxa"/>
          </w:tcPr>
          <w:p w:rsidR="0076037F" w:rsidRDefault="00AF4764" w:rsidP="004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b/>
                <w:lang w:val="kk-KZ"/>
              </w:rPr>
              <w:t xml:space="preserve"> (Ұ) «Миға шабуыл» </w:t>
            </w:r>
            <w:r w:rsidRPr="00C72FE7">
              <w:rPr>
                <w:rFonts w:ascii="Times New Roman" w:hAnsi="Times New Roman"/>
                <w:lang w:val="kk-KZ"/>
              </w:rPr>
              <w:t xml:space="preserve">әдісі </w:t>
            </w:r>
          </w:p>
          <w:p w:rsidR="0076037F" w:rsidRPr="0076037F" w:rsidRDefault="0076037F" w:rsidP="007603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603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Мұғалім суретті көрсетіп, оқушылардан фотосинтезге қажетті жағдайларды (факторларды) атауды сұрайды. Содан кейін мұғалім оқушыларға ойлануды сұрайды, мұны қалай тексеруге болады?</w:t>
            </w:r>
          </w:p>
          <w:p w:rsidR="004C45C0" w:rsidRPr="0076394B" w:rsidRDefault="004C45C0" w:rsidP="004C45C0">
            <w:pPr>
              <w:rPr>
                <w:rFonts w:ascii="Times New Roman" w:hAnsi="Times New Roman" w:cs="Times New Roman"/>
                <w:lang w:val="kk-KZ"/>
              </w:rPr>
            </w:pPr>
            <w:r w:rsidRPr="00C50564">
              <w:rPr>
                <w:rFonts w:ascii="Times New Roman" w:hAnsi="Times New Roman" w:cs="Times New Roman"/>
                <w:color w:val="FF0000"/>
                <w:lang w:val="kk-KZ"/>
              </w:rPr>
              <w:t>1.</w:t>
            </w:r>
            <w:r w:rsidRPr="0076394B">
              <w:rPr>
                <w:rFonts w:ascii="Times New Roman" w:hAnsi="Times New Roman" w:cs="Times New Roman"/>
                <w:lang w:val="kk-KZ"/>
              </w:rPr>
              <w:t>Жапырақтың үстіңгі және астыңғы қабығының құрылысы қандай?</w:t>
            </w:r>
          </w:p>
          <w:p w:rsidR="004C45C0" w:rsidRPr="0076394B" w:rsidRDefault="004C45C0" w:rsidP="004C45C0">
            <w:pPr>
              <w:rPr>
                <w:rFonts w:ascii="Times New Roman" w:hAnsi="Times New Roman" w:cs="Times New Roman"/>
                <w:lang w:val="kk-KZ"/>
              </w:rPr>
            </w:pPr>
            <w:r w:rsidRPr="0076394B">
              <w:rPr>
                <w:rFonts w:ascii="Times New Roman" w:hAnsi="Times New Roman" w:cs="Times New Roman"/>
                <w:lang w:val="kk-KZ"/>
              </w:rPr>
              <w:t>2.Фотосинтез дегеніміз не?</w:t>
            </w:r>
          </w:p>
          <w:p w:rsidR="0076037F" w:rsidRPr="0076394B" w:rsidRDefault="004C45C0" w:rsidP="004C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4B">
              <w:rPr>
                <w:rFonts w:ascii="Times New Roman" w:hAnsi="Times New Roman" w:cs="Times New Roman"/>
                <w:lang w:val="kk-KZ"/>
              </w:rPr>
              <w:t>3.Фотосинтез үшін қажетті жағдайларды атаңдар?</w:t>
            </w:r>
          </w:p>
          <w:p w:rsidR="00AF4764" w:rsidRPr="00C72FE7" w:rsidRDefault="00AF4764" w:rsidP="00455C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/>
                <w:lang w:val="kk-KZ"/>
              </w:rPr>
            </w:pPr>
            <w:r w:rsidRPr="00C72FE7">
              <w:rPr>
                <w:rFonts w:ascii="Times New Roman" w:hAnsi="Times New Roman"/>
                <w:lang w:val="kk-KZ"/>
              </w:rPr>
              <w:t xml:space="preserve">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</w:t>
            </w:r>
            <w:r w:rsidRPr="00C72FE7">
              <w:rPr>
                <w:rFonts w:ascii="Times New Roman" w:hAnsi="Times New Roman"/>
                <w:lang w:val="kk-KZ"/>
              </w:rPr>
              <w:lastRenderedPageBreak/>
              <w:t>бөліседі.</w:t>
            </w:r>
          </w:p>
          <w:p w:rsidR="00AF4764" w:rsidRDefault="00AF4764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Өзгенің пікірін толықтырады.</w:t>
            </w:r>
          </w:p>
          <w:p w:rsidR="00AF4764" w:rsidRPr="00DC5228" w:rsidRDefault="00AF4764" w:rsidP="00DC5228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Оқушылар сұрақтарға жауап беріп, өзара ұжымдық 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талқылау  </w:t>
            </w:r>
            <w:r w:rsidRPr="00972CD9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жасағаннан кейін мұғалім 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оқушыларға </w:t>
            </w:r>
            <w:r w:rsidRPr="00C72FE7">
              <w:rPr>
                <w:rFonts w:ascii="Times New Roman" w:hAnsi="Times New Roman"/>
                <w:i/>
                <w:iCs/>
                <w:sz w:val="24"/>
                <w:lang w:val="kk-KZ"/>
              </w:rPr>
              <w:t>сабақтың тақырыбы, мақсатымен таныстырады.</w:t>
            </w:r>
            <w:r w:rsidR="004C45C0" w:rsidRPr="00C50564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</w:p>
        </w:tc>
        <w:tc>
          <w:tcPr>
            <w:tcW w:w="2277" w:type="dxa"/>
            <w:gridSpan w:val="2"/>
          </w:tcPr>
          <w:p w:rsidR="0076037F" w:rsidRPr="0076037F" w:rsidRDefault="0076037F" w:rsidP="007603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76037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lastRenderedPageBreak/>
              <w:t>Оқушылар сұрақтарға жауап береді, сабақтың тақырыбы мен сабақтың мақсатына өтеді.</w:t>
            </w:r>
          </w:p>
          <w:p w:rsidR="0076037F" w:rsidRPr="00C50564" w:rsidRDefault="00261D5D" w:rsidP="00261D5D">
            <w:pPr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ru-RU"/>
              </w:rPr>
            </w:pPr>
            <w:r w:rsidRPr="00A10E4E">
              <w:rPr>
                <w:rFonts w:ascii="Times New Roman" w:eastAsia="Times New Roman" w:hAnsi="Times New Roman" w:cs="Times New Roman"/>
                <w:color w:val="FF0000"/>
                <w:sz w:val="24"/>
                <w:lang w:val="kk-KZ" w:eastAsia="ru-RU"/>
              </w:rPr>
              <w:t xml:space="preserve"> </w:t>
            </w:r>
          </w:p>
          <w:p w:rsidR="00AF4764" w:rsidRPr="00C72FE7" w:rsidRDefault="00AF4764" w:rsidP="004C45C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7" w:type="dxa"/>
          </w:tcPr>
          <w:p w:rsidR="00C50564" w:rsidRPr="00C72FE7" w:rsidRDefault="00AF4764" w:rsidP="007B0AE3">
            <w:pPr>
              <w:contextualSpacing/>
              <w:rPr>
                <w:rFonts w:ascii="Times New Roman" w:hAnsi="Times New Roman"/>
                <w:b/>
                <w:lang w:val="kk-KZ"/>
              </w:rPr>
            </w:pPr>
            <w:r w:rsidRPr="00C72FE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18" w:type="dxa"/>
          </w:tcPr>
          <w:p w:rsidR="004C45C0" w:rsidRDefault="004C45C0" w:rsidP="00455CD2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Сурет «Фотосинтез» </w:t>
            </w:r>
          </w:p>
          <w:p w:rsidR="00AF4764" w:rsidRPr="00C72FE7" w:rsidRDefault="00AF4764" w:rsidP="00455C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Өз ойын дұрыс мағынада білдіріп, </w:t>
            </w:r>
            <w:r w:rsidRPr="00C72FE7">
              <w:rPr>
                <w:rFonts w:ascii="Times New Roman" w:hAnsi="Times New Roman"/>
                <w:lang w:val="kk-KZ"/>
              </w:rPr>
              <w:t xml:space="preserve"> талқылауға белсенділікпен қатысқан оқушыға </w:t>
            </w:r>
            <w:r w:rsidRPr="00C72FE7">
              <w:rPr>
                <w:rFonts w:ascii="Times New Roman" w:hAnsi="Times New Roman"/>
                <w:iCs/>
                <w:u w:val="single"/>
                <w:lang w:val="kk-KZ"/>
              </w:rPr>
              <w:t>«Жарайсың!»</w:t>
            </w:r>
            <w:r w:rsidRPr="00C72FE7">
              <w:rPr>
                <w:rFonts w:ascii="Times New Roman" w:hAnsi="Times New Roman"/>
                <w:iCs/>
                <w:lang w:val="kk-KZ"/>
              </w:rPr>
              <w:t xml:space="preserve"> деген </w:t>
            </w:r>
            <w:r w:rsidRPr="00C72FE7">
              <w:rPr>
                <w:rFonts w:ascii="Times New Roman" w:hAnsi="Times New Roman"/>
                <w:iCs/>
                <w:u w:val="single"/>
                <w:lang w:val="kk-KZ"/>
              </w:rPr>
              <w:t>мадақтау сөзімен</w:t>
            </w:r>
            <w:r w:rsidRPr="00C72FE7">
              <w:rPr>
                <w:rFonts w:ascii="Times New Roman" w:hAnsi="Times New Roman"/>
                <w:i/>
                <w:u w:val="single"/>
                <w:lang w:val="kk-KZ"/>
              </w:rPr>
              <w:t xml:space="preserve"> </w:t>
            </w:r>
            <w:r w:rsidRPr="00C72FE7">
              <w:rPr>
                <w:rFonts w:ascii="Times New Roman" w:hAnsi="Times New Roman"/>
                <w:lang w:val="kk-KZ"/>
              </w:rPr>
              <w:t xml:space="preserve"> ынталандыру.  </w:t>
            </w:r>
          </w:p>
        </w:tc>
      </w:tr>
      <w:tr w:rsidR="00B038C2" w:rsidRPr="00072B9F" w:rsidTr="009C49FF">
        <w:trPr>
          <w:trHeight w:val="2226"/>
        </w:trPr>
        <w:tc>
          <w:tcPr>
            <w:tcW w:w="1738" w:type="dxa"/>
          </w:tcPr>
          <w:p w:rsidR="00AF4764" w:rsidRPr="005D3A81" w:rsidRDefault="00AF4764" w:rsidP="00455CD2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D3A8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AF4764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3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ашу.</w:t>
            </w:r>
          </w:p>
          <w:p w:rsidR="00171044" w:rsidRPr="005D3A81" w:rsidRDefault="0017104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 мин</w:t>
            </w:r>
          </w:p>
          <w:p w:rsidR="00AF4764" w:rsidRPr="00166812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</w:tcPr>
          <w:p w:rsidR="00DC5228" w:rsidRPr="00753387" w:rsidRDefault="00DC5228" w:rsidP="00DC522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53387">
              <w:rPr>
                <w:rFonts w:ascii="Times New Roman" w:hAnsi="Times New Roman" w:cs="Times New Roman"/>
                <w:b/>
                <w:lang w:val="kk-KZ"/>
              </w:rPr>
              <w:t>Бейне матерал «Фотосинтез»</w:t>
            </w:r>
          </w:p>
          <w:p w:rsidR="00AF4764" w:rsidRPr="00753387" w:rsidRDefault="00AF4764" w:rsidP="007639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</w:t>
            </w:r>
            <w:r w:rsidR="0076394B" w:rsidRPr="00753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 жаңа сабақтың мәтінін оқу</w:t>
            </w:r>
          </w:p>
        </w:tc>
        <w:tc>
          <w:tcPr>
            <w:tcW w:w="2277" w:type="dxa"/>
            <w:gridSpan w:val="2"/>
          </w:tcPr>
          <w:p w:rsidR="00DC5228" w:rsidRDefault="00DC5228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207A" w:rsidRDefault="00DA207A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228" w:rsidRPr="00DA207A" w:rsidRDefault="00AF4764" w:rsidP="00DA2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6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 оқып танысып шығады. Тірек сөздермен танысып, өз дәптерлеріне жазып алады</w:t>
            </w:r>
          </w:p>
        </w:tc>
        <w:tc>
          <w:tcPr>
            <w:tcW w:w="1557" w:type="dxa"/>
          </w:tcPr>
          <w:p w:rsidR="00DC5228" w:rsidRDefault="00DC5228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776E" w:rsidRDefault="00B4776E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4764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AF4764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5228" w:rsidRPr="00B5416A" w:rsidRDefault="00DC5228" w:rsidP="00455CD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DC5228" w:rsidRPr="00166812" w:rsidRDefault="00DC5228" w:rsidP="00B477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8" w:type="dxa"/>
          </w:tcPr>
          <w:p w:rsidR="00AF4764" w:rsidRPr="00166812" w:rsidRDefault="009430FC" w:rsidP="00DA20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материал «</w:t>
            </w:r>
            <w:r w:rsidR="00DA2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B038C2" w:rsidRPr="00485C7C" w:rsidTr="009C49FF">
        <w:tc>
          <w:tcPr>
            <w:tcW w:w="1738" w:type="dxa"/>
          </w:tcPr>
          <w:p w:rsidR="00AF4764" w:rsidRPr="00166812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03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481" w:type="dxa"/>
          </w:tcPr>
          <w:p w:rsidR="00B4776E" w:rsidRPr="001408D9" w:rsidRDefault="00AF4764" w:rsidP="00B4776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  <w:r w:rsidR="00130043"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4776E" w:rsidRPr="001408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жұмыс.</w:t>
            </w:r>
          </w:p>
          <w:p w:rsidR="009C49FF" w:rsidRPr="001408D9" w:rsidRDefault="009C49FF" w:rsidP="009C49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1.Суретте қандай процесс көрсетілген. Бұл процесс жүру үшін қандай жағдайлар қажет.Түсіндіріп береді.</w:t>
            </w:r>
          </w:p>
          <w:p w:rsidR="00AF4764" w:rsidRPr="001408D9" w:rsidRDefault="009C49FF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object w:dxaOrig="4770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1pt;height:137.9pt" o:ole="">
                  <v:imagedata r:id="rId10" o:title=""/>
                </v:shape>
                <o:OLEObject Type="Embed" ProgID="PBrush" ShapeID="_x0000_i1025" DrawAspect="Content" ObjectID="_1731536687" r:id="rId11"/>
              </w:object>
            </w:r>
          </w:p>
        </w:tc>
        <w:tc>
          <w:tcPr>
            <w:tcW w:w="2277" w:type="dxa"/>
            <w:gridSpan w:val="2"/>
          </w:tcPr>
          <w:p w:rsidR="00B4776E" w:rsidRPr="001408D9" w:rsidRDefault="00B4776E" w:rsidP="00B477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1.Фотосинтез үдерісін сызба ретінде көрсетеді.</w:t>
            </w:r>
          </w:p>
          <w:p w:rsidR="00B4776E" w:rsidRPr="001408D9" w:rsidRDefault="00B4776E" w:rsidP="00B4776E">
            <w:pPr>
              <w:tabs>
                <w:tab w:val="left" w:pos="4536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4444C7" w:rsidRPr="001408D9" w:rsidRDefault="00B4776E" w:rsidP="004444C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4C7" w:rsidRPr="00140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Дескриптор :</w:t>
            </w:r>
          </w:p>
          <w:p w:rsidR="004444C7" w:rsidRPr="001408D9" w:rsidRDefault="004444C7" w:rsidP="004444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-суреттте бейнеленгендерді атайды</w:t>
            </w:r>
          </w:p>
          <w:p w:rsidR="004444C7" w:rsidRPr="001408D9" w:rsidRDefault="004444C7" w:rsidP="004444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-суретті талдай отырып фотосинтез ұғымын түсіндіреді. </w:t>
            </w:r>
          </w:p>
          <w:p w:rsidR="004444C7" w:rsidRPr="001408D9" w:rsidRDefault="004444C7" w:rsidP="004444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-фотосинтез үдерісінінің сызбанұсқасын сыза алады.</w:t>
            </w:r>
          </w:p>
          <w:p w:rsidR="004444C7" w:rsidRPr="001408D9" w:rsidRDefault="004444C7" w:rsidP="004444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-фотосинтез жылдамдығына әсер ететін жағдайларды сипаттайды.</w:t>
            </w:r>
          </w:p>
          <w:p w:rsidR="00AF4764" w:rsidRPr="001408D9" w:rsidRDefault="004444C7" w:rsidP="004444C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-жапырақтың фотосинтез үшін маңызын түсіндіреді.</w:t>
            </w:r>
          </w:p>
        </w:tc>
        <w:tc>
          <w:tcPr>
            <w:tcW w:w="1557" w:type="dxa"/>
          </w:tcPr>
          <w:p w:rsidR="00AF4764" w:rsidRPr="001408D9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AF4764" w:rsidRPr="001408D9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1.Суреттегі процесті түсіндіреді</w:t>
            </w:r>
          </w:p>
          <w:p w:rsidR="00B4776E" w:rsidRPr="001408D9" w:rsidRDefault="00B5416A" w:rsidP="00B477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31BCA"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топ мүшелері </w:t>
            </w: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фотосинтез прцесінің </w:t>
            </w:r>
            <w:r w:rsidR="007A6D5D"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формуласын сөзбен және формуламен жазады</w:t>
            </w:r>
            <w:r w:rsidR="00B4776E"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тексеру </w:t>
            </w:r>
          </w:p>
          <w:p w:rsidR="00B5416A" w:rsidRPr="001408D9" w:rsidRDefault="007A6D5D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08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18" w:type="dxa"/>
          </w:tcPr>
          <w:p w:rsidR="00AF4764" w:rsidRPr="004B039B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 экраны</w:t>
            </w:r>
          </w:p>
          <w:p w:rsidR="00AF4764" w:rsidRPr="004B039B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оқулығы.</w:t>
            </w:r>
          </w:p>
          <w:p w:rsidR="00AF4764" w:rsidRPr="00166812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дәптерлері.</w:t>
            </w:r>
          </w:p>
        </w:tc>
      </w:tr>
      <w:tr w:rsidR="00B038C2" w:rsidRPr="00BE167B" w:rsidTr="009C49FF">
        <w:trPr>
          <w:trHeight w:val="5338"/>
        </w:trPr>
        <w:tc>
          <w:tcPr>
            <w:tcW w:w="1738" w:type="dxa"/>
          </w:tcPr>
          <w:p w:rsidR="00AF476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мин</w:t>
            </w: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76394B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1710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1044" w:rsidRPr="00166812" w:rsidRDefault="0017104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</w:tcPr>
          <w:p w:rsidR="00AF4764" w:rsidRDefault="00AF4764" w:rsidP="006C15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 </w:t>
            </w:r>
          </w:p>
          <w:p w:rsidR="006A3EA9" w:rsidRPr="006A3EA9" w:rsidRDefault="006A3EA9" w:rsidP="006A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3EA9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Белсенді оқыту әдістері</w:t>
            </w:r>
          </w:p>
          <w:p w:rsidR="006C15AB" w:rsidRPr="003440E1" w:rsidRDefault="006A3EA9" w:rsidP="006A3EA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1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15AB" w:rsidRPr="003440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Tarsia </w:t>
            </w:r>
          </w:p>
          <w:p w:rsidR="00767AF2" w:rsidRPr="006C15AB" w:rsidRDefault="00767AF2" w:rsidP="00EE16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7" w:type="dxa"/>
            <w:gridSpan w:val="2"/>
          </w:tcPr>
          <w:p w:rsidR="00AF4764" w:rsidRDefault="0014429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орындайды.</w:t>
            </w:r>
          </w:p>
          <w:p w:rsidR="00130043" w:rsidRDefault="00130043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03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фотосинтез процес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A03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қажетті жағдайлар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14429C" w:rsidRDefault="0014429C" w:rsidP="00455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  <w:r w:rsidR="001300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67AF2" w:rsidRPr="00130043" w:rsidRDefault="00767AF2" w:rsidP="00767AF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636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Қосымша. </w:t>
            </w:r>
            <w:r w:rsidR="002636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Pr="00767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13004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Ерекше білімді қажет ететін оқушыға.</w:t>
            </w:r>
          </w:p>
          <w:p w:rsidR="00767AF2" w:rsidRPr="00767AF2" w:rsidRDefault="00767AF2" w:rsidP="00767A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Тапсырма сәйкестендіру. </w:t>
            </w:r>
          </w:p>
          <w:p w:rsidR="00767AF2" w:rsidRDefault="00767AF2" w:rsidP="00767A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A52D4" w:rsidRPr="0014429C" w:rsidRDefault="00130043" w:rsidP="00455C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Техникалық қауіпсіздік.</w:t>
            </w:r>
          </w:p>
        </w:tc>
        <w:tc>
          <w:tcPr>
            <w:tcW w:w="1557" w:type="dxa"/>
          </w:tcPr>
          <w:p w:rsidR="00AF4764" w:rsidRPr="00A766F9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                   Жалпы - </w:t>
            </w:r>
            <w:r w:rsidR="00791C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  <w:p w:rsidR="006A52D4" w:rsidRDefault="006A52D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52D4" w:rsidRDefault="006A52D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043" w:rsidRDefault="00130043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043" w:rsidRDefault="00130043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043" w:rsidRDefault="00130043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5C7C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4764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3.Оқулықтағы №6 зертханалық жұмысты орындайды.</w:t>
            </w:r>
          </w:p>
          <w:p w:rsidR="00791C8F" w:rsidRPr="00166812" w:rsidRDefault="00791C8F" w:rsidP="00791C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- 3 балл</w:t>
            </w:r>
          </w:p>
        </w:tc>
        <w:tc>
          <w:tcPr>
            <w:tcW w:w="1518" w:type="dxa"/>
          </w:tcPr>
          <w:p w:rsidR="006A52D4" w:rsidRDefault="006A52D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Домино</w:t>
            </w:r>
          </w:p>
          <w:p w:rsidR="006A52D4" w:rsidRDefault="006A52D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пазылдар беріледі</w:t>
            </w:r>
          </w:p>
          <w:p w:rsidR="006A52D4" w:rsidRDefault="006A52D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4764" w:rsidRPr="004B039B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 экраны</w:t>
            </w:r>
          </w:p>
          <w:p w:rsidR="00413159" w:rsidRDefault="00413159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5C7C" w:rsidRDefault="00485C7C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13159" w:rsidRDefault="00413159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4764" w:rsidRPr="004B039B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4B03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-сынып оқулығы.</w:t>
            </w:r>
          </w:p>
          <w:p w:rsidR="00AF4764" w:rsidRPr="00166812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38C2" w:rsidRPr="00537CEC" w:rsidTr="009C49FF">
        <w:tc>
          <w:tcPr>
            <w:tcW w:w="1738" w:type="dxa"/>
          </w:tcPr>
          <w:p w:rsidR="00AF4764" w:rsidRPr="00537CEC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AF4764" w:rsidRPr="00537CEC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AF4764" w:rsidRPr="00537CEC" w:rsidRDefault="00AF476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AF4764" w:rsidRPr="00537CEC" w:rsidRDefault="00171044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F4764"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  <w:tc>
          <w:tcPr>
            <w:tcW w:w="2481" w:type="dxa"/>
          </w:tcPr>
          <w:p w:rsidR="00537CEC" w:rsidRPr="00537CEC" w:rsidRDefault="00537CEC" w:rsidP="00537C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537CE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Сабақты қорытындылау. Қабылдау «5-5-1»</w:t>
            </w:r>
          </w:p>
          <w:p w:rsidR="00537CEC" w:rsidRPr="00537CEC" w:rsidRDefault="00537CEC" w:rsidP="00537CE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537CE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Оқушылар сабақта алған білімдері туралы 5 сөйлем жазады. Содан кейін осы 5 сөйлемді 5 сөзге дейін қысқартыңыз. Соңында осы 5 сөзді бір сөзге дейін азайтыңыз. </w:t>
            </w:r>
          </w:p>
          <w:p w:rsidR="00537CEC" w:rsidRPr="00955AF3" w:rsidRDefault="00537CEC" w:rsidP="00537CEC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537CE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Рефлексия:</w:t>
            </w:r>
            <w:r w:rsidRPr="00537CEC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 w:rsidRPr="003440E1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lang w:val="kk-KZ" w:eastAsia="ru-RU"/>
              </w:rPr>
              <w:t>Көңіл-күй букеті.</w:t>
            </w:r>
          </w:p>
          <w:p w:rsidR="00AF4764" w:rsidRPr="003440E1" w:rsidRDefault="00955AF3" w:rsidP="00791C8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</w:pPr>
            <w:r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Сабақтың басында оқушыларға қағаздан гүлдер беріледі:</w:t>
            </w:r>
            <w:r w:rsidR="003440E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жасыл, </w:t>
            </w:r>
            <w:r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</w:t>
            </w:r>
            <w:r w:rsidR="003440E1"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көк </w:t>
            </w:r>
            <w:r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және</w:t>
            </w:r>
            <w:r w:rsidR="003440E1"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қызыл</w:t>
            </w:r>
            <w:r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. Тақтада ваза бар. Сабақ соңында мұғалім: «Егер сізге сабақ ұнаса және жаңа нәрсе білсеңіз, вазаға </w:t>
            </w:r>
            <w:r w:rsidR="003440E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жасыл</w:t>
            </w:r>
            <w:r w:rsidRPr="00955AF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 гүлді, ұнамаса көңіл </w:t>
            </w:r>
            <w:r w:rsidR="003440E1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қызыл  түсті гүлді бекітіңіз».</w:t>
            </w:r>
          </w:p>
        </w:tc>
        <w:tc>
          <w:tcPr>
            <w:tcW w:w="2277" w:type="dxa"/>
            <w:gridSpan w:val="2"/>
          </w:tcPr>
          <w:p w:rsidR="00AF4764" w:rsidRPr="00537CEC" w:rsidRDefault="003440E1" w:rsidP="00791C8F">
            <w:pPr>
              <w:spacing w:after="200"/>
              <w:ind w:left="2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 xml:space="preserve">Карточкаға жазады. </w:t>
            </w:r>
            <w:r w:rsidRPr="00537CE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 w:eastAsia="ru-RU"/>
              </w:rPr>
              <w:t>Оқушылар өздерінің түйінді сөздерін бүкіл сыныппен бөліседі</w:t>
            </w:r>
          </w:p>
        </w:tc>
        <w:tc>
          <w:tcPr>
            <w:tcW w:w="1557" w:type="dxa"/>
          </w:tcPr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  Жарайсың!</w:t>
            </w:r>
          </w:p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Жақсы!</w:t>
            </w:r>
          </w:p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Талпын!</w:t>
            </w:r>
          </w:p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518" w:type="dxa"/>
          </w:tcPr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4764" w:rsidRPr="003440E1" w:rsidRDefault="003440E1" w:rsidP="00455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>қарточка</w:t>
            </w:r>
          </w:p>
        </w:tc>
      </w:tr>
      <w:tr w:rsidR="00AF4764" w:rsidRPr="00485C7C" w:rsidTr="009C49FF">
        <w:tc>
          <w:tcPr>
            <w:tcW w:w="4219" w:type="dxa"/>
            <w:gridSpan w:val="2"/>
          </w:tcPr>
          <w:p w:rsidR="00AF4764" w:rsidRPr="00537CEC" w:rsidRDefault="00AF4764" w:rsidP="00455C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Саралау. Сіз қандай тәсілмен көбірек қолдау көрсетпексіз? Сіз қабілетті </w:t>
            </w: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оқушылардың алдына қандай тапсырмалар қоясыз? </w:t>
            </w:r>
          </w:p>
        </w:tc>
        <w:tc>
          <w:tcPr>
            <w:tcW w:w="2268" w:type="dxa"/>
          </w:tcPr>
          <w:p w:rsidR="00AF4764" w:rsidRPr="00537CEC" w:rsidRDefault="00AF4764" w:rsidP="00455CD2">
            <w:pPr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Бағалау.  Сіз оқушылардың </w:t>
            </w: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материалды игеру деңгейін қалай тексеруді жоспарлап отырсыз?</w:t>
            </w:r>
          </w:p>
        </w:tc>
        <w:tc>
          <w:tcPr>
            <w:tcW w:w="3084" w:type="dxa"/>
            <w:gridSpan w:val="3"/>
          </w:tcPr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Денсаулық және қауіпсіздік техникасын </w:t>
            </w: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сақтау</w:t>
            </w: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AF4764" w:rsidRPr="00485C7C" w:rsidTr="009C49FF">
        <w:tc>
          <w:tcPr>
            <w:tcW w:w="4219" w:type="dxa"/>
            <w:gridSpan w:val="2"/>
          </w:tcPr>
          <w:p w:rsidR="00AF4764" w:rsidRPr="00537CEC" w:rsidRDefault="00AF4764" w:rsidP="00455C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«Диалог және қолдау көрсету», «Тапсырма», «Жіктеу».</w:t>
            </w:r>
          </w:p>
          <w:p w:rsidR="00AF4764" w:rsidRPr="00537CEC" w:rsidRDefault="00AF4764" w:rsidP="00455C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AF4764" w:rsidRPr="00537CEC" w:rsidRDefault="00AF4764" w:rsidP="00455C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268" w:type="dxa"/>
          </w:tcPr>
          <w:p w:rsidR="00AF4764" w:rsidRPr="00537CEC" w:rsidRDefault="00AF4764" w:rsidP="00455CD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</w:tc>
        <w:tc>
          <w:tcPr>
            <w:tcW w:w="3084" w:type="dxa"/>
            <w:gridSpan w:val="3"/>
          </w:tcPr>
          <w:p w:rsidR="00AF4764" w:rsidRPr="00537CEC" w:rsidRDefault="00AF4764" w:rsidP="00455CD2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AF4764" w:rsidRPr="00537CEC" w:rsidRDefault="00AF4764" w:rsidP="00455CD2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AF4764" w:rsidRPr="00537CEC" w:rsidRDefault="00AF4764" w:rsidP="00455CD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AF4764" w:rsidRPr="00537CEC" w:rsidRDefault="00AF4764" w:rsidP="00455C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AF4764" w:rsidRPr="00537CEC" w:rsidTr="00DC5228">
        <w:tc>
          <w:tcPr>
            <w:tcW w:w="9571" w:type="dxa"/>
            <w:gridSpan w:val="6"/>
          </w:tcPr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жәрдемдесер еді? О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қыту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AF4764" w:rsidRPr="00537CEC" w:rsidRDefault="00AF4764" w:rsidP="00455CD2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gram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іктері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қиыншылықтары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анықтадым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К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елесі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537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F4764" w:rsidRPr="00537CEC" w:rsidRDefault="00AF4764" w:rsidP="00455CD2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AF4764" w:rsidRPr="00537CEC" w:rsidRDefault="00AF4764" w:rsidP="00455CD2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C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37CEC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</w:tc>
      </w:tr>
    </w:tbl>
    <w:p w:rsidR="00AF4764" w:rsidRPr="00166812" w:rsidRDefault="00AF4764" w:rsidP="00AF476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F4764" w:rsidRPr="00166812" w:rsidRDefault="00AF4764" w:rsidP="00AF476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66812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55F9B" w:rsidRDefault="00355F9B" w:rsidP="00355F9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Қосымша. 2. Ерекше білімді қажет ететін оқушыға.</w:t>
      </w:r>
    </w:p>
    <w:p w:rsidR="00A03F67" w:rsidRDefault="00130043" w:rsidP="00A03F6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355F9B">
        <w:rPr>
          <w:rFonts w:ascii="Times New Roman" w:hAnsi="Times New Roman" w:cs="Times New Roman"/>
          <w:b/>
          <w:bCs/>
          <w:sz w:val="24"/>
          <w:szCs w:val="24"/>
          <w:lang w:val="kk-KZ"/>
        </w:rPr>
        <w:t>әйкестендіру</w:t>
      </w:r>
      <w:r w:rsidRPr="001300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тапсырмасы</w:t>
      </w:r>
      <w:r w:rsidR="00355F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A03F67">
        <w:rPr>
          <w:rFonts w:ascii="Times New Roman" w:hAnsi="Times New Roman" w:cs="Times New Roman"/>
          <w:sz w:val="24"/>
          <w:szCs w:val="24"/>
          <w:lang w:val="kk-KZ"/>
        </w:rPr>
        <w:t>«фотосинтез процесіне қажетті жағдайлар»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2516"/>
        <w:gridCol w:w="7055"/>
      </w:tblGrid>
      <w:tr w:rsidR="00355F9B" w:rsidRPr="00485C7C" w:rsidTr="00A03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E95F31" wp14:editId="39F5B75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278130</wp:posOffset>
                      </wp:positionV>
                      <wp:extent cx="685800" cy="622300"/>
                      <wp:effectExtent l="0" t="0" r="0" b="0"/>
                      <wp:wrapNone/>
                      <wp:docPr id="46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22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355F9B" w:rsidRDefault="00355F9B" w:rsidP="00355F9B">
                                  <w:pPr>
                                    <w:pStyle w:val="a8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eastAsia="+mn-ea" w:hAnsi="Calibri" w:cs="+mn-cs"/>
                                      <w:b/>
                                      <w:bCs/>
                                      <w:color w:val="C00000"/>
                                      <w:kern w:val="24"/>
                                      <w:sz w:val="48"/>
                                      <w:szCs w:val="48"/>
                                      <w:lang w:val="en-US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Calibri" w:eastAsia="+mn-ea" w:hAnsi="Calibri" w:cs="+mn-cs"/>
                                      <w:b/>
                                      <w:bCs/>
                                      <w:color w:val="C00000"/>
                                      <w:kern w:val="24"/>
                                      <w:position w:val="-12"/>
                                      <w:sz w:val="48"/>
                                      <w:szCs w:val="4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5" o:spid="_x0000_s1026" style="position:absolute;margin-left:-6.05pt;margin-top:21.9pt;width:54pt;height:4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" filled="f" stroked="f">
                      <v:textbox>
                        <w:txbxContent>
                          <w:p w:rsidR="00355F9B" w:rsidRDefault="00355F9B" w:rsidP="00355F9B">
                            <w:pPr>
                              <w:pStyle w:val="a8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C0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1. көмірқышқыл газы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 wp14:anchorId="22874499" wp14:editId="3A5F59B4">
                  <wp:extent cx="749300" cy="950210"/>
                  <wp:effectExtent l="0" t="0" r="0" b="254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810" cy="949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</w:pP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а) </w:t>
            </w:r>
            <w:r w:rsidRPr="00746B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фотосинтез</w:t>
            </w:r>
            <w:r w:rsidRPr="00D32C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үдерісі кезінде қандай органикалық зат түзіледі?.</w:t>
            </w:r>
          </w:p>
        </w:tc>
      </w:tr>
      <w:tr w:rsidR="00355F9B" w:rsidRPr="00D32C3F" w:rsidTr="00A0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355F9B" w:rsidRDefault="00355F9B" w:rsidP="007E7A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</w:pP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>2. оттегі</w:t>
            </w:r>
          </w:p>
          <w:p w:rsidR="00355F9B" w:rsidRPr="00D32C3F" w:rsidRDefault="00355F9B" w:rsidP="007E7A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</w:pP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0516CFD" wp14:editId="4ECED8C9">
                  <wp:extent cx="787400" cy="950556"/>
                  <wp:effectExtent l="0" t="0" r="0" b="2540"/>
                  <wp:docPr id="4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630" cy="952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32C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б) </w:t>
            </w:r>
            <w:r w:rsidRPr="00A835C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газ алмасу мен судың булануын реттеу.</w:t>
            </w:r>
          </w:p>
        </w:tc>
      </w:tr>
      <w:tr w:rsidR="00355F9B" w:rsidRPr="00D32C3F" w:rsidTr="00A03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1A633A" wp14:editId="665D88BA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565150</wp:posOffset>
                      </wp:positionV>
                      <wp:extent cx="393700" cy="342900"/>
                      <wp:effectExtent l="57150" t="38100" r="63500" b="95250"/>
                      <wp:wrapNone/>
                      <wp:docPr id="42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9370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504D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0" o:spid="_x0000_s1026" type="#_x0000_t32" style="position:absolute;margin-left:52.95pt;margin-top:44.5pt;width:31pt;height:27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" strokecolor="#c0504d" strokeweight="3pt">
                      <v:stroke endarrow="open"/>
                      <v:shadow on="t" color="black" opacity="22937f" origin=",.5" offset="0,.63889mm"/>
                    </v:shape>
                  </w:pict>
                </mc:Fallback>
              </mc:AlternateContent>
            </w:r>
            <w:r w:rsidRPr="0074300A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>3.</w:t>
            </w:r>
            <w:r w:rsidRPr="0074300A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>хлоропласт</w:t>
            </w:r>
            <w:r>
              <w:rPr>
                <w:noProof/>
                <w:lang w:eastAsia="ru-RU"/>
              </w:rPr>
              <w:drawing>
                <wp:inline distT="0" distB="0" distL="0" distR="0" wp14:anchorId="2D532D8D" wp14:editId="6B0735DD">
                  <wp:extent cx="939030" cy="774700"/>
                  <wp:effectExtent l="0" t="0" r="0" b="635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98485" l="5750" r="99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07" cy="777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7055" w:type="dxa"/>
          </w:tcPr>
          <w:p w:rsidR="00355F9B" w:rsidRPr="00355F9B" w:rsidRDefault="00355F9B" w:rsidP="007E7A5C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C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D32C3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фотосинтез кезінде сіңі</w:t>
            </w:r>
            <w:proofErr w:type="gramStart"/>
            <w:r w:rsidRPr="00D32C3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</w:t>
            </w:r>
            <w:proofErr w:type="gramEnd"/>
            <w:r w:rsidRPr="00D32C3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ілетін газ </w:t>
            </w:r>
            <w:r w:rsidRPr="00D32C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355F9B" w:rsidRPr="00D32C3F" w:rsidRDefault="00355F9B" w:rsidP="007E7A5C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5F9B" w:rsidRPr="00746BB3" w:rsidTr="00A03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D5761" wp14:editId="288DDC36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654685</wp:posOffset>
                      </wp:positionV>
                      <wp:extent cx="952500" cy="522605"/>
                      <wp:effectExtent l="0" t="0" r="0" b="0"/>
                      <wp:wrapNone/>
                      <wp:docPr id="41" name="Text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5226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355F9B" w:rsidRPr="00396020" w:rsidRDefault="00355F9B" w:rsidP="00355F9B">
                                  <w:pPr>
                                    <w:pStyle w:val="a8"/>
                                    <w:spacing w:before="0" w:beforeAutospacing="0" w:after="0" w:afterAutospacing="0"/>
                                    <w:rPr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 w:rsidRPr="00396020">
                                    <w:rPr>
                                      <w:rFonts w:eastAsia="+mn-ea"/>
                                      <w:b/>
                                      <w:bCs/>
                                      <w:color w:val="CC0000"/>
                                      <w:kern w:val="24"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Глюкрза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5" o:spid="_x0000_s1027" type="#_x0000_t202" style="position:absolute;margin-left:24.95pt;margin-top:51.55pt;width:75pt;height:4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" filled="f" stroked="f">
                      <v:textbox style="mso-fit-shape-to-text:t">
                        <w:txbxContent>
                          <w:p w:rsidR="00355F9B" w:rsidRPr="00396020" w:rsidRDefault="00355F9B" w:rsidP="00355F9B">
                            <w:pPr>
                              <w:pStyle w:val="a8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396020">
                              <w:rPr>
                                <w:rFonts w:eastAsia="+mn-ea"/>
                                <w:b/>
                                <w:bCs/>
                                <w:color w:val="CC0000"/>
                                <w:kern w:val="24"/>
                                <w:sz w:val="28"/>
                                <w:szCs w:val="28"/>
                                <w:lang w:val="kk-KZ"/>
                              </w:rPr>
                              <w:t xml:space="preserve">Глюкрза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4.</w:t>
            </w:r>
            <w:r w:rsidRPr="00D32C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 глюкоза</w:t>
            </w:r>
            <w:r>
              <w:rPr>
                <w:noProof/>
                <w:lang w:eastAsia="ru-RU"/>
              </w:rPr>
              <w:drawing>
                <wp:inline distT="0" distB="0" distL="0" distR="0" wp14:anchorId="6545D164" wp14:editId="427ED7FF">
                  <wp:extent cx="1460500" cy="146050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903" cy="145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:rsidR="00355F9B" w:rsidRDefault="00355F9B" w:rsidP="007E7A5C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46BB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г) </w:t>
            </w:r>
            <w:r w:rsidRPr="00D32C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қандай органидтарда фотосинтез процесі жүреді.</w:t>
            </w:r>
          </w:p>
          <w:p w:rsidR="00355F9B" w:rsidRPr="00D32C3F" w:rsidRDefault="00355F9B" w:rsidP="007E7A5C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55F9B" w:rsidRPr="00485C7C" w:rsidTr="00A03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6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>5</w:t>
            </w: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.</w:t>
            </w:r>
            <w:r w:rsidRPr="00D32C3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D32C3F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kk-KZ"/>
              </w:rPr>
              <w:t xml:space="preserve">лептесік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E1D263" wp14:editId="3550DFCE">
                  <wp:extent cx="1075842" cy="637437"/>
                  <wp:effectExtent l="0" t="0" r="0" b="0"/>
                  <wp:docPr id="10" name="Рисунок 10" descr="I:\ашык сабак ДЕКАДА\Opening_and_Closing_of_Stoma_-_Numerical_Versi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:\ашык сабак ДЕКАДА\Opening_and_Closing_of_Stoma_-_Numerical_Versi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60" cy="63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5" w:type="dxa"/>
          </w:tcPr>
          <w:p w:rsidR="00355F9B" w:rsidRPr="00D32C3F" w:rsidRDefault="00355F9B" w:rsidP="007E7A5C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</w:t>
            </w:r>
            <w:r w:rsidRPr="00E476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D32C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Жарық әсерінен фотосинтез кезінде атмосфераға қандай газ бөлінеді</w:t>
            </w:r>
          </w:p>
        </w:tc>
      </w:tr>
    </w:tbl>
    <w:p w:rsidR="00355F9B" w:rsidRDefault="00355F9B" w:rsidP="00355F9B">
      <w:pPr>
        <w:spacing w:before="240" w:after="0" w:line="288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355F9B" w:rsidRPr="00E4766E" w:rsidRDefault="00355F9B" w:rsidP="00355F9B">
      <w:pPr>
        <w:spacing w:before="240" w:after="0" w:line="288" w:lineRule="auto"/>
        <w:ind w:left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>Жауап</w:t>
      </w:r>
      <w:r w:rsidRPr="00E4766E">
        <w:rPr>
          <w:rFonts w:ascii="Times New Roman" w:eastAsia="Calibri" w:hAnsi="Times New Roman" w:cs="Times New Roman"/>
          <w:i/>
          <w:sz w:val="28"/>
          <w:szCs w:val="28"/>
          <w:lang w:val="kk-KZ"/>
        </w:rPr>
        <w:t>: 1</w:t>
      </w:r>
      <w:r w:rsidRPr="004059C1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___  </w:t>
      </w:r>
      <w:r w:rsidRPr="00E4766E">
        <w:rPr>
          <w:rFonts w:ascii="Times New Roman" w:eastAsia="Calibri" w:hAnsi="Times New Roman" w:cs="Times New Roman"/>
          <w:i/>
          <w:sz w:val="28"/>
          <w:szCs w:val="28"/>
          <w:lang w:val="kk-KZ"/>
        </w:rPr>
        <w:t>2</w:t>
      </w:r>
      <w:r w:rsidRPr="004059C1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____ </w:t>
      </w:r>
      <w:r w:rsidRPr="00E4766E">
        <w:rPr>
          <w:rFonts w:ascii="Times New Roman" w:eastAsia="Calibri" w:hAnsi="Times New Roman" w:cs="Times New Roman"/>
          <w:i/>
          <w:sz w:val="28"/>
          <w:szCs w:val="28"/>
          <w:lang w:val="kk-KZ"/>
        </w:rPr>
        <w:t>3</w:t>
      </w:r>
      <w:r w:rsidRPr="004059C1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|____ </w:t>
      </w:r>
      <w:r w:rsidRPr="00E4766E">
        <w:rPr>
          <w:rFonts w:ascii="Times New Roman" w:eastAsia="Calibri" w:hAnsi="Times New Roman" w:cs="Times New Roman"/>
          <w:i/>
          <w:sz w:val="28"/>
          <w:szCs w:val="28"/>
          <w:lang w:val="kk-KZ"/>
        </w:rPr>
        <w:t>4</w:t>
      </w:r>
      <w:r w:rsidRPr="004059C1">
        <w:rPr>
          <w:rFonts w:ascii="Times New Roman" w:eastAsia="Calibri" w:hAnsi="Times New Roman" w:cs="Times New Roman"/>
          <w:i/>
          <w:sz w:val="28"/>
          <w:szCs w:val="28"/>
          <w:lang w:val="kk-KZ"/>
        </w:rPr>
        <w:t>_____</w:t>
      </w:r>
      <w:r w:rsidRPr="00537CEC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5 ____</w:t>
      </w:r>
      <w:r w:rsidRPr="00E4766E">
        <w:rPr>
          <w:rFonts w:ascii="Times New Roman" w:eastAsia="Calibri" w:hAnsi="Times New Roman" w:cs="Times New Roman"/>
          <w:i/>
          <w:sz w:val="28"/>
          <w:szCs w:val="28"/>
          <w:lang w:val="kk-KZ"/>
        </w:rPr>
        <w:t>.</w:t>
      </w:r>
    </w:p>
    <w:p w:rsidR="0013756E" w:rsidRDefault="0013756E">
      <w:pPr>
        <w:rPr>
          <w:lang w:val="kk-KZ"/>
        </w:rPr>
      </w:pPr>
    </w:p>
    <w:p w:rsidR="00FC1A4C" w:rsidRDefault="00FC1A4C" w:rsidP="00FC1A4C">
      <w:pPr>
        <w:rPr>
          <w:lang w:val="kk-KZ"/>
        </w:rPr>
      </w:pPr>
    </w:p>
    <w:p w:rsidR="00FC1A4C" w:rsidRDefault="00FC1A4C" w:rsidP="00FC1A4C">
      <w:pPr>
        <w:rPr>
          <w:lang w:val="kk-KZ"/>
        </w:rPr>
      </w:pPr>
    </w:p>
    <w:p w:rsidR="00FC1A4C" w:rsidRDefault="00FC1A4C" w:rsidP="00FC1A4C">
      <w:pPr>
        <w:rPr>
          <w:lang w:val="kk-KZ"/>
        </w:rPr>
      </w:pPr>
    </w:p>
    <w:p w:rsidR="00FC1A4C" w:rsidRDefault="00FC1A4C" w:rsidP="00FC1A4C">
      <w:pPr>
        <w:rPr>
          <w:lang w:val="kk-KZ"/>
        </w:rPr>
      </w:pPr>
    </w:p>
    <w:p w:rsidR="00FC1A4C" w:rsidRDefault="00FC1A4C" w:rsidP="00FC1A4C">
      <w:pPr>
        <w:rPr>
          <w:lang w:val="kk-KZ"/>
        </w:rPr>
      </w:pPr>
    </w:p>
    <w:p w:rsidR="00FC1A4C" w:rsidRDefault="00FC1A4C" w:rsidP="00FC1A4C">
      <w:pPr>
        <w:rPr>
          <w:lang w:val="kk-KZ"/>
        </w:rPr>
      </w:pPr>
    </w:p>
    <w:p w:rsidR="00A97D19" w:rsidRDefault="00A97D19" w:rsidP="00FC1A4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353" w:rsidRDefault="00FC1A4C" w:rsidP="00FC1A4C">
      <w:pPr>
        <w:rPr>
          <w:lang w:val="kk-KZ"/>
        </w:rPr>
      </w:pPr>
      <w:r w:rsidRPr="00DB05A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Қосымша 3</w:t>
      </w:r>
      <w:r>
        <w:rPr>
          <w:lang w:val="kk-KZ"/>
        </w:rPr>
        <w:t>.</w:t>
      </w:r>
    </w:p>
    <w:p w:rsidR="00330353" w:rsidRDefault="00330353" w:rsidP="00FC1A4C">
      <w:pPr>
        <w:rPr>
          <w:lang w:val="kk-KZ"/>
        </w:rPr>
      </w:pPr>
    </w:p>
    <w:p w:rsidR="00FC1A4C" w:rsidRPr="00FC1A4C" w:rsidRDefault="00FC1A4C" w:rsidP="00FC1A4C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lang w:val="kk-KZ"/>
        </w:rPr>
        <w:t xml:space="preserve"> 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Сынып_______ Оқушының аты жөні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="00DB05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</w:t>
      </w:r>
    </w:p>
    <w:p w:rsidR="00DB05A2" w:rsidRDefault="00DB05A2" w:rsidP="00FC1A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№6 зертханалық жұмыс</w:t>
      </w:r>
    </w:p>
    <w:p w:rsidR="00DB05A2" w:rsidRDefault="00DB05A2" w:rsidP="00FC1A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 фотосинтез процесінеқажетті жағдайларды зерттеу</w:t>
      </w:r>
    </w:p>
    <w:p w:rsidR="00FC1A4C" w:rsidRPr="00FC1A4C" w:rsidRDefault="00FC1A4C" w:rsidP="00FC1A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мақсаты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Фотосинтез  үрдісі үшін қажетті жағдайларды зерттеу. </w:t>
      </w:r>
    </w:p>
    <w:p w:rsidR="00FC1A4C" w:rsidRPr="00330353" w:rsidRDefault="00FC1A4C" w:rsidP="00FC1A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C1A4C" w:rsidRPr="00FC1A4C" w:rsidRDefault="00FC1A4C" w:rsidP="00FC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Бағалау критерийлері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фотосинтез үдерісінің жүруі үшін қажетті жағдайларды зерттейді,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деректер жинап, өңдейді, қорытынды жасайды.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шараларын еске түсіру. </w:t>
      </w:r>
    </w:p>
    <w:p w:rsidR="00DB05A2" w:rsidRDefault="00DB05A2" w:rsidP="00330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Жұмыс </w:t>
      </w:r>
      <w:r w:rsidR="00FC1A4C"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мақсаты:____________________________________________________________</w:t>
      </w:r>
    </w:p>
    <w:p w:rsidR="00FC1A4C" w:rsidRPr="00FC1A4C" w:rsidRDefault="00DB05A2" w:rsidP="00330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__________________________________________________________________________</w:t>
      </w:r>
      <w:r w:rsidR="00FC1A4C"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proofErr w:type="spellStart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олжам</w:t>
      </w:r>
      <w:proofErr w:type="spellEnd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_____________________________________________________________________</w:t>
      </w:r>
    </w:p>
    <w:p w:rsidR="00330353" w:rsidRPr="00330353" w:rsidRDefault="00330353" w:rsidP="0033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Құрал</w:t>
      </w:r>
      <w:proofErr w:type="spellEnd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жабдықтар</w:t>
      </w:r>
      <w:proofErr w:type="spellEnd"/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Pr="00330353">
        <w:rPr>
          <w:rFonts w:ascii="Times New Roman" w:eastAsia="Calibri" w:hAnsi="Times New Roman" w:cs="+mn-cs"/>
          <w:bCs/>
          <w:i/>
          <w:iCs/>
          <w:sz w:val="24"/>
          <w:szCs w:val="24"/>
          <w:lang w:val="kk-KZ" w:eastAsia="ru-RU"/>
        </w:rPr>
        <w:t>Құрал-жабдық</w:t>
      </w:r>
      <w:proofErr w:type="gramStart"/>
      <w:r w:rsidRPr="00330353">
        <w:rPr>
          <w:rFonts w:ascii="Times New Roman" w:eastAsia="Calibri" w:hAnsi="Times New Roman" w:cs="+mn-cs"/>
          <w:bCs/>
          <w:i/>
          <w:iCs/>
          <w:sz w:val="24"/>
          <w:szCs w:val="24"/>
          <w:lang w:val="kk-KZ" w:eastAsia="ru-RU"/>
        </w:rPr>
        <w:t xml:space="preserve">тар: </w:t>
      </w:r>
      <w:r w:rsidRPr="00330353"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>б</w:t>
      </w:r>
      <w:proofErr w:type="gramEnd"/>
      <w:r w:rsidRPr="00330353"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 xml:space="preserve">өлме өсімдігі, екі Петри табақшасы, </w:t>
      </w:r>
      <w:r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 xml:space="preserve">этанол </w:t>
      </w:r>
      <w:r w:rsidRPr="00330353"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 xml:space="preserve">спирт, йод. </w:t>
      </w:r>
    </w:p>
    <w:p w:rsidR="00330353" w:rsidRPr="00330353" w:rsidRDefault="00330353" w:rsidP="0033035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Плитка, суды қайнататын стақан-500мл, қысқыш, жапырақ қайнататын стақан -100мл,  тамызғы, </w:t>
      </w:r>
      <w:r w:rsidR="00873A23">
        <w:fldChar w:fldCharType="begin"/>
      </w:r>
      <w:r w:rsidR="00873A23" w:rsidRPr="0092749C">
        <w:rPr>
          <w:lang w:val="kk-KZ"/>
        </w:rPr>
        <w:instrText xml:space="preserve"> HYPERLINK "https://rastenievod.com/plektrantus.html" </w:instrText>
      </w:r>
      <w:r w:rsidR="00873A23">
        <w:fldChar w:fldCharType="separate"/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Плектрантус</w:t>
      </w:r>
      <w:r w:rsidR="00873A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жапырағы, пинцет.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2749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Жұмыс барысы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 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485C7C">
        <w:fldChar w:fldCharType="begin"/>
      </w:r>
      <w:r w:rsidR="00485C7C" w:rsidRPr="00485C7C">
        <w:rPr>
          <w:lang w:val="kk-KZ"/>
        </w:rPr>
        <w:instrText xml:space="preserve"> HYPERLINK "https://rastenievod.com/plektrantus.html" </w:instrText>
      </w:r>
      <w:r w:rsidR="00485C7C">
        <w:fldChar w:fldCharType="separate"/>
      </w:r>
      <w:r w:rsidR="00330353"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Плектрантус</w:t>
      </w:r>
      <w:r w:rsidR="00485C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өсімдігінің бір жапырағын  алып , оны 5 минутка қайнатылған суға саламыз.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Жапырақты  этанолы бар  стаканға саламыз. Нәтижесінде жапырақтың жасыл түсі жоғалады. Жапырақтың жасыл түсі спиртке салғанда ериді.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Жапырақ түссізденгенде, оны суға малып алып, </w:t>
      </w:r>
      <w:r w:rsid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 ерітіндісі  бар стаканға саламыз.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Жапырақ көгере түседі.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Нәтижесінде нені байқауға болады?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Неге жапырақ көгереді?  Көк түс нені білдіреді?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Хлорофилдің фотосинтездегі маңыздылығын түсіндіріңіз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C1A4C" w:rsidRPr="00FC1A4C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Иод крахмал үшін сапалы реакция бола алды ма?</w:t>
      </w:r>
    </w:p>
    <w:p w:rsidR="00FC1A4C" w:rsidRPr="00FC1A4C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____________________________________________________________________________</w:t>
      </w:r>
    </w:p>
    <w:p w:rsidR="00FC1A4C" w:rsidRPr="00FC1A4C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Қорытынды  жазыңыз</w:t>
      </w:r>
      <w:r w:rsidRPr="00FC1A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FC1A4C" w:rsidRDefault="00FC1A4C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2A6AE6" w:rsidRPr="00FC1A4C" w:rsidRDefault="002A6AE6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Сынып______________ Оқушының аты жөні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:_________________________________</w:t>
      </w:r>
    </w:p>
    <w:p w:rsidR="00330353" w:rsidRDefault="00330353" w:rsidP="0033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№6 зертханалық жұмыс</w:t>
      </w:r>
    </w:p>
    <w:p w:rsidR="00330353" w:rsidRDefault="00330353" w:rsidP="0033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 фотосинтез процесінеқажетті жағдайларды зерттеу</w:t>
      </w:r>
    </w:p>
    <w:p w:rsidR="00330353" w:rsidRPr="00FC1A4C" w:rsidRDefault="00330353" w:rsidP="003303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мақсаты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Фотосинтез  үрдісі үшін қажетті жағдайларды зерттеу. </w:t>
      </w:r>
    </w:p>
    <w:p w:rsidR="00FC1A4C" w:rsidRPr="00FC1A4C" w:rsidRDefault="00FC1A4C" w:rsidP="00FC1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Бағалау критерийлері</w:t>
      </w: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фотосинтез үдерісінің жүруі үшін қажетті жағдайларды зерттейді,</w:t>
      </w:r>
    </w:p>
    <w:p w:rsidR="00FC1A4C" w:rsidRPr="00FC1A4C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деректер жинап, өңдейді, қорытынды жасайды.</w:t>
      </w:r>
    </w:p>
    <w:p w:rsidR="00FC1A4C" w:rsidRPr="00FC1A4C" w:rsidRDefault="00FC1A4C" w:rsidP="00330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шараларын еске түсіру. </w:t>
      </w:r>
    </w:p>
    <w:p w:rsidR="00FC1A4C" w:rsidRDefault="00FC1A4C" w:rsidP="00330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proofErr w:type="spellStart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Зерттеу</w:t>
      </w:r>
      <w:proofErr w:type="spellEnd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мақсаты:_____________________________________________________________</w:t>
      </w:r>
    </w:p>
    <w:p w:rsidR="00330353" w:rsidRPr="00330353" w:rsidRDefault="00330353" w:rsidP="00330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_________________________________________________________________________</w:t>
      </w:r>
    </w:p>
    <w:p w:rsidR="00FC1A4C" w:rsidRPr="00330353" w:rsidRDefault="00FC1A4C" w:rsidP="0033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</w:t>
      </w:r>
      <w:r w:rsidRPr="00330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олжам: _____________________________________________________________________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30353"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</w:t>
      </w:r>
    </w:p>
    <w:p w:rsidR="00FC1A4C" w:rsidRPr="00330353" w:rsidRDefault="00FC1A4C" w:rsidP="00330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Құрал жабдықтар</w:t>
      </w:r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</w:t>
      </w:r>
      <w:r w:rsidR="00330353" w:rsidRPr="00330353">
        <w:rPr>
          <w:rFonts w:ascii="Times New Roman" w:eastAsia="Calibri" w:hAnsi="Times New Roman" w:cs="+mn-cs"/>
          <w:bCs/>
          <w:i/>
          <w:iCs/>
          <w:sz w:val="24"/>
          <w:szCs w:val="24"/>
          <w:lang w:val="kk-KZ" w:eastAsia="ru-RU"/>
        </w:rPr>
        <w:t xml:space="preserve">Құрал-жабдықтар: </w:t>
      </w:r>
      <w:r w:rsidR="00330353" w:rsidRPr="00330353"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 xml:space="preserve">бөлме өсімдігі, екі Петри табақшасы, </w:t>
      </w:r>
      <w:r w:rsidR="00330353"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 xml:space="preserve">этанол </w:t>
      </w:r>
      <w:r w:rsidR="00330353" w:rsidRPr="00330353">
        <w:rPr>
          <w:rFonts w:ascii="Times New Roman" w:eastAsia="Calibri" w:hAnsi="Times New Roman" w:cs="+mn-cs"/>
          <w:bCs/>
          <w:sz w:val="24"/>
          <w:szCs w:val="24"/>
          <w:lang w:val="kk-KZ" w:eastAsia="ru-RU"/>
        </w:rPr>
        <w:t xml:space="preserve">спирт, йод. 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Плитка, суды қайнататын стақан-500мл, қысқыш, жапырақ қайнататын стақан -100мл,  тамызғы, </w:t>
      </w:r>
      <w:r w:rsidR="00873A23">
        <w:fldChar w:fldCharType="begin"/>
      </w:r>
      <w:r w:rsidR="00873A23" w:rsidRPr="0092749C">
        <w:rPr>
          <w:lang w:val="kk-KZ"/>
        </w:rPr>
        <w:instrText xml:space="preserve"> HYPERLINK "https://rastenievod.com/plektrantus.html" </w:instrText>
      </w:r>
      <w:r w:rsidR="00873A23">
        <w:fldChar w:fldCharType="separate"/>
      </w:r>
      <w:r w:rsidR="00330353"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Плектрантус</w:t>
      </w:r>
      <w:r w:rsidR="00873A2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fldChar w:fldCharType="end"/>
      </w:r>
      <w:r w:rsid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жапырағы, пинцет.</w:t>
      </w:r>
    </w:p>
    <w:p w:rsidR="00FC1A4C" w:rsidRPr="00FC1A4C" w:rsidRDefault="00FC1A4C" w:rsidP="00FC1A4C">
      <w:pPr>
        <w:spacing w:after="200" w:line="276" w:lineRule="auto"/>
        <w:rPr>
          <w:rFonts w:ascii="Calibri" w:eastAsia="Times New Roman" w:hAnsi="Calibri" w:cs="Times New Roman"/>
          <w:color w:val="000000"/>
          <w:lang w:val="kk-KZ" w:eastAsia="ru-RU"/>
        </w:rPr>
      </w:pPr>
      <w:proofErr w:type="spellStart"/>
      <w:proofErr w:type="gramStart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proofErr w:type="gramEnd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ұмыс</w:t>
      </w:r>
      <w:proofErr w:type="spellEnd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C1A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барысы</w:t>
      </w:r>
      <w:proofErr w:type="spellEnd"/>
      <w:r w:rsidRPr="00FC1A4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:  </w:t>
      </w:r>
    </w:p>
    <w:p w:rsidR="00FC1A4C" w:rsidRPr="00330353" w:rsidRDefault="00330353" w:rsidP="00FC1A4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lang w:val="kk-KZ"/>
        </w:rPr>
      </w:pP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18" w:history="1">
        <w:r w:rsidRPr="00330353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Плектрантус</w:t>
        </w:r>
      </w:hyperlink>
      <w:r w:rsidR="00FC1A4C" w:rsidRPr="00330353">
        <w:rPr>
          <w:rFonts w:ascii="Times New Roman" w:eastAsia="Calibri" w:hAnsi="Times New Roman" w:cs="Times New Roman"/>
          <w:color w:val="000000"/>
          <w:lang w:val="kk-KZ"/>
        </w:rPr>
        <w:t xml:space="preserve"> өсімдігінің бір жапырағына қара қағаздан алдын ала ромбик пішінді фигураны ойып аламызда , жапыраққа жабыстырамыз. </w:t>
      </w:r>
    </w:p>
    <w:p w:rsidR="00FC1A4C" w:rsidRPr="00330353" w:rsidRDefault="00FC1A4C" w:rsidP="00FC1A4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30353">
        <w:rPr>
          <w:rFonts w:ascii="Times New Roman" w:eastAsia="Calibri" w:hAnsi="Times New Roman" w:cs="Times New Roman"/>
          <w:color w:val="000000"/>
          <w:lang w:val="kk-KZ"/>
        </w:rPr>
        <w:t>.Өсімдікті жарыққа шамамен 10 сағатқа қалдырыңыз. Гүлге қажет болса су құйыңыз.</w:t>
      </w:r>
    </w:p>
    <w:p w:rsidR="00FC1A4C" w:rsidRPr="00330353" w:rsidRDefault="00FC1A4C" w:rsidP="00FC1A4C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3035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hyperlink r:id="rId19" w:history="1">
        <w:r w:rsidR="00330353" w:rsidRPr="00330353">
          <w:rPr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Плектрантус</w:t>
        </w:r>
      </w:hyperlink>
      <w:r w:rsidRPr="0033035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өсімдігінің дегі қағазды алып тастаймыз,жапырағын  алып , оны 5 минутка қайнатылған суға саламыз.</w:t>
      </w:r>
    </w:p>
    <w:p w:rsidR="00FC1A4C" w:rsidRPr="00330353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Жапырақты  этанолы бар  стаканға саламыз. Нәтижесінде жапырақтың жасыл түсі жоғалады. Жапырақтың жасыл түсі спиртке салғанда ериді.</w:t>
      </w:r>
    </w:p>
    <w:p w:rsidR="00FC1A4C" w:rsidRPr="00330353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Жапырақ түссіз</w:t>
      </w:r>
      <w:r w:rsid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денгенде, оны суға малып алып, й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од ерітіндісі  бар стаканға саламыз.</w:t>
      </w:r>
    </w:p>
    <w:p w:rsidR="00FC1A4C" w:rsidRPr="00330353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Жапырақта көк түсті ромбик пайда болады..</w:t>
      </w:r>
    </w:p>
    <w:p w:rsidR="00FC1A4C" w:rsidRPr="00330353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Нәтижесінде нені байқауға болады?</w:t>
      </w:r>
      <w:r w:rsidRPr="00330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Неге жапырақ көгереді?  Көк түс нені білдіреді?</w:t>
      </w:r>
    </w:p>
    <w:p w:rsidR="00FC1A4C" w:rsidRPr="00330353" w:rsidRDefault="00FC1A4C" w:rsidP="00FC1A4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3303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Хлорофилдің фотосинтездегі маңыздылығын түсіндіріңіз</w:t>
      </w:r>
      <w:r w:rsidRPr="0033035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C1A4C" w:rsidRPr="00330353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Иод крахмал үшін сапалы реакция бола алды ма?</w:t>
      </w:r>
    </w:p>
    <w:p w:rsidR="00FC1A4C" w:rsidRPr="00330353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____________________________________________________________________________</w:t>
      </w:r>
    </w:p>
    <w:p w:rsidR="00FC1A4C" w:rsidRPr="00330353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Қорытынды  жазыңыз</w:t>
      </w:r>
      <w:r w:rsidRPr="003303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:rsidR="00FC1A4C" w:rsidRPr="00330353" w:rsidRDefault="00FC1A4C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C1A4C" w:rsidRPr="00330353" w:rsidRDefault="00FC1A4C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Сұрақтарға  жауап беріңіз:</w:t>
      </w:r>
    </w:p>
    <w:p w:rsidR="00FC1A4C" w:rsidRPr="00330353" w:rsidRDefault="00FC1A4C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 xml:space="preserve"> Картонмен жабылған жапырақтың бөлігі иод тамызғанда кандай түске боялды? Жабылмаған бөлігінде қандай өзгерістер болды? Мұны қалай түсіндіруге болады? </w:t>
      </w:r>
    </w:p>
    <w:p w:rsidR="00FC1A4C" w:rsidRPr="00330353" w:rsidRDefault="00FC1A4C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Жұмысты қорытындылаңыз.</w:t>
      </w:r>
    </w:p>
    <w:p w:rsidR="00FC1A4C" w:rsidRPr="00330353" w:rsidRDefault="00FC1A4C" w:rsidP="00FC1A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303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1A4C" w:rsidRPr="00330353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p w:rsidR="00FC1A4C" w:rsidRPr="00330353" w:rsidRDefault="00FC1A4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485C7C" w:rsidRPr="00330353" w:rsidRDefault="00485C7C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Pr="00330353" w:rsidRDefault="0076394B" w:rsidP="00FC1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76394B" w:rsidRDefault="0076394B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330353" w:rsidRDefault="00330353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330353" w:rsidRDefault="00330353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330353" w:rsidRDefault="00330353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76394B" w:rsidRDefault="0076394B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76394B" w:rsidRDefault="0076394B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76394B" w:rsidRPr="00FC1A4C" w:rsidRDefault="0076394B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val="kk-KZ" w:eastAsia="ru-RU"/>
        </w:rPr>
      </w:pPr>
    </w:p>
    <w:p w:rsidR="00FC1A4C" w:rsidRDefault="00FC1A4C" w:rsidP="00FC1A4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1"/>
          <w:szCs w:val="21"/>
          <w:lang w:val="kk-KZ" w:eastAsia="ru-RU"/>
        </w:rPr>
      </w:pPr>
    </w:p>
    <w:p w:rsidR="00485C7C" w:rsidRPr="00485C7C" w:rsidRDefault="00485C7C" w:rsidP="00485C7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</w:pPr>
      <w:r w:rsidRPr="00485C7C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lastRenderedPageBreak/>
        <w:t>«5-5-1»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 w:eastAsia="ru-RU"/>
        </w:rPr>
        <w:t xml:space="preserve"> әдісі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417"/>
        <w:gridCol w:w="7595"/>
      </w:tblGrid>
      <w:tr w:rsidR="00791C8F" w:rsidRPr="003440E1" w:rsidTr="0076394B">
        <w:tc>
          <w:tcPr>
            <w:tcW w:w="559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417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 </w:t>
            </w:r>
          </w:p>
        </w:tc>
        <w:tc>
          <w:tcPr>
            <w:tcW w:w="7595" w:type="dxa"/>
          </w:tcPr>
          <w:p w:rsidR="00791C8F" w:rsidRPr="003440E1" w:rsidRDefault="003440E1" w:rsidP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жауабы</w:t>
            </w:r>
          </w:p>
        </w:tc>
      </w:tr>
      <w:tr w:rsidR="00791C8F" w:rsidRPr="003440E1" w:rsidTr="0076394B">
        <w:tc>
          <w:tcPr>
            <w:tcW w:w="559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</w:tcPr>
          <w:p w:rsidR="00791C8F" w:rsidRPr="003440E1" w:rsidRDefault="003440E1" w:rsidP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Бес сөйлем </w:t>
            </w:r>
          </w:p>
        </w:tc>
        <w:tc>
          <w:tcPr>
            <w:tcW w:w="7595" w:type="dxa"/>
          </w:tcPr>
          <w:p w:rsidR="00791C8F" w:rsidRDefault="00791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394B" w:rsidRDefault="007639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394B" w:rsidRDefault="007639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394B" w:rsidRPr="003440E1" w:rsidRDefault="007639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1C8F" w:rsidRPr="003440E1" w:rsidTr="0076394B">
        <w:tc>
          <w:tcPr>
            <w:tcW w:w="559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сөз</w:t>
            </w:r>
          </w:p>
        </w:tc>
        <w:tc>
          <w:tcPr>
            <w:tcW w:w="7595" w:type="dxa"/>
          </w:tcPr>
          <w:p w:rsidR="00791C8F" w:rsidRDefault="00791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394B" w:rsidRPr="003440E1" w:rsidRDefault="007639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1C8F" w:rsidRPr="003440E1" w:rsidTr="0076394B">
        <w:tc>
          <w:tcPr>
            <w:tcW w:w="559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:rsidR="00791C8F" w:rsidRPr="003440E1" w:rsidRDefault="003440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0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сөз</w:t>
            </w:r>
          </w:p>
        </w:tc>
        <w:tc>
          <w:tcPr>
            <w:tcW w:w="7595" w:type="dxa"/>
          </w:tcPr>
          <w:p w:rsidR="00791C8F" w:rsidRPr="003440E1" w:rsidRDefault="00791C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394B" w:rsidRPr="00FC1A4C" w:rsidRDefault="0076394B" w:rsidP="00485C7C">
      <w:pPr>
        <w:rPr>
          <w:lang w:val="kk-KZ"/>
        </w:rPr>
      </w:pPr>
    </w:p>
    <w:sectPr w:rsidR="0076394B" w:rsidRPr="00FC1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5631"/>
    <w:multiLevelType w:val="hybridMultilevel"/>
    <w:tmpl w:val="2266E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9B"/>
    <w:rsid w:val="00025E3E"/>
    <w:rsid w:val="00130043"/>
    <w:rsid w:val="0013756E"/>
    <w:rsid w:val="001408D9"/>
    <w:rsid w:val="0014429C"/>
    <w:rsid w:val="00171044"/>
    <w:rsid w:val="00261D5D"/>
    <w:rsid w:val="00263632"/>
    <w:rsid w:val="00291AEC"/>
    <w:rsid w:val="002A6AE6"/>
    <w:rsid w:val="003171D1"/>
    <w:rsid w:val="00330353"/>
    <w:rsid w:val="00331BCA"/>
    <w:rsid w:val="003440E1"/>
    <w:rsid w:val="00355F9B"/>
    <w:rsid w:val="00413159"/>
    <w:rsid w:val="004444C7"/>
    <w:rsid w:val="00485C7C"/>
    <w:rsid w:val="004C45C0"/>
    <w:rsid w:val="004E50FA"/>
    <w:rsid w:val="00537CEC"/>
    <w:rsid w:val="005525CB"/>
    <w:rsid w:val="005F27D1"/>
    <w:rsid w:val="006A3EA9"/>
    <w:rsid w:val="006A52D4"/>
    <w:rsid w:val="006C15AB"/>
    <w:rsid w:val="00753387"/>
    <w:rsid w:val="0076037F"/>
    <w:rsid w:val="0076394B"/>
    <w:rsid w:val="00767AF2"/>
    <w:rsid w:val="00777D68"/>
    <w:rsid w:val="00781533"/>
    <w:rsid w:val="00791C8F"/>
    <w:rsid w:val="007A6D5D"/>
    <w:rsid w:val="007B0AE3"/>
    <w:rsid w:val="00873A23"/>
    <w:rsid w:val="0092749C"/>
    <w:rsid w:val="00941E14"/>
    <w:rsid w:val="009430FC"/>
    <w:rsid w:val="00955AF3"/>
    <w:rsid w:val="009C49FF"/>
    <w:rsid w:val="00A03F67"/>
    <w:rsid w:val="00A10E4E"/>
    <w:rsid w:val="00A97D19"/>
    <w:rsid w:val="00AF4764"/>
    <w:rsid w:val="00B038C2"/>
    <w:rsid w:val="00B4776E"/>
    <w:rsid w:val="00B5416A"/>
    <w:rsid w:val="00B72869"/>
    <w:rsid w:val="00BB330E"/>
    <w:rsid w:val="00BE167B"/>
    <w:rsid w:val="00C50564"/>
    <w:rsid w:val="00CE517D"/>
    <w:rsid w:val="00D7059B"/>
    <w:rsid w:val="00D82833"/>
    <w:rsid w:val="00DA207A"/>
    <w:rsid w:val="00DB05A2"/>
    <w:rsid w:val="00DC5228"/>
    <w:rsid w:val="00E102CD"/>
    <w:rsid w:val="00EE1623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AF476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F476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764"/>
    <w:rPr>
      <w:rFonts w:ascii="Tahoma" w:hAnsi="Tahoma" w:cs="Tahoma"/>
      <w:sz w:val="16"/>
      <w:szCs w:val="16"/>
    </w:rPr>
  </w:style>
  <w:style w:type="table" w:styleId="1-5">
    <w:name w:val="Medium Grid 1 Accent 5"/>
    <w:basedOn w:val="a1"/>
    <w:uiPriority w:val="67"/>
    <w:rsid w:val="00355F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8">
    <w:name w:val="Normal (Web)"/>
    <w:basedOn w:val="a"/>
    <w:uiPriority w:val="99"/>
    <w:semiHidden/>
    <w:unhideWhenUsed/>
    <w:rsid w:val="00355F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7CE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CEC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AF476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F4764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F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4764"/>
    <w:rPr>
      <w:rFonts w:ascii="Tahoma" w:hAnsi="Tahoma" w:cs="Tahoma"/>
      <w:sz w:val="16"/>
      <w:szCs w:val="16"/>
    </w:rPr>
  </w:style>
  <w:style w:type="table" w:styleId="1-5">
    <w:name w:val="Medium Grid 1 Accent 5"/>
    <w:basedOn w:val="a1"/>
    <w:uiPriority w:val="67"/>
    <w:rsid w:val="00355F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8">
    <w:name w:val="Normal (Web)"/>
    <w:basedOn w:val="a"/>
    <w:uiPriority w:val="99"/>
    <w:semiHidden/>
    <w:unhideWhenUsed/>
    <w:rsid w:val="00355F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37CE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7CEC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rastenievod.com/plektrantus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3.png"/><Relationship Id="rId19" Type="http://schemas.openxmlformats.org/officeDocument/2006/relationships/hyperlink" Target="https://rastenievod.com/plektrantus.html" TargetMode="External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10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2022-12-01T22:04:00Z</cp:lastPrinted>
  <dcterms:created xsi:type="dcterms:W3CDTF">2022-11-26T21:29:00Z</dcterms:created>
  <dcterms:modified xsi:type="dcterms:W3CDTF">2022-12-02T19:38:00Z</dcterms:modified>
</cp:coreProperties>
</file>