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классы</w:t>
      </w:r>
      <w:r w:rsidR="00A906C9">
        <w:rPr>
          <w:rFonts w:ascii="Times New Roman" w:hAnsi="Times New Roman"/>
          <w:b/>
          <w:sz w:val="28"/>
          <w:szCs w:val="28"/>
        </w:rPr>
        <w:t xml:space="preserve"> ЕМН</w:t>
      </w:r>
      <w:r>
        <w:rPr>
          <w:rFonts w:ascii="Times New Roman" w:hAnsi="Times New Roman"/>
          <w:b/>
          <w:sz w:val="28"/>
          <w:szCs w:val="28"/>
        </w:rPr>
        <w:t>, I четверть, 2022 - 2023 учебный год</w:t>
      </w:r>
    </w:p>
    <w:p w:rsidR="00E97C61" w:rsidRDefault="00E97C61" w:rsidP="00E97C6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97C61" w:rsidRPr="00E97C61" w:rsidRDefault="00E97C61" w:rsidP="00E97C6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E97C61">
        <w:rPr>
          <w:rFonts w:ascii="Times New Roman" w:hAnsi="Times New Roman"/>
          <w:b/>
          <w:sz w:val="28"/>
          <w:szCs w:val="28"/>
          <w:u w:val="single"/>
        </w:rPr>
        <w:t>Выписка из 125 приказа:</w:t>
      </w:r>
    </w:p>
    <w:p w:rsidR="00E97C61" w:rsidRPr="00A41BB0" w:rsidRDefault="00E97C61" w:rsidP="00E97C61">
      <w:pPr>
        <w:spacing w:after="0"/>
        <w:jc w:val="both"/>
      </w:pPr>
      <w:bookmarkStart w:id="1" w:name="z900"/>
      <w:r>
        <w:rPr>
          <w:color w:val="000000"/>
          <w:sz w:val="28"/>
        </w:rPr>
        <w:t>     </w:t>
      </w:r>
      <w:r w:rsidRPr="00A41BB0">
        <w:rPr>
          <w:color w:val="000000"/>
          <w:sz w:val="28"/>
        </w:rPr>
        <w:t xml:space="preserve"> 14-4. При учебной нагрузке 1 час в неделю СОР проводится не более двух раз в четверти с объединением разделов, итоговая оценка выставляется за полугодие.</w:t>
      </w:r>
    </w:p>
    <w:bookmarkEnd w:id="1"/>
    <w:p w:rsidR="00E97C61" w:rsidRDefault="00E97C61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21"/>
        <w:gridCol w:w="3758"/>
        <w:gridCol w:w="1134"/>
        <w:gridCol w:w="1134"/>
        <w:gridCol w:w="1134"/>
        <w:gridCol w:w="1134"/>
      </w:tblGrid>
      <w:tr w:rsidR="002F77F9" w:rsidTr="002F77F9">
        <w:tc>
          <w:tcPr>
            <w:tcW w:w="2621" w:type="dxa"/>
            <w:vMerge w:val="restart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758" w:type="dxa"/>
            <w:vMerge w:val="restart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4536" w:type="dxa"/>
            <w:gridSpan w:val="4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2F77F9" w:rsidTr="002F77F9">
        <w:tc>
          <w:tcPr>
            <w:tcW w:w="2621" w:type="dxa"/>
            <w:vMerge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8" w:type="dxa"/>
            <w:vMerge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  <w:proofErr w:type="gramEnd"/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758" w:type="dxa"/>
            <w:vMerge w:val="restart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1134" w:type="dxa"/>
          </w:tcPr>
          <w:p w:rsidR="002F77F9" w:rsidRPr="00E97C61" w:rsidRDefault="00E97C61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C6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19.10</w:t>
            </w: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758" w:type="dxa"/>
            <w:vMerge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  <w:highlight w:val="green"/>
              </w:rPr>
              <w:t>24.10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зык</w:t>
            </w:r>
          </w:p>
        </w:tc>
        <w:tc>
          <w:tcPr>
            <w:tcW w:w="3758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Татаринова Ю.В.</w:t>
            </w: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758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Карипжанова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tabs>
                <w:tab w:val="left" w:pos="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Алгебра </w:t>
            </w:r>
          </w:p>
        </w:tc>
        <w:tc>
          <w:tcPr>
            <w:tcW w:w="3758" w:type="dxa"/>
            <w:vMerge w:val="restart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134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3758" w:type="dxa"/>
            <w:vMerge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2F77F9" w:rsidRDefault="002F77F9" w:rsidP="002F77F9">
            <w:pPr>
              <w:tabs>
                <w:tab w:val="center" w:pos="45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2F77F9" w:rsidRDefault="00347E8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758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F77F9">
              <w:rPr>
                <w:rFonts w:ascii="Times New Roman" w:hAnsi="Times New Roman"/>
                <w:sz w:val="28"/>
                <w:szCs w:val="28"/>
                <w:highlight w:val="yellow"/>
              </w:rPr>
              <w:t>17.10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F77F9">
              <w:rPr>
                <w:rFonts w:ascii="Times New Roman" w:hAnsi="Times New Roman"/>
                <w:sz w:val="28"/>
                <w:szCs w:val="28"/>
                <w:highlight w:val="yellow"/>
              </w:rPr>
              <w:t>21.10</w:t>
            </w:r>
          </w:p>
        </w:tc>
      </w:tr>
      <w:tr w:rsidR="002F77F9" w:rsidTr="002F77F9">
        <w:tc>
          <w:tcPr>
            <w:tcW w:w="2621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758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  <w:highlight w:val="green"/>
              </w:rPr>
              <w:t>24.10</w:t>
            </w:r>
          </w:p>
        </w:tc>
      </w:tr>
      <w:tr w:rsidR="002F77F9" w:rsidTr="002F77F9">
        <w:tc>
          <w:tcPr>
            <w:tcW w:w="2621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758" w:type="dxa"/>
            <w:vMerge w:val="restart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F77F9">
              <w:rPr>
                <w:rFonts w:ascii="Times New Roman" w:hAnsi="Times New Roman"/>
                <w:sz w:val="28"/>
                <w:szCs w:val="28"/>
                <w:highlight w:val="yellow"/>
              </w:rPr>
              <w:t>18.10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F77F9">
              <w:rPr>
                <w:rFonts w:ascii="Times New Roman" w:hAnsi="Times New Roman"/>
                <w:sz w:val="28"/>
                <w:szCs w:val="28"/>
                <w:highlight w:val="yellow"/>
              </w:rPr>
              <w:t>21.10</w:t>
            </w:r>
          </w:p>
        </w:tc>
      </w:tr>
      <w:tr w:rsidR="002F77F9" w:rsidTr="002F77F9">
        <w:tc>
          <w:tcPr>
            <w:tcW w:w="2621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758" w:type="dxa"/>
            <w:vMerge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2F77F9" w:rsidRPr="002F77F9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F77F9" w:rsidTr="002F77F9">
        <w:tc>
          <w:tcPr>
            <w:tcW w:w="2621" w:type="dxa"/>
          </w:tcPr>
          <w:p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758" w:type="dxa"/>
          </w:tcPr>
          <w:p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Молдабекова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</w:tcPr>
          <w:p w:rsidR="002F77F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1134" w:type="dxa"/>
          </w:tcPr>
          <w:p w:rsidR="002F77F9" w:rsidRP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9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34" w:type="dxa"/>
          </w:tcPr>
          <w:p w:rsidR="002F77F9" w:rsidRP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9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</w:tcPr>
          <w:p w:rsidR="002F77F9" w:rsidRP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</w:tr>
      <w:tr w:rsidR="00A906C9" w:rsidTr="002F77F9">
        <w:tc>
          <w:tcPr>
            <w:tcW w:w="2621" w:type="dxa"/>
          </w:tcPr>
          <w:p w:rsidR="00A906C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3758" w:type="dxa"/>
          </w:tcPr>
          <w:p w:rsidR="00A906C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Н.В.</w:t>
            </w:r>
          </w:p>
        </w:tc>
        <w:tc>
          <w:tcPr>
            <w:tcW w:w="1134" w:type="dxa"/>
          </w:tcPr>
          <w:p w:rsid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</w:tcPr>
          <w:p w:rsidR="00A906C9" w:rsidRP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P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C9">
              <w:rPr>
                <w:rFonts w:ascii="Times New Roman" w:hAnsi="Times New Roman"/>
                <w:sz w:val="28"/>
                <w:szCs w:val="28"/>
                <w:highlight w:val="green"/>
              </w:rPr>
              <w:t>24.10</w:t>
            </w:r>
          </w:p>
        </w:tc>
      </w:tr>
      <w:tr w:rsidR="00A906C9" w:rsidTr="002F77F9">
        <w:tc>
          <w:tcPr>
            <w:tcW w:w="2621" w:type="dxa"/>
          </w:tcPr>
          <w:p w:rsidR="00A906C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758" w:type="dxa"/>
          </w:tcPr>
          <w:p w:rsidR="00A906C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</w:tcPr>
          <w:p w:rsidR="00A906C9" w:rsidRP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P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406B" w:rsidRDefault="00FA406B"/>
    <w:sectPr w:rsidR="00FA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CC"/>
    <w:rsid w:val="002F77F9"/>
    <w:rsid w:val="00347E85"/>
    <w:rsid w:val="00703FCC"/>
    <w:rsid w:val="00A906C9"/>
    <w:rsid w:val="00E97C61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</cp:revision>
  <dcterms:created xsi:type="dcterms:W3CDTF">2022-10-11T05:59:00Z</dcterms:created>
  <dcterms:modified xsi:type="dcterms:W3CDTF">2022-10-12T02:38:00Z</dcterms:modified>
</cp:coreProperties>
</file>