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 xml:space="preserve">«№5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КММ-де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өткен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құқықтық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өткізілген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жиналыс</w:t>
      </w:r>
      <w:proofErr w:type="spellEnd"/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>Күні: 02.11.2022ж</w:t>
      </w:r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>Күн тәртібінде:</w:t>
      </w:r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>1. І тоқсанның қорытындысы.</w:t>
      </w:r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 xml:space="preserve">2. «Күзгі  каникул  уақытындағы балалардың  қауіпсіздігі»(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қауіпсіздігі,үйде  қауіпсіздікті сақтау,жолдағы  қауіпсіздікті  сақтау т.б) 3.«Оқушылардың құқық бұзушылықтары мен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әдеттерінің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» Қазақстан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1B649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аңының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>.</w:t>
      </w:r>
      <w:r w:rsidRPr="001B6499">
        <w:rPr>
          <w:rFonts w:ascii="Times New Roman" w:hAnsi="Times New Roman" w:cs="Times New Roman"/>
          <w:sz w:val="28"/>
          <w:szCs w:val="28"/>
        </w:rPr>
        <w:cr/>
      </w:r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>4.Ә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 түрлі  мәселелер</w:t>
      </w:r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</w:rPr>
      </w:pPr>
      <w:r w:rsidRPr="001B6499">
        <w:rPr>
          <w:rFonts w:ascii="Times New Roman" w:hAnsi="Times New Roman" w:cs="Times New Roman"/>
          <w:sz w:val="28"/>
          <w:szCs w:val="28"/>
        </w:rPr>
        <w:t xml:space="preserve">І мәселе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жиналысын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директорының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атқарушы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Г.Ж.Балапанова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ашып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иналысқа  қатысушыларды күн тәртібі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қаралатын  мәселелермен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таныстыра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,ата-аналарға  І  тоқсанның  аяқталуы және  жүргізілген  жұмыстарға  тоқталып  өтті .Күзгі  каникул  уақытындағы  балалардың  қауіпсіздігіне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көңіл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керектігі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айтылды.Қоғамдық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өздерін  дұрыс  ұстау,құқықбұзушылықты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т.б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>уралы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өтті.</w:t>
      </w:r>
    </w:p>
    <w:p w:rsidR="001871A7" w:rsidRDefault="001B6499" w:rsidP="001B649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499">
        <w:rPr>
          <w:rFonts w:ascii="Times New Roman" w:hAnsi="Times New Roman" w:cs="Times New Roman"/>
          <w:sz w:val="28"/>
          <w:szCs w:val="28"/>
        </w:rPr>
        <w:t xml:space="preserve">«Оқушылардың құқық бұзушылықтары мен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әдеттерінің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Start"/>
      <w:r w:rsidRPr="001B649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>ойынша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түсіндірме  жұмысы  жүргізілді. Бүгінгі күні Қазақстан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балалардың құқықтары мен мүдделерін қорғау үшін қажетті ұйымдастыру-функционалдық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институттар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құрылды,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құқықтық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қабылданды,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тәжірибе жинақталды, бұл бала құқықтарын қорғаудың ұлттық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айтуға мүмкіндік береді.Балалардың құқықтарын қорғау саласындағы елдің заңнамасы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базалық нормативтік-құқықтық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мен «Қазақстан Республикасындағы баланың құқықтары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>» Қазақстан Республикасыны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ң З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аңы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табылады.Тәрбие  жұмысы  жөніндегі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Шакижанова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Конысбаевна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сөз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бала қауіпсіздігі мәслесінің маңызы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екендігіне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тоқталды.. Ә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баласының қауіпсіз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өмір сүріп,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білім-білігі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ұрпақ болғанын қалайды. Бала да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терек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сияқты, қалай тәрбиелесең,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қандай тәрбие берсең, ертең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есейгенде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алған тәрбиесі өмі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іне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болмақ.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бала қауіпсіздігін сақтауды ең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орынға қою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, күн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еліміздің </w:t>
      </w:r>
      <w:r w:rsidRPr="001B6499">
        <w:rPr>
          <w:rFonts w:ascii="Times New Roman" w:hAnsi="Times New Roman" w:cs="Times New Roman"/>
          <w:sz w:val="28"/>
          <w:szCs w:val="28"/>
        </w:rPr>
        <w:lastRenderedPageBreak/>
        <w:t xml:space="preserve">қалаларында,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ауылдарында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автокөліктер саны өскен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апаттары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көлік оқиғалары жөніндегі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деректерге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салсақ, қалалық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жүргіншілердің кінәсінен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оқыс оқиғалар саны 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әуір көп. Оның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балалардың апатқа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ұшырайтыны: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жарақат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қалатындығы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жағдай. Оның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: көптеген оқушылар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жүру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сақтай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білмеуінде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оқиғаларды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болдырмас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мұғалім, үйде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балаға үнемі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жүру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ескерті</w:t>
      </w:r>
      <w:proofErr w:type="gramStart"/>
      <w:r w:rsidRPr="001B64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түсіндіріп  өтті.Мектептің   1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ата-аналарына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мектептің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тәртіп 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ережесімен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8"/>
          <w:szCs w:val="28"/>
        </w:rPr>
        <w:t>таныстырып</w:t>
      </w:r>
      <w:proofErr w:type="spellEnd"/>
      <w:r w:rsidRPr="001B6499">
        <w:rPr>
          <w:rFonts w:ascii="Times New Roman" w:hAnsi="Times New Roman" w:cs="Times New Roman"/>
          <w:sz w:val="28"/>
          <w:szCs w:val="28"/>
        </w:rPr>
        <w:t xml:space="preserve">  өтті.</w:t>
      </w:r>
    </w:p>
    <w:p w:rsid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6499" w:rsidRPr="001B6499" w:rsidRDefault="001B6499" w:rsidP="001B649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Тогжан\Desktop\f21c7f0e-50d7-4981-bd15-c00bdcfb6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f21c7f0e-50d7-4981-bd15-c00bdcfb67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499" w:rsidRPr="001B6499" w:rsidSect="001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6499"/>
    <w:rsid w:val="001871A7"/>
    <w:rsid w:val="001B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2022-11-03T08:36:00Z</dcterms:created>
  <dcterms:modified xsi:type="dcterms:W3CDTF">2022-11-03T08:38:00Z</dcterms:modified>
</cp:coreProperties>
</file>