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29E8B" w14:textId="77777777" w:rsidR="00B02FCC" w:rsidRDefault="00B02FCC" w:rsidP="00B02FCC">
      <w:pPr>
        <w:tabs>
          <w:tab w:val="left" w:pos="5993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Қарағанды облысы білім басқармасының Балқаш қаласы білім бөлімінің  «Балдырған» бөбекжайы» коммуналдық мемлекеттік қазыналық кәсіпорыны</w:t>
      </w:r>
    </w:p>
    <w:p w14:paraId="33F932AF" w14:textId="77777777" w:rsidR="00B02FCC" w:rsidRDefault="00B02FCC" w:rsidP="00B02FCC">
      <w:pPr>
        <w:tabs>
          <w:tab w:val="left" w:pos="5993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Ата-аналардан сыбайлас жемқорлыққа қарсы күрес бойынша арналған жасырын сауалнаманың қорытындысы </w:t>
      </w:r>
    </w:p>
    <w:p w14:paraId="7A1A2489" w14:textId="77777777" w:rsidR="00B02FCC" w:rsidRDefault="00B02FCC" w:rsidP="00B02FCC">
      <w:pPr>
        <w:shd w:val="clear" w:color="auto" w:fill="FFFFFF"/>
        <w:tabs>
          <w:tab w:val="left" w:pos="6854"/>
        </w:tabs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Жалпы сауалнамаға қатысқан ата-аналар: 41           2022 жыл (ІІІ тоқсан)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2965"/>
        <w:gridCol w:w="1599"/>
        <w:gridCol w:w="1376"/>
        <w:gridCol w:w="2787"/>
      </w:tblGrid>
      <w:tr w:rsidR="00B02FCC" w14:paraId="154076FD" w14:textId="77777777" w:rsidTr="00B02FCC">
        <w:trPr>
          <w:trHeight w:val="590"/>
        </w:trPr>
        <w:tc>
          <w:tcPr>
            <w:tcW w:w="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8881D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08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AB38C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Сұрақ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6FB19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B9DA9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Жауап пайызбен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C4358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02FCC" w14:paraId="65B41D29" w14:textId="77777777" w:rsidTr="00B02FCC">
        <w:trPr>
          <w:trHeight w:val="64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14:paraId="652190AA" w14:textId="77777777" w:rsidR="00B02FCC" w:rsidRDefault="00B02FC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14:paraId="53B7B1E8" w14:textId="77777777" w:rsidR="00B02FCC" w:rsidRDefault="00B02FC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0FD8D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Иә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BF61E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Жоқ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DCC51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Басқа</w:t>
            </w:r>
          </w:p>
        </w:tc>
      </w:tr>
      <w:tr w:rsidR="00B02FCC" w14:paraId="3F7BC7EB" w14:textId="77777777" w:rsidTr="00B02FCC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F90A6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D1994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Тәрбиеші мен баланыздың арасындағы қарым қатынас сізді қанағаттандырады ма?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B2479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100%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30A67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0%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2E017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B02FCC" w14:paraId="552D752F" w14:textId="77777777" w:rsidTr="00B02FCC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15C10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5958C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Баланыздың дәл осы бөбекжайға барғанына көңілініз тола ма?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6FD7E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100%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79840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0%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8A20B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0%</w:t>
            </w:r>
          </w:p>
        </w:tc>
      </w:tr>
      <w:tr w:rsidR="00B02FCC" w14:paraId="0702A686" w14:textId="77777777" w:rsidTr="00B02FCC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6936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20DFE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22 оқу жылы ішінде тәрбиешілер бөбекжай қажеттілігі үшін қаражат жинау жағдайлары болды ма?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F86CA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2D218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2ACFA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B02FCC" w14:paraId="71A84C68" w14:textId="77777777" w:rsidTr="00B02FCC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B22E6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67838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Педагогикалық қызметкерлерден бөбекжайға қосымша оқу құралдары,қандай-да бір құрал-жабдықтар және т.б. беру туралы өтініштері болды ма?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ECBB2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DC92CDB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(кейбір  жағдайларда)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A8215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D4621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B02FCC" w14:paraId="38BCC2FE" w14:textId="77777777" w:rsidTr="00B02FCC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82B9D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E0D5C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Сіздің баланыз баратын бөбекжайы сіз үшін беделді оқу орны ма?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36EC5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D4811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0%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29F79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(кейбір  жағдайларда)</w:t>
            </w:r>
          </w:p>
        </w:tc>
      </w:tr>
      <w:tr w:rsidR="00B02FCC" w14:paraId="1BC91E94" w14:textId="77777777" w:rsidTr="00B02FCC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1629D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100CB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Сіздің ойыңызша, бөбекжайында тәрбиешілердің жұмысы үшін қандай алғыс түрлері қолайлы?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84AD4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0%</w:t>
            </w:r>
          </w:p>
          <w:p w14:paraId="392B941D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(қымбат сыйлықтар)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DE1FE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  <w:p w14:paraId="7633B5B8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(гүлдер)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F5BFD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  <w:p w14:paraId="0608D467" w14:textId="77777777" w:rsidR="00B02FCC" w:rsidRDefault="00B02FCC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(өз қолдарымен жасалған бұйымдар)</w:t>
            </w:r>
          </w:p>
        </w:tc>
      </w:tr>
    </w:tbl>
    <w:p w14:paraId="0DA6DF39" w14:textId="77777777" w:rsidR="00B02FCC" w:rsidRDefault="00B02FCC" w:rsidP="00B02FCC">
      <w:pPr>
        <w:rPr>
          <w:lang w:val="kk-KZ"/>
        </w:rPr>
      </w:pPr>
    </w:p>
    <w:p w14:paraId="55CE3DCF" w14:textId="77777777" w:rsidR="00B02FCC" w:rsidRDefault="00B02FCC" w:rsidP="00B02FCC">
      <w:pPr>
        <w:tabs>
          <w:tab w:val="left" w:pos="94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 xml:space="preserve">   Директор                                               З.С.Суйгенбаева</w:t>
      </w:r>
    </w:p>
    <w:p w14:paraId="64261F90" w14:textId="77777777" w:rsidR="00B02FCC" w:rsidRDefault="00B02FCC" w:rsidP="00B02FCC">
      <w:pPr>
        <w:tabs>
          <w:tab w:val="left" w:pos="5993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Ата-аналардан сыбайлас жемқорлыққа қарсы күрес бойынша арналған жасырын сауалнаманың қорытындысы: </w:t>
      </w:r>
    </w:p>
    <w:p w14:paraId="2595D0B3" w14:textId="77777777" w:rsidR="00B02FCC" w:rsidRDefault="00B02FCC" w:rsidP="00B02FC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</w:pPr>
    </w:p>
    <w:p w14:paraId="7F742064" w14:textId="77777777" w:rsidR="00B02FCC" w:rsidRDefault="00B02FCC" w:rsidP="00B02FCC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Сауалнама жүргізу күні: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22 шілде 2022ж.</w:t>
      </w:r>
    </w:p>
    <w:p w14:paraId="250B9377" w14:textId="77777777" w:rsidR="00B02FCC" w:rsidRDefault="00B02FCC" w:rsidP="00B02FCC">
      <w:pPr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  <w:t xml:space="preserve">Сауалнамаға қатысқан ата-аналар: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 41 адам</w:t>
      </w:r>
    </w:p>
    <w:p w14:paraId="48250EE0" w14:textId="77777777" w:rsidR="00B02FCC" w:rsidRDefault="00B02FCC" w:rsidP="00B02FCC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>Сауалнаманың мақсаты: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Осы проблема бойынша балабақша  мен отбасының жұмысын талдау,сыбайлас жемқорлыққа қарсы алдын алу жұмыстар.</w:t>
      </w:r>
    </w:p>
    <w:p w14:paraId="50B88EA0" w14:textId="77777777" w:rsidR="00B02FCC" w:rsidRDefault="00B02FCC" w:rsidP="00B02FCC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>Сауалнамасының нәтижелері көрсеткендей, ата-аналар мұғалімдердің балалармен өзара қарым-қатынасына қанағаттанған,олардың балалары біздің балабақшаға  барғанына қуанышты -100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% ата-ана.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2021-2022 оқу жылы ішінде тәрбиешілер бөбекжай қажеттілігі үшін қаражат жинау жағдайлары  болған жоқ,ата-аналардың көпшілігінің жауаптары бойынша -90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%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педагог қызметкерлердің балабақшаға қосымша оқу құралдарын,қандай да бір жабдық ұсыну туралы өтініштері болған жоқ. 80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% ға бөбекжайы –беделді оқу орны ,тәрбиешінің жұмысы үшін алғыс, олардың пікірінше гүлдер қолайлы деп саналады -30%,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өз қолдарымен жасалған бұйымдар -70 с %.</w:t>
      </w:r>
    </w:p>
    <w:p w14:paraId="53447581" w14:textId="77777777" w:rsidR="00B02FCC" w:rsidRDefault="00B02FCC" w:rsidP="00B02FCC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Қорытынды: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Бөбекжайында сыбайлас жемқорлық көріністері жоқ, 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% ата-ана теріс жауап берді.Балабақша қызметкерлеріне шығымдар мен себептер жоқ,.Қызметкерлердің жұмысына ата-аналар қанағаттанды.</w:t>
      </w:r>
    </w:p>
    <w:p w14:paraId="045CA67D" w14:textId="77777777" w:rsidR="00B02FCC" w:rsidRDefault="00B02FCC" w:rsidP="00B02FCC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456D674B" w14:textId="77777777" w:rsidR="00195981" w:rsidRPr="00B02FCC" w:rsidRDefault="00B02FCC">
      <w:pPr>
        <w:rPr>
          <w:lang w:val="kk-KZ"/>
        </w:rPr>
      </w:pPr>
      <w:bookmarkStart w:id="0" w:name="_GoBack"/>
      <w:bookmarkEnd w:id="0"/>
    </w:p>
    <w:sectPr w:rsidR="00195981" w:rsidRPr="00B02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CB"/>
    <w:rsid w:val="002028CB"/>
    <w:rsid w:val="006055B2"/>
    <w:rsid w:val="00B02FCC"/>
    <w:rsid w:val="00F0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AA337-7C54-48B1-AA8D-FB014F40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2F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2022-07-25T09:38:00Z</dcterms:created>
  <dcterms:modified xsi:type="dcterms:W3CDTF">2022-07-25T09:39:00Z</dcterms:modified>
</cp:coreProperties>
</file>