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557" w:rsidRPr="004318F4" w:rsidRDefault="003A3557" w:rsidP="003A3557">
      <w:pPr>
        <w:shd w:val="clear" w:color="auto" w:fill="FFFFFF"/>
        <w:spacing w:after="75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</w:pPr>
      <w:r w:rsidRPr="003A3557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МЕКТЕП ФОРМАСЫ</w:t>
      </w:r>
      <w:r w:rsidR="004318F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 xml:space="preserve">. </w:t>
      </w:r>
      <w:r w:rsidR="004318F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ШКОЛЬНАЯ ФОРМА</w:t>
      </w:r>
    </w:p>
    <w:p w:rsidR="003A3557" w:rsidRDefault="003A3557" w:rsidP="003A355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A3557" w:rsidRPr="003A3557" w:rsidRDefault="003A3557" w:rsidP="003A3557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A3557" w:rsidRPr="003A3557" w:rsidRDefault="003A3557" w:rsidP="003A3557">
      <w:pPr>
        <w:shd w:val="clear" w:color="auto" w:fill="FFFFFF"/>
        <w:spacing w:after="0" w:line="240" w:lineRule="auto"/>
        <w:ind w:firstLine="36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55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6ABA202" wp14:editId="41730C7B">
            <wp:extent cx="3067050" cy="18563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агружено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4852" cy="1879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3557" w:rsidRPr="003A3557" w:rsidRDefault="003A3557" w:rsidP="004318F4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3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4318F4" w:rsidRPr="004318F4" w:rsidRDefault="004318F4" w:rsidP="00431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F4">
        <w:rPr>
          <w:rFonts w:ascii="Times New Roman" w:hAnsi="Times New Roman" w:cs="Times New Roman"/>
          <w:b/>
          <w:sz w:val="28"/>
          <w:szCs w:val="28"/>
        </w:rPr>
        <w:t>Құрметті ата-аналар!</w:t>
      </w:r>
    </w:p>
    <w:p w:rsidR="004318F4" w:rsidRPr="004318F4" w:rsidRDefault="004318F4" w:rsidP="00431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8F4">
        <w:rPr>
          <w:rFonts w:ascii="Times New Roman" w:hAnsi="Times New Roman" w:cs="Times New Roman"/>
          <w:sz w:val="28"/>
          <w:szCs w:val="28"/>
        </w:rPr>
        <w:t xml:space="preserve">"Балқаш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білім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" ММ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назарыңызға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орта білім беру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ұйымдары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үшін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мектеп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формасына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талаптарға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мектеп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түсті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гаммада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қара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көк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түсте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болатындығын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жеткізеді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>.</w:t>
      </w:r>
    </w:p>
    <w:p w:rsidR="004318F4" w:rsidRPr="004318F4" w:rsidRDefault="004318F4" w:rsidP="00431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8F4">
        <w:rPr>
          <w:rFonts w:ascii="Times New Roman" w:hAnsi="Times New Roman" w:cs="Times New Roman"/>
          <w:sz w:val="28"/>
          <w:szCs w:val="28"/>
        </w:rPr>
        <w:t xml:space="preserve">Орта білім беру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ұйымдарының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мектеп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бұдан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әрі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– мектеп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оқытудың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зайырлы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сипатына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. Мектеп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формасының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үлгісі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стильде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бірыңғай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түс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гаммасында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жасалады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үшеуден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асырмай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түстерді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араластыруға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етіледі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>.</w:t>
      </w:r>
    </w:p>
    <w:p w:rsidR="004318F4" w:rsidRPr="004318F4" w:rsidRDefault="004318F4" w:rsidP="00431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Ұлдардың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мектеп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318F4">
        <w:rPr>
          <w:rFonts w:ascii="Times New Roman" w:hAnsi="Times New Roman" w:cs="Times New Roman"/>
          <w:sz w:val="28"/>
          <w:szCs w:val="28"/>
        </w:rPr>
        <w:t xml:space="preserve">пиджак, жилет,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шалбар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мерекелік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жейде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жейде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мезгілде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: трикотаж жилет, водолазка).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Ұлдарға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шалбарлар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тігілген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және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ұзындығы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тобықты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жауып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>.</w:t>
      </w:r>
    </w:p>
    <w:p w:rsidR="004318F4" w:rsidRPr="004318F4" w:rsidRDefault="004318F4" w:rsidP="00431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Қыздардың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мектеп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формасы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4318F4">
        <w:rPr>
          <w:rFonts w:ascii="Times New Roman" w:hAnsi="Times New Roman" w:cs="Times New Roman"/>
          <w:sz w:val="28"/>
          <w:szCs w:val="28"/>
        </w:rPr>
        <w:t xml:space="preserve">пиджак, жилет, юбка,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жейде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қысқы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>: трикотаж жилет, сарафан, водолазка).</w:t>
      </w:r>
    </w:p>
    <w:p w:rsidR="004318F4" w:rsidRPr="004318F4" w:rsidRDefault="004318F4" w:rsidP="00431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8F4">
        <w:rPr>
          <w:rFonts w:ascii="Times New Roman" w:hAnsi="Times New Roman" w:cs="Times New Roman"/>
          <w:sz w:val="28"/>
          <w:szCs w:val="28"/>
        </w:rPr>
        <w:t xml:space="preserve"> Мектеп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формасына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классикалық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пішіндегі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мектеп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формасының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түсіне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кереғар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галстук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тігіледі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>.</w:t>
      </w:r>
    </w:p>
    <w:p w:rsidR="004318F4" w:rsidRPr="004318F4" w:rsidRDefault="004318F4" w:rsidP="00431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8F4">
        <w:rPr>
          <w:rFonts w:ascii="Times New Roman" w:hAnsi="Times New Roman" w:cs="Times New Roman"/>
          <w:sz w:val="28"/>
          <w:szCs w:val="28"/>
        </w:rPr>
        <w:t xml:space="preserve"> Мектеп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формасына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түрлі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діни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конфессияларға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қатысты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элементтерін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қосуға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318F4">
        <w:rPr>
          <w:rFonts w:ascii="Times New Roman" w:hAnsi="Times New Roman" w:cs="Times New Roman"/>
          <w:sz w:val="28"/>
          <w:szCs w:val="28"/>
        </w:rPr>
        <w:t>болмайды</w:t>
      </w:r>
      <w:proofErr w:type="spellEnd"/>
      <w:r w:rsidRPr="004318F4">
        <w:rPr>
          <w:rFonts w:ascii="Times New Roman" w:hAnsi="Times New Roman" w:cs="Times New Roman"/>
          <w:sz w:val="28"/>
          <w:szCs w:val="28"/>
        </w:rPr>
        <w:t>.</w:t>
      </w:r>
    </w:p>
    <w:p w:rsidR="004318F4" w:rsidRPr="004318F4" w:rsidRDefault="004318F4" w:rsidP="004318F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8F4" w:rsidRPr="004318F4" w:rsidRDefault="004318F4" w:rsidP="004318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18F4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4318F4" w:rsidRPr="004318F4" w:rsidRDefault="004318F4" w:rsidP="00431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8F4">
        <w:rPr>
          <w:rFonts w:ascii="Times New Roman" w:hAnsi="Times New Roman" w:cs="Times New Roman"/>
          <w:sz w:val="28"/>
          <w:szCs w:val="28"/>
        </w:rPr>
        <w:t>ГУ «Отдел образования города Балхаш» доводит до Вашего св</w:t>
      </w:r>
      <w:r>
        <w:rPr>
          <w:rFonts w:ascii="Times New Roman" w:hAnsi="Times New Roman" w:cs="Times New Roman"/>
          <w:sz w:val="28"/>
          <w:szCs w:val="28"/>
        </w:rPr>
        <w:t>едения, что согласно Требования</w:t>
      </w:r>
      <w:r w:rsidRPr="004318F4">
        <w:rPr>
          <w:rFonts w:ascii="Times New Roman" w:hAnsi="Times New Roman" w:cs="Times New Roman"/>
          <w:sz w:val="28"/>
          <w:szCs w:val="28"/>
        </w:rPr>
        <w:t xml:space="preserve"> к обязательной школьной форме для организаций среднего образования школьная форма по городу будет в единой цветовой гамме – темно синего цвета.</w:t>
      </w:r>
    </w:p>
    <w:p w:rsidR="004318F4" w:rsidRPr="004318F4" w:rsidRDefault="004318F4" w:rsidP="00431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318F4">
        <w:rPr>
          <w:rFonts w:ascii="Times New Roman" w:hAnsi="Times New Roman" w:cs="Times New Roman"/>
          <w:sz w:val="28"/>
          <w:szCs w:val="28"/>
        </w:rPr>
        <w:t xml:space="preserve"> Обязательная школьная форма организаций среднего образования (далее - школьная форма) соответствует светскому характеру обучения. Фасон, цвет школьной формы выдерживаются в классическом стиле, в единой цветовой гамме, с допущением смешения не более трех цветов.</w:t>
      </w:r>
    </w:p>
    <w:p w:rsidR="004318F4" w:rsidRPr="004318F4" w:rsidRDefault="004318F4" w:rsidP="00431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8F4">
        <w:rPr>
          <w:rFonts w:ascii="Times New Roman" w:hAnsi="Times New Roman" w:cs="Times New Roman"/>
          <w:sz w:val="28"/>
          <w:szCs w:val="28"/>
        </w:rPr>
        <w:t xml:space="preserve"> Школьная форма для мальчиков включает: пиджак, жилет, брюки, парадную рубашку, повседневную рубашку (зимний период: трикотажный жилет, водолазку). Брюки для мальчиков свободного кроя, и по длине закрывают щиколотки ног.</w:t>
      </w:r>
    </w:p>
    <w:p w:rsidR="004318F4" w:rsidRPr="004318F4" w:rsidRDefault="004318F4" w:rsidP="00431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8F4">
        <w:rPr>
          <w:rFonts w:ascii="Times New Roman" w:hAnsi="Times New Roman" w:cs="Times New Roman"/>
          <w:sz w:val="28"/>
          <w:szCs w:val="28"/>
        </w:rPr>
        <w:lastRenderedPageBreak/>
        <w:t xml:space="preserve"> Школьн</w:t>
      </w:r>
      <w:r>
        <w:rPr>
          <w:rFonts w:ascii="Times New Roman" w:hAnsi="Times New Roman" w:cs="Times New Roman"/>
          <w:sz w:val="28"/>
          <w:szCs w:val="28"/>
        </w:rPr>
        <w:t xml:space="preserve">ая форма для девочек включает: </w:t>
      </w:r>
      <w:r w:rsidRPr="004318F4">
        <w:rPr>
          <w:rFonts w:ascii="Times New Roman" w:hAnsi="Times New Roman" w:cs="Times New Roman"/>
          <w:sz w:val="28"/>
          <w:szCs w:val="28"/>
        </w:rPr>
        <w:t>пиджак, жилет, юбку, классическую блузу (зимний период: трикотажный жилет, сарафан, водолазку).</w:t>
      </w:r>
    </w:p>
    <w:p w:rsidR="004318F4" w:rsidRPr="004318F4" w:rsidRDefault="004318F4" w:rsidP="00431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8F4">
        <w:rPr>
          <w:rFonts w:ascii="Times New Roman" w:hAnsi="Times New Roman" w:cs="Times New Roman"/>
          <w:sz w:val="28"/>
          <w:szCs w:val="28"/>
        </w:rPr>
        <w:t xml:space="preserve"> Школьная форма</w:t>
      </w:r>
      <w:r>
        <w:rPr>
          <w:rFonts w:ascii="Times New Roman" w:hAnsi="Times New Roman" w:cs="Times New Roman"/>
          <w:sz w:val="28"/>
          <w:szCs w:val="28"/>
        </w:rPr>
        <w:t xml:space="preserve"> включает галстук классической </w:t>
      </w:r>
      <w:r w:rsidRPr="004318F4">
        <w:rPr>
          <w:rFonts w:ascii="Times New Roman" w:hAnsi="Times New Roman" w:cs="Times New Roman"/>
          <w:sz w:val="28"/>
          <w:szCs w:val="28"/>
        </w:rPr>
        <w:t>формы, соответствующий основному цвету или в контрасте к цвету школьной формы.</w:t>
      </w:r>
    </w:p>
    <w:p w:rsidR="00A4218A" w:rsidRPr="003A3557" w:rsidRDefault="004318F4" w:rsidP="00431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18F4">
        <w:rPr>
          <w:rFonts w:ascii="Times New Roman" w:hAnsi="Times New Roman" w:cs="Times New Roman"/>
          <w:sz w:val="28"/>
          <w:szCs w:val="28"/>
        </w:rPr>
        <w:t xml:space="preserve"> Включение элементов одежды религиозной принадлежности различных конфессий в школьную форму не допускается.</w:t>
      </w:r>
      <w:bookmarkEnd w:id="0"/>
    </w:p>
    <w:sectPr w:rsidR="00A4218A" w:rsidRPr="003A3557" w:rsidSect="003A3557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F28"/>
    <w:rsid w:val="00351F28"/>
    <w:rsid w:val="003A3557"/>
    <w:rsid w:val="004318F4"/>
    <w:rsid w:val="00A42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08B9C"/>
  <w15:chartTrackingRefBased/>
  <w15:docId w15:val="{4D122970-5CC8-4DB3-8D9A-CC2E1B9B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7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86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0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327</Words>
  <Characters>1870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</dc:creator>
  <cp:keywords/>
  <dc:description/>
  <cp:lastModifiedBy>л</cp:lastModifiedBy>
  <cp:revision>5</cp:revision>
  <dcterms:created xsi:type="dcterms:W3CDTF">2022-07-18T09:37:00Z</dcterms:created>
  <dcterms:modified xsi:type="dcterms:W3CDTF">2022-07-18T09:47:00Z</dcterms:modified>
</cp:coreProperties>
</file>