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51" w:rsidRPr="000041A1" w:rsidRDefault="00B42FED" w:rsidP="00B42FED">
      <w:pPr>
        <w:pStyle w:val="a3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041A1">
        <w:rPr>
          <w:rFonts w:ascii="Times New Roman" w:hAnsi="Times New Roman" w:cs="Times New Roman"/>
          <w:b/>
          <w:sz w:val="23"/>
          <w:szCs w:val="23"/>
        </w:rPr>
        <w:t xml:space="preserve">Алгоритм </w:t>
      </w:r>
    </w:p>
    <w:p w:rsidR="00786E0D" w:rsidRPr="000041A1" w:rsidRDefault="00B42FED" w:rsidP="00B42FED">
      <w:pPr>
        <w:pStyle w:val="a3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0041A1">
        <w:rPr>
          <w:rFonts w:ascii="Times New Roman" w:hAnsi="Times New Roman" w:cs="Times New Roman"/>
          <w:b/>
          <w:sz w:val="23"/>
          <w:szCs w:val="23"/>
        </w:rPr>
        <w:t>действия участковой комисси</w:t>
      </w:r>
      <w:r w:rsidR="00B2145C" w:rsidRPr="000041A1">
        <w:rPr>
          <w:rFonts w:ascii="Times New Roman" w:hAnsi="Times New Roman" w:cs="Times New Roman"/>
          <w:b/>
          <w:sz w:val="23"/>
          <w:szCs w:val="23"/>
        </w:rPr>
        <w:t xml:space="preserve">и </w:t>
      </w:r>
      <w:r w:rsidR="000041A1" w:rsidRPr="000041A1">
        <w:rPr>
          <w:rFonts w:ascii="Times New Roman" w:hAnsi="Times New Roman" w:cs="Times New Roman"/>
          <w:b/>
          <w:sz w:val="23"/>
          <w:szCs w:val="23"/>
          <w:lang w:val="kk-KZ"/>
        </w:rPr>
        <w:t xml:space="preserve">референдума </w:t>
      </w:r>
      <w:r w:rsidR="00B2145C" w:rsidRPr="000041A1">
        <w:rPr>
          <w:rFonts w:ascii="Times New Roman" w:hAnsi="Times New Roman" w:cs="Times New Roman"/>
          <w:b/>
          <w:sz w:val="23"/>
          <w:szCs w:val="23"/>
        </w:rPr>
        <w:t xml:space="preserve">в день </w:t>
      </w:r>
      <w:r w:rsidR="000041A1" w:rsidRPr="000041A1">
        <w:rPr>
          <w:rFonts w:ascii="Times New Roman" w:hAnsi="Times New Roman" w:cs="Times New Roman"/>
          <w:b/>
          <w:sz w:val="23"/>
          <w:szCs w:val="23"/>
          <w:lang w:val="kk-KZ"/>
        </w:rPr>
        <w:t>республиканского референдума</w:t>
      </w:r>
    </w:p>
    <w:p w:rsidR="00B42FED" w:rsidRPr="000041A1" w:rsidRDefault="000041A1" w:rsidP="00B42FED">
      <w:pPr>
        <w:pStyle w:val="a3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041A1">
        <w:rPr>
          <w:rFonts w:ascii="Times New Roman" w:hAnsi="Times New Roman" w:cs="Times New Roman"/>
          <w:b/>
          <w:sz w:val="23"/>
          <w:szCs w:val="23"/>
          <w:lang w:val="kk-KZ"/>
        </w:rPr>
        <w:t>5</w:t>
      </w:r>
      <w:r w:rsidR="00B42FED" w:rsidRPr="000041A1">
        <w:rPr>
          <w:rFonts w:ascii="Times New Roman" w:hAnsi="Times New Roman" w:cs="Times New Roman"/>
          <w:b/>
          <w:sz w:val="23"/>
          <w:szCs w:val="23"/>
        </w:rPr>
        <w:t xml:space="preserve"> июня 20</w:t>
      </w:r>
      <w:r w:rsidRPr="000041A1">
        <w:rPr>
          <w:rFonts w:ascii="Times New Roman" w:hAnsi="Times New Roman" w:cs="Times New Roman"/>
          <w:b/>
          <w:sz w:val="23"/>
          <w:szCs w:val="23"/>
          <w:lang w:val="kk-KZ"/>
        </w:rPr>
        <w:t>22</w:t>
      </w:r>
      <w:r w:rsidR="00B42FED" w:rsidRPr="000041A1">
        <w:rPr>
          <w:rFonts w:ascii="Times New Roman" w:hAnsi="Times New Roman" w:cs="Times New Roman"/>
          <w:b/>
          <w:sz w:val="23"/>
          <w:szCs w:val="23"/>
        </w:rPr>
        <w:t xml:space="preserve"> года </w:t>
      </w:r>
    </w:p>
    <w:p w:rsidR="00B42FED" w:rsidRPr="000041A1" w:rsidRDefault="00B42FED" w:rsidP="00B42FED">
      <w:pPr>
        <w:pStyle w:val="a3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4"/>
        <w:tblW w:w="11424" w:type="dxa"/>
        <w:tblInd w:w="-1388" w:type="dxa"/>
        <w:tblBorders>
          <w:top w:val="single" w:sz="4" w:space="0" w:color="000099"/>
          <w:left w:val="single" w:sz="4" w:space="0" w:color="000099"/>
          <w:bottom w:val="single" w:sz="4" w:space="0" w:color="000099"/>
          <w:right w:val="single" w:sz="4" w:space="0" w:color="000099"/>
          <w:insideH w:val="single" w:sz="4" w:space="0" w:color="000099"/>
          <w:insideV w:val="single" w:sz="4" w:space="0" w:color="000099"/>
        </w:tblBorders>
        <w:tblLook w:val="04A0"/>
      </w:tblPr>
      <w:tblGrid>
        <w:gridCol w:w="503"/>
        <w:gridCol w:w="7230"/>
        <w:gridCol w:w="1701"/>
        <w:gridCol w:w="1990"/>
      </w:tblGrid>
      <w:tr w:rsidR="00B42FED" w:rsidRPr="000041A1" w:rsidTr="00A224C7">
        <w:trPr>
          <w:trHeight w:val="653"/>
        </w:trPr>
        <w:tc>
          <w:tcPr>
            <w:tcW w:w="503" w:type="dxa"/>
          </w:tcPr>
          <w:p w:rsidR="00B42FED" w:rsidRPr="000041A1" w:rsidRDefault="00B42FED" w:rsidP="00B42FED">
            <w:pPr>
              <w:pStyle w:val="a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41A1">
              <w:rPr>
                <w:rFonts w:ascii="Times New Roman" w:hAnsi="Times New Roman" w:cs="Times New Roman"/>
                <w:b/>
                <w:sz w:val="23"/>
                <w:szCs w:val="23"/>
              </w:rPr>
              <w:t>№</w:t>
            </w:r>
          </w:p>
        </w:tc>
        <w:tc>
          <w:tcPr>
            <w:tcW w:w="7230" w:type="dxa"/>
          </w:tcPr>
          <w:p w:rsidR="00B42FED" w:rsidRPr="000041A1" w:rsidRDefault="00B42FED" w:rsidP="00B42FED">
            <w:pPr>
              <w:pStyle w:val="a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41A1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</w:t>
            </w:r>
          </w:p>
        </w:tc>
        <w:tc>
          <w:tcPr>
            <w:tcW w:w="1701" w:type="dxa"/>
          </w:tcPr>
          <w:p w:rsidR="00B42FED" w:rsidRPr="000041A1" w:rsidRDefault="00B42FED" w:rsidP="00B42FED">
            <w:pPr>
              <w:pStyle w:val="a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41A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Время проведения </w:t>
            </w:r>
          </w:p>
        </w:tc>
        <w:tc>
          <w:tcPr>
            <w:tcW w:w="1990" w:type="dxa"/>
          </w:tcPr>
          <w:p w:rsidR="00B42FED" w:rsidRPr="000041A1" w:rsidRDefault="00B42FED" w:rsidP="00B42FED">
            <w:pPr>
              <w:pStyle w:val="a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41A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Ответственные </w:t>
            </w:r>
          </w:p>
        </w:tc>
      </w:tr>
      <w:tr w:rsidR="00467351" w:rsidRPr="000041A1" w:rsidTr="00A224C7">
        <w:trPr>
          <w:trHeight w:val="3574"/>
        </w:trPr>
        <w:tc>
          <w:tcPr>
            <w:tcW w:w="503" w:type="dxa"/>
          </w:tcPr>
          <w:p w:rsidR="00467351" w:rsidRPr="000041A1" w:rsidRDefault="00B3493C" w:rsidP="00467351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41A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7230" w:type="dxa"/>
          </w:tcPr>
          <w:p w:rsidR="00467351" w:rsidRPr="000041A1" w:rsidRDefault="00467351" w:rsidP="00467351">
            <w:pPr>
              <w:pStyle w:val="20"/>
              <w:shd w:val="clear" w:color="auto" w:fill="auto"/>
              <w:spacing w:line="274" w:lineRule="exact"/>
              <w:jc w:val="both"/>
              <w:rPr>
                <w:sz w:val="23"/>
                <w:szCs w:val="23"/>
              </w:rPr>
            </w:pPr>
            <w:r w:rsidRPr="000041A1">
              <w:rPr>
                <w:rStyle w:val="2115pt"/>
                <w:color w:val="auto"/>
              </w:rPr>
              <w:t>Открытие участка</w:t>
            </w:r>
            <w:r w:rsidR="000041A1">
              <w:rPr>
                <w:rStyle w:val="2115pt"/>
                <w:color w:val="auto"/>
                <w:lang w:val="kk-KZ"/>
              </w:rPr>
              <w:t xml:space="preserve"> референдума</w:t>
            </w:r>
            <w:r w:rsidRPr="000041A1">
              <w:rPr>
                <w:rStyle w:val="2115pt"/>
                <w:color w:val="auto"/>
              </w:rPr>
              <w:t>.</w:t>
            </w:r>
          </w:p>
          <w:p w:rsidR="00467351" w:rsidRPr="000041A1" w:rsidRDefault="00467351" w:rsidP="000041A1">
            <w:pPr>
              <w:pStyle w:val="a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041A1">
              <w:rPr>
                <w:rStyle w:val="2115pt0"/>
                <w:rFonts w:eastAsiaTheme="minorHAnsi"/>
                <w:color w:val="auto"/>
              </w:rPr>
              <w:t>В зале голосования в специально отведенном видном месте устанавливается государственный Герб, с левой стороны от него устанавливается Государственный Флаг РК. Правила, установленные участковой комиссии</w:t>
            </w:r>
            <w:r w:rsidR="000041A1">
              <w:rPr>
                <w:rStyle w:val="2115pt0"/>
                <w:rFonts w:eastAsiaTheme="minorHAnsi"/>
                <w:color w:val="auto"/>
                <w:lang w:val="kk-KZ"/>
              </w:rPr>
              <w:t xml:space="preserve"> референдума</w:t>
            </w:r>
            <w:r w:rsidRPr="000041A1">
              <w:rPr>
                <w:rStyle w:val="2115pt0"/>
                <w:rFonts w:eastAsiaTheme="minorHAnsi"/>
                <w:color w:val="auto"/>
              </w:rPr>
              <w:t xml:space="preserve">, размещаются при входе в зал для голосования. На столах размещаются </w:t>
            </w:r>
            <w:proofErr w:type="spellStart"/>
            <w:r w:rsidRPr="000041A1">
              <w:rPr>
                <w:rStyle w:val="2115pt0"/>
                <w:rFonts w:eastAsiaTheme="minorHAnsi"/>
                <w:color w:val="auto"/>
              </w:rPr>
              <w:t>кувертки</w:t>
            </w:r>
            <w:proofErr w:type="spellEnd"/>
            <w:r w:rsidRPr="000041A1">
              <w:rPr>
                <w:rStyle w:val="2115pt0"/>
                <w:rFonts w:eastAsiaTheme="minorHAnsi"/>
                <w:color w:val="auto"/>
              </w:rPr>
              <w:t xml:space="preserve"> с наименованиями улиц и номерами домов. Также должны быть </w:t>
            </w:r>
            <w:proofErr w:type="spellStart"/>
            <w:r w:rsidRPr="000041A1">
              <w:rPr>
                <w:rStyle w:val="2115pt0"/>
                <w:rFonts w:eastAsiaTheme="minorHAnsi"/>
                <w:color w:val="auto"/>
              </w:rPr>
              <w:t>кувертки</w:t>
            </w:r>
            <w:proofErr w:type="spellEnd"/>
            <w:r w:rsidRPr="000041A1">
              <w:rPr>
                <w:rStyle w:val="2115pt0"/>
                <w:rFonts w:eastAsiaTheme="minorHAnsi"/>
                <w:color w:val="auto"/>
              </w:rPr>
              <w:t xml:space="preserve"> с надписью «Председатель участковой комиссии</w:t>
            </w:r>
            <w:r w:rsidR="000041A1">
              <w:rPr>
                <w:rStyle w:val="2115pt0"/>
                <w:rFonts w:eastAsiaTheme="minorHAnsi"/>
                <w:color w:val="auto"/>
                <w:lang w:val="kk-KZ"/>
              </w:rPr>
              <w:t xml:space="preserve"> референдума</w:t>
            </w:r>
            <w:r w:rsidRPr="000041A1">
              <w:rPr>
                <w:rStyle w:val="2115pt0"/>
                <w:rFonts w:eastAsiaTheme="minorHAnsi"/>
                <w:color w:val="auto"/>
              </w:rPr>
              <w:t xml:space="preserve">» и т.д. У всех членов комиссии должны быть </w:t>
            </w:r>
            <w:proofErr w:type="spellStart"/>
            <w:r w:rsidRPr="000041A1">
              <w:rPr>
                <w:rStyle w:val="2115pt0"/>
                <w:rFonts w:eastAsiaTheme="minorHAnsi"/>
                <w:color w:val="auto"/>
              </w:rPr>
              <w:t>бейджи</w:t>
            </w:r>
            <w:proofErr w:type="spellEnd"/>
            <w:r w:rsidRPr="000041A1">
              <w:rPr>
                <w:rStyle w:val="2115pt0"/>
                <w:rFonts w:eastAsiaTheme="minorHAnsi"/>
                <w:color w:val="auto"/>
              </w:rPr>
              <w:t xml:space="preserve"> с указанием Ф.И.О. полностью и должности, занимаемой в комиссии. В зале для голосования </w:t>
            </w:r>
            <w:r w:rsidR="000041A1">
              <w:rPr>
                <w:rStyle w:val="2115pt0"/>
                <w:rFonts w:eastAsiaTheme="minorHAnsi"/>
                <w:color w:val="auto"/>
              </w:rPr>
              <w:t>вывешивается на</w:t>
            </w:r>
            <w:r w:rsidR="002E5B78">
              <w:rPr>
                <w:rStyle w:val="2115pt0"/>
                <w:rFonts w:eastAsiaTheme="minorHAnsi"/>
                <w:color w:val="auto"/>
              </w:rPr>
              <w:t xml:space="preserve"> видном месте тексты вопроса,</w:t>
            </w:r>
            <w:r w:rsidR="000041A1">
              <w:rPr>
                <w:rStyle w:val="2115pt0"/>
                <w:rFonts w:eastAsiaTheme="minorHAnsi"/>
                <w:color w:val="auto"/>
              </w:rPr>
              <w:t xml:space="preserve"> вынесенного на референдум, </w:t>
            </w:r>
            <w:proofErr w:type="spellStart"/>
            <w:r w:rsidR="000041A1">
              <w:rPr>
                <w:rStyle w:val="2115pt0"/>
                <w:rFonts w:eastAsiaTheme="minorHAnsi"/>
                <w:color w:val="auto"/>
              </w:rPr>
              <w:t>прое</w:t>
            </w:r>
            <w:proofErr w:type="spellEnd"/>
            <w:r w:rsidR="002E5B78">
              <w:rPr>
                <w:rStyle w:val="2115pt0"/>
                <w:rFonts w:eastAsiaTheme="minorHAnsi"/>
                <w:color w:val="auto"/>
                <w:lang w:val="kk-KZ"/>
              </w:rPr>
              <w:t>к</w:t>
            </w:r>
            <w:proofErr w:type="spellStart"/>
            <w:r w:rsidR="000041A1">
              <w:rPr>
                <w:rStyle w:val="2115pt0"/>
                <w:rFonts w:eastAsiaTheme="minorHAnsi"/>
                <w:color w:val="auto"/>
              </w:rPr>
              <w:t>тов</w:t>
            </w:r>
            <w:proofErr w:type="spellEnd"/>
            <w:r w:rsidR="000041A1">
              <w:rPr>
                <w:rStyle w:val="2115pt0"/>
                <w:rFonts w:eastAsiaTheme="minorHAnsi"/>
                <w:color w:val="auto"/>
              </w:rPr>
              <w:t xml:space="preserve"> Конституции, конституционного закона, закона, внесения в них изменений и дополнений</w:t>
            </w:r>
            <w:proofErr w:type="gramStart"/>
            <w:r w:rsidR="000041A1">
              <w:rPr>
                <w:rStyle w:val="2115pt0"/>
                <w:rFonts w:eastAsiaTheme="minorHAnsi"/>
                <w:color w:val="auto"/>
              </w:rPr>
              <w:t>.</w:t>
            </w:r>
            <w:proofErr w:type="gramEnd"/>
            <w:r w:rsidRPr="000041A1">
              <w:rPr>
                <w:rStyle w:val="2115pt0"/>
                <w:rFonts w:eastAsiaTheme="minorHAnsi"/>
                <w:color w:val="auto"/>
              </w:rPr>
              <w:t xml:space="preserve"> (</w:t>
            </w:r>
            <w:proofErr w:type="gramStart"/>
            <w:r w:rsidRPr="000041A1">
              <w:rPr>
                <w:rStyle w:val="2115pt0"/>
                <w:rFonts w:eastAsiaTheme="minorHAnsi"/>
                <w:color w:val="auto"/>
              </w:rPr>
              <w:t>и</w:t>
            </w:r>
            <w:proofErr w:type="gramEnd"/>
            <w:r w:rsidRPr="000041A1">
              <w:rPr>
                <w:rStyle w:val="2115pt0"/>
                <w:rFonts w:eastAsiaTheme="minorHAnsi"/>
                <w:color w:val="auto"/>
              </w:rPr>
              <w:t>нформационные плакаты выдает гор</w:t>
            </w:r>
            <w:r w:rsidR="000041A1">
              <w:rPr>
                <w:rStyle w:val="2115pt0"/>
                <w:rFonts w:eastAsiaTheme="minorHAnsi"/>
                <w:color w:val="auto"/>
              </w:rPr>
              <w:t>одская комиссия референдума</w:t>
            </w:r>
            <w:r w:rsidRPr="000041A1">
              <w:rPr>
                <w:rStyle w:val="2115pt0"/>
                <w:rFonts w:eastAsiaTheme="minorHAnsi"/>
                <w:color w:val="auto"/>
              </w:rPr>
              <w:t>).</w:t>
            </w:r>
          </w:p>
        </w:tc>
        <w:tc>
          <w:tcPr>
            <w:tcW w:w="1701" w:type="dxa"/>
          </w:tcPr>
          <w:p w:rsidR="00467351" w:rsidRPr="000041A1" w:rsidRDefault="00467351" w:rsidP="00467351">
            <w:pPr>
              <w:pStyle w:val="20"/>
              <w:shd w:val="clear" w:color="auto" w:fill="auto"/>
              <w:spacing w:line="240" w:lineRule="exact"/>
              <w:ind w:left="340"/>
              <w:jc w:val="left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t>06:00 часов</w:t>
            </w:r>
          </w:p>
        </w:tc>
        <w:tc>
          <w:tcPr>
            <w:tcW w:w="1990" w:type="dxa"/>
          </w:tcPr>
          <w:p w:rsidR="00467351" w:rsidRPr="000041A1" w:rsidRDefault="00467351" w:rsidP="00467351">
            <w:pPr>
              <w:pStyle w:val="20"/>
              <w:shd w:val="clear" w:color="auto" w:fill="auto"/>
              <w:spacing w:line="274" w:lineRule="exact"/>
              <w:jc w:val="center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t xml:space="preserve">Председатель, секретарь, </w:t>
            </w:r>
          </w:p>
          <w:p w:rsidR="00467351" w:rsidRPr="000041A1" w:rsidRDefault="00467351" w:rsidP="00467351">
            <w:pPr>
              <w:pStyle w:val="20"/>
              <w:shd w:val="clear" w:color="auto" w:fill="auto"/>
              <w:spacing w:line="274" w:lineRule="exact"/>
              <w:jc w:val="center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t>члены комиссии</w:t>
            </w:r>
          </w:p>
        </w:tc>
      </w:tr>
      <w:tr w:rsidR="00467351" w:rsidRPr="000041A1" w:rsidTr="00A224C7">
        <w:trPr>
          <w:trHeight w:val="314"/>
        </w:trPr>
        <w:tc>
          <w:tcPr>
            <w:tcW w:w="503" w:type="dxa"/>
          </w:tcPr>
          <w:p w:rsidR="00467351" w:rsidRPr="000041A1" w:rsidRDefault="00B3493C" w:rsidP="00467351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41A1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230" w:type="dxa"/>
            <w:vAlign w:val="bottom"/>
          </w:tcPr>
          <w:p w:rsidR="00467351" w:rsidRPr="000041A1" w:rsidRDefault="000041A1" w:rsidP="00467351">
            <w:pPr>
              <w:pStyle w:val="20"/>
              <w:shd w:val="clear" w:color="auto" w:fill="auto"/>
              <w:jc w:val="both"/>
              <w:rPr>
                <w:sz w:val="23"/>
                <w:szCs w:val="23"/>
              </w:rPr>
            </w:pPr>
            <w:r>
              <w:rPr>
                <w:rStyle w:val="2115pt"/>
                <w:color w:val="auto"/>
              </w:rPr>
              <w:t>Регистрация наблюдателей</w:t>
            </w:r>
            <w:r w:rsidR="00467351" w:rsidRPr="000041A1">
              <w:rPr>
                <w:rStyle w:val="2115pt"/>
                <w:color w:val="auto"/>
              </w:rPr>
              <w:t xml:space="preserve"> и представителей СМИ.</w:t>
            </w:r>
          </w:p>
          <w:p w:rsidR="00467351" w:rsidRPr="000041A1" w:rsidRDefault="00467351" w:rsidP="000041A1">
            <w:pPr>
              <w:pStyle w:val="20"/>
              <w:shd w:val="clear" w:color="auto" w:fill="auto"/>
              <w:jc w:val="both"/>
              <w:rPr>
                <w:sz w:val="23"/>
                <w:szCs w:val="23"/>
              </w:rPr>
            </w:pPr>
            <w:proofErr w:type="gramStart"/>
            <w:r w:rsidRPr="000041A1">
              <w:rPr>
                <w:rStyle w:val="2115pt0"/>
                <w:color w:val="auto"/>
              </w:rPr>
              <w:t>В день голосования с момента открытия участка</w:t>
            </w:r>
            <w:r w:rsidR="000041A1">
              <w:rPr>
                <w:rStyle w:val="2115pt0"/>
                <w:color w:val="auto"/>
                <w:lang w:val="kk-KZ"/>
              </w:rPr>
              <w:t xml:space="preserve"> референдума</w:t>
            </w:r>
            <w:r w:rsidRPr="000041A1">
              <w:rPr>
                <w:rStyle w:val="2115pt0"/>
                <w:color w:val="auto"/>
              </w:rPr>
              <w:t xml:space="preserve"> до установления результатов </w:t>
            </w:r>
            <w:r w:rsidR="000041A1">
              <w:rPr>
                <w:rStyle w:val="2115pt0"/>
                <w:color w:val="auto"/>
              </w:rPr>
              <w:t>референдума</w:t>
            </w:r>
            <w:r w:rsidRPr="000041A1">
              <w:rPr>
                <w:rStyle w:val="2115pt0"/>
                <w:color w:val="auto"/>
              </w:rPr>
              <w:t xml:space="preserve"> при подсчете голосов на участке</w:t>
            </w:r>
            <w:proofErr w:type="gramEnd"/>
            <w:r w:rsidRPr="000041A1">
              <w:rPr>
                <w:rStyle w:val="2115pt0"/>
                <w:color w:val="auto"/>
              </w:rPr>
              <w:t xml:space="preserve"> вправе одновременно присутствовать по одному представителю от каждого СМИ при наличии служебного удостоверения и задания редакции, по одному наблюдателю от каждой политической партии и наблюдателей иностранных государств.</w:t>
            </w:r>
          </w:p>
        </w:tc>
        <w:tc>
          <w:tcPr>
            <w:tcW w:w="1701" w:type="dxa"/>
          </w:tcPr>
          <w:p w:rsidR="00467351" w:rsidRPr="000041A1" w:rsidRDefault="00467351" w:rsidP="00467351">
            <w:pPr>
              <w:pStyle w:val="20"/>
              <w:shd w:val="clear" w:color="auto" w:fill="auto"/>
              <w:spacing w:line="274" w:lineRule="exact"/>
              <w:jc w:val="center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t>в течение всего периода голосования по их прибытию</w:t>
            </w:r>
          </w:p>
        </w:tc>
        <w:tc>
          <w:tcPr>
            <w:tcW w:w="1990" w:type="dxa"/>
          </w:tcPr>
          <w:p w:rsidR="00467351" w:rsidRPr="000041A1" w:rsidRDefault="00467351" w:rsidP="00467351">
            <w:pPr>
              <w:pStyle w:val="20"/>
              <w:shd w:val="clear" w:color="auto" w:fill="auto"/>
              <w:spacing w:line="240" w:lineRule="exact"/>
              <w:jc w:val="center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t>Секретарь</w:t>
            </w:r>
          </w:p>
        </w:tc>
      </w:tr>
      <w:tr w:rsidR="005712C1" w:rsidRPr="000041A1" w:rsidTr="00A224C7">
        <w:trPr>
          <w:trHeight w:val="327"/>
        </w:trPr>
        <w:tc>
          <w:tcPr>
            <w:tcW w:w="503" w:type="dxa"/>
          </w:tcPr>
          <w:p w:rsidR="005712C1" w:rsidRPr="000041A1" w:rsidRDefault="00B3493C" w:rsidP="005712C1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41A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7230" w:type="dxa"/>
            <w:vAlign w:val="bottom"/>
          </w:tcPr>
          <w:p w:rsidR="005712C1" w:rsidRPr="000041A1" w:rsidRDefault="005712C1" w:rsidP="005712C1">
            <w:pPr>
              <w:pStyle w:val="20"/>
              <w:shd w:val="clear" w:color="auto" w:fill="auto"/>
              <w:spacing w:line="274" w:lineRule="exact"/>
              <w:jc w:val="both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t>Открывает опечатанный сейф, изымает из него бюллетени, пересчитывает и оглашает число полученных бюллетеней.</w:t>
            </w:r>
          </w:p>
        </w:tc>
        <w:tc>
          <w:tcPr>
            <w:tcW w:w="1701" w:type="dxa"/>
          </w:tcPr>
          <w:p w:rsidR="005712C1" w:rsidRPr="000041A1" w:rsidRDefault="005712C1" w:rsidP="005712C1">
            <w:pPr>
              <w:pStyle w:val="20"/>
              <w:shd w:val="clear" w:color="auto" w:fill="auto"/>
              <w:spacing w:line="240" w:lineRule="exact"/>
              <w:ind w:left="340"/>
              <w:jc w:val="left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t>06:20 часов</w:t>
            </w:r>
          </w:p>
        </w:tc>
        <w:tc>
          <w:tcPr>
            <w:tcW w:w="1990" w:type="dxa"/>
          </w:tcPr>
          <w:p w:rsidR="005712C1" w:rsidRPr="000041A1" w:rsidRDefault="005712C1" w:rsidP="005712C1">
            <w:pPr>
              <w:pStyle w:val="20"/>
              <w:shd w:val="clear" w:color="auto" w:fill="auto"/>
              <w:spacing w:line="240" w:lineRule="exact"/>
              <w:ind w:left="34"/>
              <w:jc w:val="center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t>Председатель</w:t>
            </w:r>
          </w:p>
        </w:tc>
      </w:tr>
      <w:tr w:rsidR="005712C1" w:rsidRPr="000041A1" w:rsidTr="00A224C7">
        <w:trPr>
          <w:trHeight w:val="314"/>
        </w:trPr>
        <w:tc>
          <w:tcPr>
            <w:tcW w:w="503" w:type="dxa"/>
          </w:tcPr>
          <w:p w:rsidR="005712C1" w:rsidRPr="000041A1" w:rsidRDefault="00B3493C" w:rsidP="005712C1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41A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7230" w:type="dxa"/>
            <w:vAlign w:val="bottom"/>
          </w:tcPr>
          <w:p w:rsidR="005712C1" w:rsidRPr="000041A1" w:rsidRDefault="005712C1" w:rsidP="000041A1">
            <w:pPr>
              <w:pStyle w:val="20"/>
              <w:shd w:val="clear" w:color="auto" w:fill="auto"/>
              <w:spacing w:line="274" w:lineRule="exact"/>
              <w:jc w:val="both"/>
              <w:rPr>
                <w:sz w:val="23"/>
                <w:szCs w:val="23"/>
              </w:rPr>
            </w:pPr>
            <w:r w:rsidRPr="000041A1">
              <w:rPr>
                <w:rStyle w:val="2115pt"/>
                <w:color w:val="auto"/>
              </w:rPr>
              <w:t xml:space="preserve">Проверить </w:t>
            </w:r>
            <w:r w:rsidRPr="000041A1">
              <w:rPr>
                <w:sz w:val="23"/>
                <w:szCs w:val="23"/>
              </w:rPr>
              <w:t xml:space="preserve">в присутствии членов комиссии </w:t>
            </w:r>
            <w:r w:rsidRPr="000041A1">
              <w:rPr>
                <w:rStyle w:val="2115pt"/>
                <w:color w:val="auto"/>
              </w:rPr>
              <w:t xml:space="preserve">урны </w:t>
            </w:r>
            <w:r w:rsidRPr="000041A1">
              <w:rPr>
                <w:sz w:val="23"/>
                <w:szCs w:val="23"/>
              </w:rPr>
              <w:t xml:space="preserve">на предмет наличия или отсутствия в них бюллетеней, целостности урн, опломбировать или </w:t>
            </w:r>
            <w:r w:rsidRPr="000041A1">
              <w:rPr>
                <w:rStyle w:val="2115pt"/>
                <w:color w:val="auto"/>
              </w:rPr>
              <w:t>опечатать урны для голосования.</w:t>
            </w:r>
          </w:p>
        </w:tc>
        <w:tc>
          <w:tcPr>
            <w:tcW w:w="1701" w:type="dxa"/>
          </w:tcPr>
          <w:p w:rsidR="005712C1" w:rsidRPr="000041A1" w:rsidRDefault="005712C1" w:rsidP="005712C1">
            <w:pPr>
              <w:pStyle w:val="20"/>
              <w:shd w:val="clear" w:color="auto" w:fill="auto"/>
              <w:spacing w:line="240" w:lineRule="exact"/>
              <w:jc w:val="center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t>06:30 часов</w:t>
            </w:r>
          </w:p>
        </w:tc>
        <w:tc>
          <w:tcPr>
            <w:tcW w:w="1990" w:type="dxa"/>
          </w:tcPr>
          <w:p w:rsidR="005712C1" w:rsidRPr="000041A1" w:rsidRDefault="005712C1" w:rsidP="005712C1">
            <w:pPr>
              <w:pStyle w:val="20"/>
              <w:shd w:val="clear" w:color="auto" w:fill="auto"/>
              <w:spacing w:line="240" w:lineRule="exact"/>
              <w:ind w:left="34"/>
              <w:jc w:val="center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t>Председатель</w:t>
            </w:r>
          </w:p>
        </w:tc>
      </w:tr>
      <w:tr w:rsidR="005712C1" w:rsidRPr="000041A1" w:rsidTr="00A224C7">
        <w:trPr>
          <w:trHeight w:val="327"/>
        </w:trPr>
        <w:tc>
          <w:tcPr>
            <w:tcW w:w="503" w:type="dxa"/>
          </w:tcPr>
          <w:p w:rsidR="005712C1" w:rsidRPr="000041A1" w:rsidRDefault="00B3493C" w:rsidP="005712C1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41A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230" w:type="dxa"/>
          </w:tcPr>
          <w:p w:rsidR="005712C1" w:rsidRPr="000041A1" w:rsidRDefault="005712C1" w:rsidP="005712C1">
            <w:pPr>
              <w:pStyle w:val="20"/>
              <w:shd w:val="clear" w:color="auto" w:fill="auto"/>
              <w:jc w:val="both"/>
              <w:rPr>
                <w:sz w:val="23"/>
                <w:szCs w:val="23"/>
              </w:rPr>
            </w:pPr>
            <w:r w:rsidRPr="000041A1">
              <w:rPr>
                <w:rStyle w:val="2115pt"/>
                <w:color w:val="auto"/>
              </w:rPr>
              <w:t xml:space="preserve">Определить членов комиссии, </w:t>
            </w:r>
            <w:r w:rsidRPr="000041A1">
              <w:rPr>
                <w:sz w:val="23"/>
                <w:szCs w:val="23"/>
              </w:rPr>
              <w:t>ответственных за выдачу бюллетеней.</w:t>
            </w:r>
          </w:p>
          <w:p w:rsidR="005712C1" w:rsidRPr="000041A1" w:rsidRDefault="005712C1" w:rsidP="002E5B78">
            <w:pPr>
              <w:pStyle w:val="20"/>
              <w:shd w:val="clear" w:color="auto" w:fill="auto"/>
              <w:jc w:val="both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t xml:space="preserve">Бюллетени не выдают председатель и секретарь и комиссии. </w:t>
            </w:r>
            <w:r w:rsidRPr="000041A1">
              <w:rPr>
                <w:rStyle w:val="2115pt0"/>
                <w:color w:val="auto"/>
              </w:rPr>
              <w:t>Членам участковой комиссии</w:t>
            </w:r>
            <w:r w:rsidR="002E5B78">
              <w:rPr>
                <w:rStyle w:val="2115pt0"/>
                <w:color w:val="auto"/>
              </w:rPr>
              <w:t xml:space="preserve"> рефе</w:t>
            </w:r>
            <w:r w:rsidR="000041A1">
              <w:rPr>
                <w:rStyle w:val="2115pt0"/>
                <w:color w:val="auto"/>
              </w:rPr>
              <w:t>р</w:t>
            </w:r>
            <w:r w:rsidR="002E5B78">
              <w:rPr>
                <w:rStyle w:val="2115pt0"/>
                <w:color w:val="auto"/>
              </w:rPr>
              <w:t>е</w:t>
            </w:r>
            <w:r w:rsidR="000041A1">
              <w:rPr>
                <w:rStyle w:val="2115pt0"/>
                <w:color w:val="auto"/>
              </w:rPr>
              <w:t>ндума</w:t>
            </w:r>
            <w:r w:rsidRPr="000041A1">
              <w:rPr>
                <w:rStyle w:val="2115pt0"/>
                <w:color w:val="auto"/>
              </w:rPr>
              <w:t xml:space="preserve"> запрещается до выдачи бюллетеней </w:t>
            </w:r>
            <w:r w:rsidR="002E5B78">
              <w:rPr>
                <w:rStyle w:val="2115pt0"/>
                <w:color w:val="auto"/>
              </w:rPr>
              <w:t>гражданам, имеющим право на участие в референдуме</w:t>
            </w:r>
            <w:r w:rsidRPr="000041A1">
              <w:rPr>
                <w:rStyle w:val="2115pt0"/>
                <w:color w:val="auto"/>
              </w:rPr>
              <w:t xml:space="preserve"> (заранее) подписывать бюллетени.</w:t>
            </w:r>
          </w:p>
        </w:tc>
        <w:tc>
          <w:tcPr>
            <w:tcW w:w="1701" w:type="dxa"/>
          </w:tcPr>
          <w:p w:rsidR="005712C1" w:rsidRPr="000041A1" w:rsidRDefault="005712C1" w:rsidP="005712C1">
            <w:pPr>
              <w:pStyle w:val="20"/>
              <w:shd w:val="clear" w:color="auto" w:fill="auto"/>
              <w:spacing w:line="240" w:lineRule="exact"/>
              <w:jc w:val="center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t>06:30 часов</w:t>
            </w:r>
          </w:p>
        </w:tc>
        <w:tc>
          <w:tcPr>
            <w:tcW w:w="1990" w:type="dxa"/>
          </w:tcPr>
          <w:p w:rsidR="005712C1" w:rsidRPr="000041A1" w:rsidRDefault="005712C1" w:rsidP="005712C1">
            <w:pPr>
              <w:pStyle w:val="20"/>
              <w:shd w:val="clear" w:color="auto" w:fill="auto"/>
              <w:spacing w:line="240" w:lineRule="exact"/>
              <w:ind w:left="34"/>
              <w:jc w:val="center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t>Председатель</w:t>
            </w:r>
          </w:p>
        </w:tc>
      </w:tr>
      <w:tr w:rsidR="005712C1" w:rsidRPr="000041A1" w:rsidTr="00A224C7">
        <w:trPr>
          <w:trHeight w:val="327"/>
        </w:trPr>
        <w:tc>
          <w:tcPr>
            <w:tcW w:w="503" w:type="dxa"/>
          </w:tcPr>
          <w:p w:rsidR="005712C1" w:rsidRPr="000041A1" w:rsidRDefault="00B3493C" w:rsidP="005712C1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41A1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7230" w:type="dxa"/>
          </w:tcPr>
          <w:p w:rsidR="005712C1" w:rsidRPr="000041A1" w:rsidRDefault="005712C1" w:rsidP="000041A1">
            <w:pPr>
              <w:pStyle w:val="20"/>
              <w:shd w:val="clear" w:color="auto" w:fill="auto"/>
              <w:spacing w:line="240" w:lineRule="exact"/>
              <w:jc w:val="both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t>Заполнить протокол об открытии участка</w:t>
            </w:r>
            <w:r w:rsidR="000041A1">
              <w:rPr>
                <w:sz w:val="23"/>
                <w:szCs w:val="23"/>
              </w:rPr>
              <w:t xml:space="preserve"> референдума</w:t>
            </w:r>
          </w:p>
        </w:tc>
        <w:tc>
          <w:tcPr>
            <w:tcW w:w="1701" w:type="dxa"/>
          </w:tcPr>
          <w:p w:rsidR="005712C1" w:rsidRPr="000041A1" w:rsidRDefault="005712C1" w:rsidP="005712C1">
            <w:pPr>
              <w:pStyle w:val="20"/>
              <w:shd w:val="clear" w:color="auto" w:fill="auto"/>
              <w:spacing w:line="240" w:lineRule="exact"/>
              <w:jc w:val="center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t>06:30 часов</w:t>
            </w:r>
          </w:p>
        </w:tc>
        <w:tc>
          <w:tcPr>
            <w:tcW w:w="1990" w:type="dxa"/>
            <w:vAlign w:val="bottom"/>
          </w:tcPr>
          <w:p w:rsidR="005712C1" w:rsidRPr="000041A1" w:rsidRDefault="005712C1" w:rsidP="005712C1">
            <w:pPr>
              <w:pStyle w:val="20"/>
              <w:shd w:val="clear" w:color="auto" w:fill="auto"/>
              <w:spacing w:line="240" w:lineRule="auto"/>
              <w:ind w:left="34"/>
              <w:jc w:val="center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t>Председатель,</w:t>
            </w:r>
          </w:p>
          <w:p w:rsidR="005712C1" w:rsidRPr="000041A1" w:rsidRDefault="005712C1" w:rsidP="005712C1">
            <w:pPr>
              <w:pStyle w:val="20"/>
              <w:shd w:val="clear" w:color="auto" w:fill="auto"/>
              <w:spacing w:line="240" w:lineRule="auto"/>
              <w:ind w:left="34"/>
              <w:jc w:val="center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t>секретарь</w:t>
            </w:r>
          </w:p>
        </w:tc>
      </w:tr>
      <w:tr w:rsidR="005712C1" w:rsidRPr="000041A1" w:rsidTr="00A224C7">
        <w:trPr>
          <w:trHeight w:val="339"/>
        </w:trPr>
        <w:tc>
          <w:tcPr>
            <w:tcW w:w="503" w:type="dxa"/>
          </w:tcPr>
          <w:p w:rsidR="005712C1" w:rsidRPr="000041A1" w:rsidRDefault="00B3493C" w:rsidP="005712C1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41A1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7230" w:type="dxa"/>
            <w:vAlign w:val="bottom"/>
          </w:tcPr>
          <w:p w:rsidR="005712C1" w:rsidRPr="000041A1" w:rsidRDefault="005712C1" w:rsidP="005712C1">
            <w:pPr>
              <w:pStyle w:val="20"/>
              <w:shd w:val="clear" w:color="auto" w:fill="auto"/>
              <w:spacing w:line="274" w:lineRule="exact"/>
              <w:jc w:val="both"/>
              <w:rPr>
                <w:sz w:val="23"/>
                <w:szCs w:val="23"/>
              </w:rPr>
            </w:pPr>
            <w:r w:rsidRPr="000041A1">
              <w:rPr>
                <w:rStyle w:val="2115pt"/>
                <w:color w:val="auto"/>
              </w:rPr>
              <w:t>Торжественное открытие голосования</w:t>
            </w:r>
          </w:p>
          <w:p w:rsidR="005712C1" w:rsidRPr="000041A1" w:rsidRDefault="005712C1" w:rsidP="000041A1">
            <w:pPr>
              <w:pStyle w:val="20"/>
              <w:shd w:val="clear" w:color="auto" w:fill="auto"/>
              <w:spacing w:line="274" w:lineRule="exact"/>
              <w:jc w:val="both"/>
              <w:rPr>
                <w:sz w:val="23"/>
                <w:szCs w:val="23"/>
              </w:rPr>
            </w:pPr>
            <w:r w:rsidRPr="000041A1">
              <w:rPr>
                <w:rStyle w:val="2115pt0"/>
                <w:color w:val="auto"/>
              </w:rPr>
              <w:t>Председатель участка</w:t>
            </w:r>
            <w:r w:rsidR="000041A1">
              <w:rPr>
                <w:rStyle w:val="2115pt0"/>
                <w:color w:val="auto"/>
              </w:rPr>
              <w:t xml:space="preserve"> референдума</w:t>
            </w:r>
            <w:r w:rsidRPr="000041A1">
              <w:rPr>
                <w:rStyle w:val="2115pt0"/>
                <w:color w:val="auto"/>
              </w:rPr>
              <w:t xml:space="preserve"> объявляет об открытии голосования и поздравляет присутствующих (с поздравлением выступает только председатель, в выступлении не должно быть никаких намеков агитации). При торжественном открытии необходимо озвучить Гимн РК. (проверить его звучание заранее)</w:t>
            </w:r>
          </w:p>
        </w:tc>
        <w:tc>
          <w:tcPr>
            <w:tcW w:w="1701" w:type="dxa"/>
          </w:tcPr>
          <w:p w:rsidR="005712C1" w:rsidRPr="000041A1" w:rsidRDefault="005712C1" w:rsidP="005712C1">
            <w:pPr>
              <w:pStyle w:val="20"/>
              <w:shd w:val="clear" w:color="auto" w:fill="auto"/>
              <w:spacing w:line="240" w:lineRule="exact"/>
              <w:jc w:val="center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t>07:00 часов</w:t>
            </w:r>
          </w:p>
        </w:tc>
        <w:tc>
          <w:tcPr>
            <w:tcW w:w="1990" w:type="dxa"/>
          </w:tcPr>
          <w:p w:rsidR="005712C1" w:rsidRPr="000041A1" w:rsidRDefault="005712C1" w:rsidP="005712C1">
            <w:pPr>
              <w:pStyle w:val="20"/>
              <w:shd w:val="clear" w:color="auto" w:fill="auto"/>
              <w:spacing w:line="240" w:lineRule="exact"/>
              <w:ind w:left="280"/>
              <w:jc w:val="left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t>Председатель</w:t>
            </w:r>
          </w:p>
        </w:tc>
      </w:tr>
      <w:tr w:rsidR="005712C1" w:rsidRPr="000041A1" w:rsidTr="00A224C7">
        <w:trPr>
          <w:trHeight w:val="339"/>
        </w:trPr>
        <w:tc>
          <w:tcPr>
            <w:tcW w:w="503" w:type="dxa"/>
          </w:tcPr>
          <w:p w:rsidR="005712C1" w:rsidRPr="000041A1" w:rsidRDefault="00B3493C" w:rsidP="005712C1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41A1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7230" w:type="dxa"/>
          </w:tcPr>
          <w:p w:rsidR="005712C1" w:rsidRPr="00116933" w:rsidRDefault="005712C1" w:rsidP="005712C1">
            <w:pPr>
              <w:pStyle w:val="20"/>
              <w:shd w:val="clear" w:color="auto" w:fill="auto"/>
              <w:spacing w:line="274" w:lineRule="exact"/>
              <w:jc w:val="both"/>
              <w:rPr>
                <w:sz w:val="23"/>
                <w:szCs w:val="23"/>
              </w:rPr>
            </w:pPr>
            <w:r w:rsidRPr="00116933">
              <w:rPr>
                <w:rStyle w:val="2115pt"/>
                <w:color w:val="auto"/>
              </w:rPr>
              <w:t>Организация голосования</w:t>
            </w:r>
          </w:p>
          <w:p w:rsidR="005712C1" w:rsidRPr="000041A1" w:rsidRDefault="005712C1" w:rsidP="005712C1">
            <w:pPr>
              <w:pStyle w:val="20"/>
              <w:shd w:val="clear" w:color="auto" w:fill="auto"/>
              <w:spacing w:after="240" w:line="274" w:lineRule="exact"/>
              <w:jc w:val="both"/>
              <w:rPr>
                <w:sz w:val="23"/>
                <w:szCs w:val="23"/>
              </w:rPr>
            </w:pPr>
            <w:r w:rsidRPr="00116933">
              <w:rPr>
                <w:rStyle w:val="2115pt0"/>
                <w:color w:val="auto"/>
              </w:rPr>
              <w:t xml:space="preserve">Каждый </w:t>
            </w:r>
            <w:r w:rsidR="00116933">
              <w:rPr>
                <w:rStyle w:val="2115pt0"/>
                <w:color w:val="auto"/>
              </w:rPr>
              <w:t>гражданин, имеющий право на участие в референдуме</w:t>
            </w:r>
            <w:r w:rsidR="00116933" w:rsidRPr="000041A1">
              <w:rPr>
                <w:rStyle w:val="2115pt0"/>
                <w:color w:val="auto"/>
              </w:rPr>
              <w:t xml:space="preserve"> </w:t>
            </w:r>
            <w:r w:rsidRPr="00116933">
              <w:rPr>
                <w:rStyle w:val="2115pt0"/>
                <w:color w:val="auto"/>
              </w:rPr>
              <w:t xml:space="preserve">голосует лично. Бюллетени для голосования выдаются </w:t>
            </w:r>
            <w:r w:rsidR="00116933">
              <w:rPr>
                <w:rStyle w:val="2115pt0"/>
                <w:color w:val="auto"/>
              </w:rPr>
              <w:t>гражданам, имеющим право на участие в референдуме</w:t>
            </w:r>
            <w:r w:rsidRPr="00116933">
              <w:rPr>
                <w:rStyle w:val="2115pt0"/>
                <w:color w:val="auto"/>
              </w:rPr>
              <w:t xml:space="preserve"> на основании списка </w:t>
            </w:r>
            <w:r w:rsidR="005C3F3F" w:rsidRPr="00116933">
              <w:rPr>
                <w:rStyle w:val="2115pt0"/>
                <w:color w:val="auto"/>
              </w:rPr>
              <w:t>граждан, имеющих право участвовать в референдуме</w:t>
            </w:r>
            <w:r w:rsidRPr="00116933">
              <w:rPr>
                <w:rStyle w:val="2115pt0"/>
                <w:color w:val="auto"/>
              </w:rPr>
              <w:t xml:space="preserve"> по предъявлению документа, удостоверяющего его личность. </w:t>
            </w:r>
            <w:proofErr w:type="gramStart"/>
            <w:r w:rsidR="00116933">
              <w:rPr>
                <w:rStyle w:val="2115pt0"/>
                <w:color w:val="auto"/>
              </w:rPr>
              <w:t>Гражданам, имеющим право на участие в референдуме</w:t>
            </w:r>
            <w:r w:rsidRPr="00116933">
              <w:rPr>
                <w:rStyle w:val="2115pt0"/>
                <w:color w:val="auto"/>
              </w:rPr>
              <w:t xml:space="preserve"> выдаются</w:t>
            </w:r>
            <w:proofErr w:type="gramEnd"/>
            <w:r w:rsidRPr="00116933">
              <w:rPr>
                <w:rStyle w:val="2115pt0"/>
                <w:color w:val="auto"/>
              </w:rPr>
              <w:t xml:space="preserve"> бюллетеня для голосования. </w:t>
            </w:r>
            <w:r w:rsidR="00116933">
              <w:rPr>
                <w:rStyle w:val="2115pt0"/>
                <w:color w:val="auto"/>
              </w:rPr>
              <w:t>Гражданин, имеющий право на участие в референдуме</w:t>
            </w:r>
            <w:r w:rsidRPr="00116933">
              <w:rPr>
                <w:rStyle w:val="2115pt0"/>
                <w:color w:val="auto"/>
              </w:rPr>
              <w:t xml:space="preserve"> расписывается в списке избирателей в получении бюллетеней. Член комиссии, выдавший бюллетени, ставит в них свою </w:t>
            </w:r>
            <w:r w:rsidRPr="00116933">
              <w:rPr>
                <w:rStyle w:val="2115pt0"/>
                <w:color w:val="auto"/>
              </w:rPr>
              <w:lastRenderedPageBreak/>
              <w:t>подпись, а также расписывается в списке против фамилии избирателя. Председатель</w:t>
            </w:r>
            <w:r w:rsidRPr="000041A1">
              <w:rPr>
                <w:rStyle w:val="2115pt0"/>
                <w:color w:val="auto"/>
              </w:rPr>
              <w:t xml:space="preserve"> и секретарь не вправе выдавать бюллетени.</w:t>
            </w:r>
          </w:p>
          <w:p w:rsidR="005712C1" w:rsidRPr="00116933" w:rsidRDefault="005712C1" w:rsidP="005712C1">
            <w:pPr>
              <w:pStyle w:val="20"/>
              <w:shd w:val="clear" w:color="auto" w:fill="auto"/>
              <w:spacing w:before="240" w:line="274" w:lineRule="exact"/>
              <w:jc w:val="both"/>
              <w:rPr>
                <w:sz w:val="23"/>
                <w:szCs w:val="23"/>
              </w:rPr>
            </w:pPr>
            <w:proofErr w:type="gramStart"/>
            <w:r w:rsidRPr="00116933">
              <w:rPr>
                <w:rStyle w:val="2115pt"/>
                <w:color w:val="auto"/>
              </w:rPr>
              <w:t>Голосование</w:t>
            </w:r>
            <w:proofErr w:type="gramEnd"/>
            <w:r w:rsidRPr="00116933">
              <w:rPr>
                <w:rStyle w:val="2115pt"/>
                <w:color w:val="auto"/>
              </w:rPr>
              <w:t xml:space="preserve"> но открепительным удостоверениям:</w:t>
            </w:r>
          </w:p>
          <w:p w:rsidR="005712C1" w:rsidRPr="00116933" w:rsidRDefault="005712C1" w:rsidP="005712C1">
            <w:pPr>
              <w:pStyle w:val="20"/>
              <w:shd w:val="clear" w:color="auto" w:fill="auto"/>
              <w:spacing w:line="274" w:lineRule="exact"/>
              <w:jc w:val="both"/>
              <w:rPr>
                <w:sz w:val="23"/>
                <w:szCs w:val="23"/>
              </w:rPr>
            </w:pPr>
            <w:r w:rsidRPr="00116933">
              <w:rPr>
                <w:sz w:val="23"/>
                <w:szCs w:val="23"/>
              </w:rPr>
              <w:t xml:space="preserve">по </w:t>
            </w:r>
            <w:r w:rsidRPr="00116933">
              <w:rPr>
                <w:rStyle w:val="2115pt0"/>
                <w:color w:val="auto"/>
              </w:rPr>
              <w:t>предъявлении открепительного удостоверения на право голосования включает избирателя в список избирателей под следующим после порядковым номером с указанием:</w:t>
            </w:r>
          </w:p>
          <w:p w:rsidR="005712C1" w:rsidRPr="00116933" w:rsidRDefault="005712C1" w:rsidP="005712C1">
            <w:pPr>
              <w:pStyle w:val="20"/>
              <w:shd w:val="clear" w:color="auto" w:fill="auto"/>
              <w:spacing w:after="120" w:line="274" w:lineRule="exact"/>
              <w:jc w:val="both"/>
              <w:rPr>
                <w:sz w:val="23"/>
                <w:szCs w:val="23"/>
              </w:rPr>
            </w:pPr>
            <w:proofErr w:type="gramStart"/>
            <w:r w:rsidRPr="00116933">
              <w:rPr>
                <w:rStyle w:val="2115pt0"/>
                <w:color w:val="auto"/>
              </w:rPr>
              <w:t>Ф.И.О.; даты рождения; даты выдачи и номера удостоверении, наименование органы его выдавшего; адреса регистрации места жительства избирателя, номер участка для голосования, на котором был включен в список избирателей; серийного номера открепительного удостоверения, даты его выдачи.</w:t>
            </w:r>
            <w:proofErr w:type="gramEnd"/>
          </w:p>
          <w:p w:rsidR="005712C1" w:rsidRPr="00116933" w:rsidRDefault="005712C1" w:rsidP="005712C1">
            <w:pPr>
              <w:pStyle w:val="20"/>
              <w:shd w:val="clear" w:color="auto" w:fill="auto"/>
              <w:spacing w:before="120" w:line="274" w:lineRule="exact"/>
              <w:jc w:val="both"/>
              <w:rPr>
                <w:sz w:val="23"/>
                <w:szCs w:val="23"/>
              </w:rPr>
            </w:pPr>
            <w:r w:rsidRPr="00116933">
              <w:rPr>
                <w:rStyle w:val="2115pt"/>
                <w:color w:val="auto"/>
              </w:rPr>
              <w:t>Испорченные бюллетени:</w:t>
            </w:r>
          </w:p>
          <w:p w:rsidR="005712C1" w:rsidRPr="000041A1" w:rsidRDefault="005712C1" w:rsidP="005712C1">
            <w:pPr>
              <w:pStyle w:val="20"/>
              <w:shd w:val="clear" w:color="auto" w:fill="auto"/>
              <w:spacing w:line="274" w:lineRule="exact"/>
              <w:jc w:val="both"/>
              <w:rPr>
                <w:sz w:val="23"/>
                <w:szCs w:val="23"/>
              </w:rPr>
            </w:pPr>
            <w:r w:rsidRPr="00116933">
              <w:rPr>
                <w:rStyle w:val="2115pt0"/>
                <w:color w:val="auto"/>
              </w:rPr>
              <w:t xml:space="preserve">Если избиратель при заполнении бюллетеня совершил ошибку, он вправе обратиться с просьбой, выдать новый бюллетень взамен испорченного. Член комиссии, получив испорченный бюллетень, выдает новый бюллетень, ставит в нем свою подпись и делает отметку в списке избирателей, напротив фамилии «Выдан бюллетень взамен </w:t>
            </w:r>
            <w:proofErr w:type="gramStart"/>
            <w:r w:rsidRPr="00116933">
              <w:rPr>
                <w:rStyle w:val="2115pt0"/>
                <w:color w:val="auto"/>
              </w:rPr>
              <w:t>испорченного</w:t>
            </w:r>
            <w:proofErr w:type="gramEnd"/>
            <w:r w:rsidRPr="00116933">
              <w:rPr>
                <w:rStyle w:val="2115pt0"/>
                <w:color w:val="auto"/>
              </w:rPr>
              <w:t>». Испорченные бюллетени считаются неиспользованными.</w:t>
            </w:r>
          </w:p>
        </w:tc>
        <w:tc>
          <w:tcPr>
            <w:tcW w:w="1701" w:type="dxa"/>
          </w:tcPr>
          <w:p w:rsidR="005712C1" w:rsidRPr="000041A1" w:rsidRDefault="005712C1" w:rsidP="005712C1">
            <w:pPr>
              <w:pStyle w:val="20"/>
              <w:shd w:val="clear" w:color="auto" w:fill="auto"/>
              <w:spacing w:line="274" w:lineRule="exact"/>
              <w:jc w:val="center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lastRenderedPageBreak/>
              <w:t>С 7.00 часов до 20.00 часов</w:t>
            </w:r>
          </w:p>
        </w:tc>
        <w:tc>
          <w:tcPr>
            <w:tcW w:w="1990" w:type="dxa"/>
          </w:tcPr>
          <w:p w:rsidR="005712C1" w:rsidRPr="000041A1" w:rsidRDefault="005712C1" w:rsidP="005712C1">
            <w:pPr>
              <w:pStyle w:val="20"/>
              <w:shd w:val="clear" w:color="auto" w:fill="auto"/>
              <w:spacing w:line="240" w:lineRule="exact"/>
              <w:ind w:left="140"/>
              <w:jc w:val="left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t>Члены комиссии</w:t>
            </w:r>
          </w:p>
        </w:tc>
      </w:tr>
      <w:tr w:rsidR="005712C1" w:rsidRPr="000041A1" w:rsidTr="00A224C7">
        <w:trPr>
          <w:trHeight w:val="339"/>
        </w:trPr>
        <w:tc>
          <w:tcPr>
            <w:tcW w:w="503" w:type="dxa"/>
          </w:tcPr>
          <w:p w:rsidR="005712C1" w:rsidRPr="000041A1" w:rsidRDefault="00B3493C" w:rsidP="005712C1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41A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9</w:t>
            </w:r>
          </w:p>
        </w:tc>
        <w:tc>
          <w:tcPr>
            <w:tcW w:w="7230" w:type="dxa"/>
          </w:tcPr>
          <w:p w:rsidR="005712C1" w:rsidRPr="000041A1" w:rsidRDefault="005712C1" w:rsidP="005712C1">
            <w:pPr>
              <w:pStyle w:val="20"/>
              <w:shd w:val="clear" w:color="auto" w:fill="auto"/>
              <w:spacing w:line="274" w:lineRule="exact"/>
              <w:jc w:val="both"/>
              <w:rPr>
                <w:sz w:val="23"/>
                <w:szCs w:val="23"/>
              </w:rPr>
            </w:pPr>
            <w:r w:rsidRPr="000041A1">
              <w:rPr>
                <w:rStyle w:val="2115pt"/>
                <w:color w:val="auto"/>
              </w:rPr>
              <w:t>Обеспечить соблюдение порядка в зале голосования.</w:t>
            </w:r>
          </w:p>
          <w:p w:rsidR="005712C1" w:rsidRPr="000041A1" w:rsidRDefault="005712C1" w:rsidP="005C3F3F">
            <w:pPr>
              <w:pStyle w:val="20"/>
              <w:shd w:val="clear" w:color="auto" w:fill="auto"/>
              <w:spacing w:line="274" w:lineRule="exact"/>
              <w:jc w:val="both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t>Представитель ГОВД дежурит вне зала голосования, вне участка</w:t>
            </w:r>
            <w:r w:rsidR="005C3F3F">
              <w:rPr>
                <w:sz w:val="23"/>
                <w:szCs w:val="23"/>
              </w:rPr>
              <w:t xml:space="preserve"> референдума</w:t>
            </w:r>
            <w:r w:rsidRPr="000041A1">
              <w:rPr>
                <w:sz w:val="23"/>
                <w:szCs w:val="23"/>
              </w:rPr>
              <w:t>.</w:t>
            </w:r>
          </w:p>
        </w:tc>
        <w:tc>
          <w:tcPr>
            <w:tcW w:w="1701" w:type="dxa"/>
          </w:tcPr>
          <w:p w:rsidR="005712C1" w:rsidRPr="000041A1" w:rsidRDefault="005712C1" w:rsidP="005712C1">
            <w:pPr>
              <w:pStyle w:val="20"/>
              <w:shd w:val="clear" w:color="auto" w:fill="auto"/>
              <w:spacing w:line="274" w:lineRule="exact"/>
              <w:jc w:val="center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t>с 7.00 часов до 20.00 часов</w:t>
            </w:r>
          </w:p>
        </w:tc>
        <w:tc>
          <w:tcPr>
            <w:tcW w:w="1990" w:type="dxa"/>
          </w:tcPr>
          <w:p w:rsidR="005712C1" w:rsidRPr="000041A1" w:rsidRDefault="005712C1" w:rsidP="005712C1">
            <w:pPr>
              <w:pStyle w:val="20"/>
              <w:shd w:val="clear" w:color="auto" w:fill="auto"/>
              <w:spacing w:line="240" w:lineRule="exact"/>
              <w:ind w:left="300"/>
              <w:jc w:val="left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t>Председатель</w:t>
            </w:r>
          </w:p>
        </w:tc>
      </w:tr>
      <w:tr w:rsidR="005712C1" w:rsidRPr="000041A1" w:rsidTr="00A224C7">
        <w:trPr>
          <w:trHeight w:val="339"/>
        </w:trPr>
        <w:tc>
          <w:tcPr>
            <w:tcW w:w="503" w:type="dxa"/>
          </w:tcPr>
          <w:p w:rsidR="005712C1" w:rsidRPr="000041A1" w:rsidRDefault="00B3493C" w:rsidP="005712C1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41A1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7230" w:type="dxa"/>
            <w:vAlign w:val="bottom"/>
          </w:tcPr>
          <w:p w:rsidR="005712C1" w:rsidRPr="000041A1" w:rsidRDefault="005712C1" w:rsidP="005712C1">
            <w:pPr>
              <w:pStyle w:val="20"/>
              <w:shd w:val="clear" w:color="auto" w:fill="auto"/>
              <w:jc w:val="both"/>
              <w:rPr>
                <w:sz w:val="23"/>
                <w:szCs w:val="23"/>
              </w:rPr>
            </w:pPr>
            <w:r w:rsidRPr="000041A1">
              <w:rPr>
                <w:rStyle w:val="2115pt"/>
                <w:color w:val="auto"/>
              </w:rPr>
              <w:t>Организовать голосование избирателей вне помещения</w:t>
            </w:r>
          </w:p>
          <w:p w:rsidR="005712C1" w:rsidRPr="000041A1" w:rsidRDefault="005712C1" w:rsidP="005712C1">
            <w:pPr>
              <w:pStyle w:val="20"/>
              <w:shd w:val="clear" w:color="auto" w:fill="auto"/>
              <w:jc w:val="both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t>согласно поданным заявлениям</w:t>
            </w:r>
          </w:p>
          <w:p w:rsidR="005712C1" w:rsidRPr="000041A1" w:rsidRDefault="005712C1" w:rsidP="00116933">
            <w:pPr>
              <w:pStyle w:val="20"/>
              <w:shd w:val="clear" w:color="auto" w:fill="auto"/>
              <w:jc w:val="both"/>
              <w:rPr>
                <w:sz w:val="23"/>
                <w:szCs w:val="23"/>
              </w:rPr>
            </w:pPr>
            <w:r w:rsidRPr="000041A1">
              <w:rPr>
                <w:rStyle w:val="2115pt0"/>
                <w:color w:val="auto"/>
              </w:rPr>
              <w:t xml:space="preserve">Комиссия организует голосование в месте пребывания отдельных граждан на основании их письменного заявления, которое может быть подано не позднее 12.00 часов в день голосования, в случае, когда </w:t>
            </w:r>
            <w:r w:rsidR="00116933">
              <w:rPr>
                <w:rStyle w:val="2115pt0"/>
                <w:color w:val="auto"/>
              </w:rPr>
              <w:t>гражданин, имеющий право на участие в референдуме</w:t>
            </w:r>
            <w:r w:rsidRPr="000041A1">
              <w:rPr>
                <w:rStyle w:val="2115pt0"/>
                <w:color w:val="auto"/>
              </w:rPr>
              <w:t xml:space="preserve"> не может прибыть на участок</w:t>
            </w:r>
            <w:r w:rsidR="005C3F3F">
              <w:rPr>
                <w:rStyle w:val="2115pt0"/>
                <w:color w:val="auto"/>
              </w:rPr>
              <w:t xml:space="preserve"> референдума</w:t>
            </w:r>
            <w:r w:rsidRPr="000041A1">
              <w:rPr>
                <w:rStyle w:val="2115pt0"/>
                <w:color w:val="auto"/>
              </w:rPr>
              <w:t>: по состоянию здоровья, при причине ухода за больными членом семьи. При поступлении заявления председатель делает отметку в списке против фамилии избирателя. Члены комиссии обязаны информировать наблюдателей и представителей СМИ о голосовании избирателей вне помещения для голосования. Переносную урну сопровождают два члена комиссии. Бюллетени выдаются по предъявлении удостоверении. Член комиссии, выдавший бюллетень ставит свою подпись в бюллетене и в заявлении о голосовании вне помещения для голосования.</w:t>
            </w:r>
          </w:p>
        </w:tc>
        <w:tc>
          <w:tcPr>
            <w:tcW w:w="1701" w:type="dxa"/>
          </w:tcPr>
          <w:p w:rsidR="005712C1" w:rsidRPr="000041A1" w:rsidRDefault="005712C1" w:rsidP="005712C1">
            <w:pPr>
              <w:pStyle w:val="20"/>
              <w:shd w:val="clear" w:color="auto" w:fill="auto"/>
              <w:spacing w:line="274" w:lineRule="exact"/>
              <w:jc w:val="center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t>в течени</w:t>
            </w:r>
            <w:proofErr w:type="gramStart"/>
            <w:r w:rsidRPr="000041A1">
              <w:rPr>
                <w:sz w:val="23"/>
                <w:szCs w:val="23"/>
              </w:rPr>
              <w:t>и</w:t>
            </w:r>
            <w:proofErr w:type="gramEnd"/>
            <w:r w:rsidRPr="000041A1">
              <w:rPr>
                <w:sz w:val="23"/>
                <w:szCs w:val="23"/>
              </w:rPr>
              <w:t xml:space="preserve"> дня голосования</w:t>
            </w:r>
          </w:p>
        </w:tc>
        <w:tc>
          <w:tcPr>
            <w:tcW w:w="1990" w:type="dxa"/>
          </w:tcPr>
          <w:p w:rsidR="005712C1" w:rsidRPr="000041A1" w:rsidRDefault="005712C1" w:rsidP="005712C1">
            <w:pPr>
              <w:pStyle w:val="20"/>
              <w:shd w:val="clear" w:color="auto" w:fill="auto"/>
              <w:spacing w:line="240" w:lineRule="exact"/>
              <w:ind w:left="140"/>
              <w:jc w:val="left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t>Члены комиссии</w:t>
            </w:r>
          </w:p>
        </w:tc>
      </w:tr>
      <w:tr w:rsidR="005712C1" w:rsidRPr="000041A1" w:rsidTr="00A224C7">
        <w:trPr>
          <w:trHeight w:val="339"/>
        </w:trPr>
        <w:tc>
          <w:tcPr>
            <w:tcW w:w="503" w:type="dxa"/>
          </w:tcPr>
          <w:p w:rsidR="005712C1" w:rsidRPr="000041A1" w:rsidRDefault="00B3493C" w:rsidP="005712C1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41A1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7230" w:type="dxa"/>
          </w:tcPr>
          <w:p w:rsidR="005712C1" w:rsidRPr="00116933" w:rsidRDefault="005712C1" w:rsidP="005712C1">
            <w:pPr>
              <w:pStyle w:val="20"/>
              <w:shd w:val="clear" w:color="auto" w:fill="auto"/>
              <w:spacing w:line="230" w:lineRule="exact"/>
              <w:jc w:val="left"/>
              <w:rPr>
                <w:rStyle w:val="2115pt"/>
                <w:color w:val="auto"/>
              </w:rPr>
            </w:pPr>
            <w:r w:rsidRPr="00116933">
              <w:rPr>
                <w:rStyle w:val="2115pt"/>
                <w:color w:val="auto"/>
              </w:rPr>
              <w:t>Организовать процедуру подсчета голосов</w:t>
            </w:r>
          </w:p>
          <w:p w:rsidR="005712C1" w:rsidRPr="00116933" w:rsidRDefault="005712C1" w:rsidP="005712C1">
            <w:pPr>
              <w:pStyle w:val="20"/>
              <w:shd w:val="clear" w:color="auto" w:fill="auto"/>
              <w:spacing w:line="274" w:lineRule="exact"/>
              <w:jc w:val="both"/>
              <w:rPr>
                <w:sz w:val="23"/>
                <w:szCs w:val="23"/>
              </w:rPr>
            </w:pPr>
            <w:r w:rsidRPr="00116933">
              <w:rPr>
                <w:rStyle w:val="2115pt0"/>
                <w:color w:val="auto"/>
              </w:rPr>
              <w:t xml:space="preserve">В 20:00 часов председатель объявляет об окончании голосования. Время подсчета голосов не должно превышать 12 часов с начала подсчета. Перед вскрытием урн производится подсчет неиспользованных и испорченных бюллетеней, они погашаются, потом упаковываются в надписанные пакеты, которые опечатываются, заверяются подписями председателя и секретаря и печатью комиссии. </w:t>
            </w:r>
            <w:proofErr w:type="gramStart"/>
            <w:r w:rsidRPr="00116933">
              <w:rPr>
                <w:rStyle w:val="2115pt0"/>
                <w:color w:val="auto"/>
              </w:rPr>
              <w:t>Проверяется целостность пломбы на стационарной и переносных урнах.</w:t>
            </w:r>
            <w:proofErr w:type="gramEnd"/>
            <w:r w:rsidRPr="00116933">
              <w:rPr>
                <w:rStyle w:val="2115pt0"/>
                <w:color w:val="auto"/>
              </w:rPr>
              <w:t xml:space="preserve"> Первыми поочередно вскрывается переносные урны. Количество бюллетеней в переносной избирательной урне должно соответствовать количеству письменных заявлений. После вскрытия переносных урн вскрывается стационарная урна. После вскрытия </w:t>
            </w:r>
            <w:proofErr w:type="gramStart"/>
            <w:r w:rsidRPr="00116933">
              <w:rPr>
                <w:rStyle w:val="2115pt0"/>
                <w:color w:val="auto"/>
              </w:rPr>
              <w:t>стационарной</w:t>
            </w:r>
            <w:proofErr w:type="gramEnd"/>
            <w:r w:rsidRPr="00116933">
              <w:rPr>
                <w:rStyle w:val="2115pt0"/>
                <w:color w:val="auto"/>
              </w:rPr>
              <w:t xml:space="preserve"> и переносных урн комиссия устанавливает по каждому виду:</w:t>
            </w:r>
          </w:p>
          <w:p w:rsidR="005712C1" w:rsidRPr="00116933" w:rsidRDefault="005712C1" w:rsidP="00116933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826"/>
              </w:tabs>
              <w:spacing w:line="274" w:lineRule="exact"/>
              <w:ind w:left="820" w:hanging="340"/>
              <w:jc w:val="both"/>
              <w:rPr>
                <w:sz w:val="23"/>
                <w:szCs w:val="23"/>
              </w:rPr>
            </w:pPr>
            <w:r w:rsidRPr="00116933">
              <w:rPr>
                <w:rStyle w:val="2115pt0"/>
                <w:color w:val="auto"/>
              </w:rPr>
              <w:t xml:space="preserve">Общее число </w:t>
            </w:r>
            <w:r w:rsidR="00116933" w:rsidRPr="00116933">
              <w:rPr>
                <w:rStyle w:val="2115pt0"/>
                <w:color w:val="auto"/>
              </w:rPr>
              <w:t>граждан, имеющих право на участие в референдуме</w:t>
            </w:r>
            <w:r w:rsidRPr="00116933">
              <w:rPr>
                <w:rStyle w:val="2115pt0"/>
                <w:color w:val="auto"/>
              </w:rPr>
              <w:t>, принявших участие в голосовании;</w:t>
            </w:r>
          </w:p>
          <w:p w:rsidR="005712C1" w:rsidRPr="00116933" w:rsidRDefault="005712C1" w:rsidP="005712C1">
            <w:pPr>
              <w:pStyle w:val="20"/>
              <w:shd w:val="clear" w:color="auto" w:fill="auto"/>
              <w:spacing w:line="274" w:lineRule="exact"/>
              <w:jc w:val="both"/>
              <w:rPr>
                <w:sz w:val="23"/>
                <w:szCs w:val="23"/>
              </w:rPr>
            </w:pPr>
            <w:proofErr w:type="gramStart"/>
            <w:r w:rsidRPr="00116933">
              <w:rPr>
                <w:rStyle w:val="2115pt0"/>
                <w:color w:val="auto"/>
              </w:rPr>
              <w:t xml:space="preserve">1-а) число </w:t>
            </w:r>
            <w:r w:rsidR="00116933">
              <w:rPr>
                <w:rStyle w:val="2115pt0"/>
                <w:color w:val="auto"/>
              </w:rPr>
              <w:t xml:space="preserve">граждан </w:t>
            </w:r>
            <w:r w:rsidRPr="00116933">
              <w:rPr>
                <w:rStyle w:val="2115pt0"/>
                <w:color w:val="auto"/>
              </w:rPr>
              <w:t>проголосовавших на основании открепительных удостоверений:</w:t>
            </w:r>
            <w:proofErr w:type="gramEnd"/>
          </w:p>
          <w:p w:rsidR="005712C1" w:rsidRPr="00116933" w:rsidRDefault="005712C1" w:rsidP="005712C1">
            <w:pPr>
              <w:pStyle w:val="20"/>
              <w:shd w:val="clear" w:color="auto" w:fill="auto"/>
              <w:spacing w:line="274" w:lineRule="exact"/>
              <w:jc w:val="both"/>
              <w:rPr>
                <w:sz w:val="23"/>
                <w:szCs w:val="23"/>
              </w:rPr>
            </w:pPr>
            <w:proofErr w:type="gramStart"/>
            <w:r w:rsidRPr="00116933">
              <w:rPr>
                <w:rStyle w:val="2115pt0"/>
                <w:color w:val="auto"/>
              </w:rPr>
              <w:lastRenderedPageBreak/>
              <w:t>1-</w:t>
            </w:r>
            <w:r w:rsidR="00B3493C" w:rsidRPr="00116933">
              <w:rPr>
                <w:rStyle w:val="2115pt0"/>
                <w:color w:val="auto"/>
              </w:rPr>
              <w:t>б</w:t>
            </w:r>
            <w:r w:rsidRPr="00116933">
              <w:rPr>
                <w:rStyle w:val="2115pt0"/>
                <w:color w:val="auto"/>
              </w:rPr>
              <w:t xml:space="preserve">) число </w:t>
            </w:r>
            <w:r w:rsidR="00116933">
              <w:rPr>
                <w:rStyle w:val="2115pt0"/>
                <w:color w:val="auto"/>
              </w:rPr>
              <w:t>граждан</w:t>
            </w:r>
            <w:r w:rsidRPr="00116933">
              <w:rPr>
                <w:rStyle w:val="2115pt0"/>
                <w:color w:val="auto"/>
              </w:rPr>
              <w:t xml:space="preserve"> проголосовавших вне помещения избирательного участка;</w:t>
            </w:r>
            <w:proofErr w:type="gramEnd"/>
          </w:p>
          <w:p w:rsidR="005712C1" w:rsidRPr="00116933" w:rsidRDefault="005712C1" w:rsidP="005712C1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845"/>
              </w:tabs>
              <w:spacing w:line="274" w:lineRule="exact"/>
              <w:ind w:left="820" w:hanging="340"/>
              <w:jc w:val="left"/>
              <w:rPr>
                <w:sz w:val="23"/>
                <w:szCs w:val="23"/>
              </w:rPr>
            </w:pPr>
            <w:r w:rsidRPr="00116933">
              <w:rPr>
                <w:rStyle w:val="2115pt0"/>
                <w:color w:val="auto"/>
              </w:rPr>
              <w:t xml:space="preserve">число голосов, </w:t>
            </w:r>
            <w:r w:rsidR="00116933">
              <w:rPr>
                <w:rStyle w:val="2115pt0"/>
                <w:color w:val="auto"/>
              </w:rPr>
              <w:t>поданных за принятия внесенных изменений и дополнений в Конституцию РК;</w:t>
            </w:r>
          </w:p>
          <w:p w:rsidR="005712C1" w:rsidRPr="00116933" w:rsidRDefault="005712C1" w:rsidP="005712C1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418"/>
              </w:tabs>
              <w:spacing w:line="274" w:lineRule="exact"/>
              <w:ind w:left="459"/>
              <w:jc w:val="both"/>
              <w:rPr>
                <w:sz w:val="23"/>
                <w:szCs w:val="23"/>
              </w:rPr>
            </w:pPr>
            <w:r w:rsidRPr="00116933">
              <w:rPr>
                <w:rStyle w:val="2115pt0"/>
                <w:color w:val="auto"/>
              </w:rPr>
              <w:t>число бюллетеней, признанных недействительными;</w:t>
            </w:r>
          </w:p>
          <w:p w:rsidR="005712C1" w:rsidRPr="00116933" w:rsidRDefault="005712C1" w:rsidP="005712C1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840"/>
              </w:tabs>
              <w:spacing w:line="274" w:lineRule="exact"/>
              <w:ind w:left="820" w:hanging="340"/>
              <w:jc w:val="left"/>
              <w:rPr>
                <w:sz w:val="23"/>
                <w:szCs w:val="23"/>
              </w:rPr>
            </w:pPr>
            <w:r w:rsidRPr="00116933">
              <w:rPr>
                <w:rStyle w:val="2115pt0"/>
                <w:color w:val="auto"/>
              </w:rPr>
              <w:t>число бюллетеней, полученных участковой комиссией</w:t>
            </w:r>
            <w:r w:rsidR="00116933">
              <w:rPr>
                <w:rStyle w:val="2115pt0"/>
                <w:color w:val="auto"/>
              </w:rPr>
              <w:t xml:space="preserve"> референдума</w:t>
            </w:r>
            <w:r w:rsidRPr="00116933">
              <w:rPr>
                <w:rStyle w:val="2115pt0"/>
                <w:color w:val="auto"/>
              </w:rPr>
              <w:t>;</w:t>
            </w:r>
          </w:p>
          <w:p w:rsidR="005712C1" w:rsidRPr="00116933" w:rsidRDefault="005712C1" w:rsidP="005712C1">
            <w:pPr>
              <w:pStyle w:val="20"/>
              <w:shd w:val="clear" w:color="auto" w:fill="auto"/>
              <w:spacing w:line="230" w:lineRule="exact"/>
              <w:jc w:val="left"/>
              <w:rPr>
                <w:sz w:val="23"/>
                <w:szCs w:val="23"/>
              </w:rPr>
            </w:pPr>
            <w:r w:rsidRPr="00116933">
              <w:rPr>
                <w:rStyle w:val="2115pt0"/>
                <w:color w:val="auto"/>
              </w:rPr>
              <w:t>число погашенных (неиспользованных, испорченных) избирательных бюллетеней.</w:t>
            </w:r>
          </w:p>
        </w:tc>
        <w:tc>
          <w:tcPr>
            <w:tcW w:w="1701" w:type="dxa"/>
          </w:tcPr>
          <w:p w:rsidR="005712C1" w:rsidRPr="000041A1" w:rsidRDefault="005712C1" w:rsidP="005712C1">
            <w:pPr>
              <w:pStyle w:val="20"/>
              <w:shd w:val="clear" w:color="auto" w:fill="auto"/>
              <w:spacing w:line="240" w:lineRule="exact"/>
              <w:ind w:left="34"/>
              <w:jc w:val="left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lastRenderedPageBreak/>
              <w:t>с 20:00 часов</w:t>
            </w:r>
          </w:p>
        </w:tc>
        <w:tc>
          <w:tcPr>
            <w:tcW w:w="1990" w:type="dxa"/>
          </w:tcPr>
          <w:p w:rsidR="005712C1" w:rsidRPr="000041A1" w:rsidRDefault="005712C1" w:rsidP="005712C1">
            <w:pPr>
              <w:pStyle w:val="20"/>
              <w:shd w:val="clear" w:color="auto" w:fill="auto"/>
              <w:spacing w:line="240" w:lineRule="exact"/>
              <w:ind w:left="140"/>
              <w:jc w:val="left"/>
              <w:rPr>
                <w:sz w:val="23"/>
                <w:szCs w:val="23"/>
              </w:rPr>
            </w:pPr>
            <w:r w:rsidRPr="000041A1">
              <w:rPr>
                <w:sz w:val="23"/>
                <w:szCs w:val="23"/>
              </w:rPr>
              <w:t>Члены комиссии</w:t>
            </w:r>
          </w:p>
        </w:tc>
      </w:tr>
      <w:tr w:rsidR="005712C1" w:rsidRPr="000041A1" w:rsidTr="00A224C7">
        <w:trPr>
          <w:trHeight w:val="339"/>
        </w:trPr>
        <w:tc>
          <w:tcPr>
            <w:tcW w:w="503" w:type="dxa"/>
          </w:tcPr>
          <w:p w:rsidR="005712C1" w:rsidRPr="000041A1" w:rsidRDefault="00B3493C" w:rsidP="005712C1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41A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12</w:t>
            </w:r>
          </w:p>
        </w:tc>
        <w:tc>
          <w:tcPr>
            <w:tcW w:w="7230" w:type="dxa"/>
            <w:vAlign w:val="bottom"/>
          </w:tcPr>
          <w:p w:rsidR="005712C1" w:rsidRPr="00116933" w:rsidRDefault="005712C1" w:rsidP="005712C1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116933">
              <w:rPr>
                <w:rStyle w:val="2115pt"/>
                <w:rFonts w:eastAsiaTheme="minorHAnsi"/>
                <w:color w:val="auto"/>
              </w:rPr>
              <w:t>Составить протокол о подсчете голосов</w:t>
            </w:r>
          </w:p>
          <w:p w:rsidR="005712C1" w:rsidRPr="00116933" w:rsidRDefault="005712C1" w:rsidP="005C3F3F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116933">
              <w:rPr>
                <w:rStyle w:val="2115pt0"/>
                <w:rFonts w:eastAsiaTheme="minorHAnsi"/>
                <w:color w:val="auto"/>
              </w:rPr>
              <w:t xml:space="preserve">Протокол о результатах подсчета голосов по </w:t>
            </w:r>
            <w:r w:rsidR="005C3F3F" w:rsidRPr="00116933">
              <w:rPr>
                <w:rStyle w:val="2115pt0"/>
                <w:rFonts w:eastAsiaTheme="minorHAnsi"/>
                <w:color w:val="auto"/>
              </w:rPr>
              <w:t>республиканскому референдуму</w:t>
            </w:r>
            <w:r w:rsidR="00B3493C" w:rsidRPr="00116933">
              <w:rPr>
                <w:rStyle w:val="2115pt0"/>
                <w:rFonts w:eastAsiaTheme="minorHAnsi"/>
                <w:color w:val="auto"/>
              </w:rPr>
              <w:t xml:space="preserve"> </w:t>
            </w:r>
            <w:r w:rsidRPr="00116933">
              <w:rPr>
                <w:rStyle w:val="2115pt0"/>
                <w:rFonts w:eastAsiaTheme="minorHAnsi"/>
                <w:color w:val="auto"/>
              </w:rPr>
              <w:t>составляется в трех экземплярах, печатается на одном листе с двух сторон, подписывается председателем, членами комиссии</w:t>
            </w:r>
            <w:r w:rsidR="005C3F3F" w:rsidRPr="00116933">
              <w:rPr>
                <w:rStyle w:val="2115pt0"/>
                <w:rFonts w:eastAsiaTheme="minorHAnsi"/>
                <w:color w:val="auto"/>
              </w:rPr>
              <w:t xml:space="preserve"> референдума</w:t>
            </w:r>
            <w:r w:rsidRPr="00116933">
              <w:rPr>
                <w:rStyle w:val="2115pt0"/>
                <w:rFonts w:eastAsiaTheme="minorHAnsi"/>
                <w:color w:val="auto"/>
              </w:rPr>
              <w:t xml:space="preserve"> и заверяется печатью комиссии.</w:t>
            </w:r>
          </w:p>
        </w:tc>
        <w:tc>
          <w:tcPr>
            <w:tcW w:w="1701" w:type="dxa"/>
          </w:tcPr>
          <w:p w:rsidR="005712C1" w:rsidRPr="000041A1" w:rsidRDefault="005712C1" w:rsidP="005712C1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0041A1">
              <w:rPr>
                <w:rFonts w:ascii="Times New Roman" w:hAnsi="Times New Roman" w:cs="Times New Roman"/>
                <w:sz w:val="23"/>
                <w:szCs w:val="23"/>
              </w:rPr>
              <w:t>Немедленно</w:t>
            </w:r>
          </w:p>
        </w:tc>
        <w:tc>
          <w:tcPr>
            <w:tcW w:w="1990" w:type="dxa"/>
          </w:tcPr>
          <w:p w:rsidR="005712C1" w:rsidRPr="000041A1" w:rsidRDefault="005712C1" w:rsidP="005712C1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0041A1">
              <w:rPr>
                <w:rFonts w:ascii="Times New Roman" w:hAnsi="Times New Roman" w:cs="Times New Roman"/>
                <w:sz w:val="23"/>
                <w:szCs w:val="23"/>
              </w:rPr>
              <w:t>Члены комиссии</w:t>
            </w:r>
          </w:p>
        </w:tc>
      </w:tr>
      <w:tr w:rsidR="005712C1" w:rsidRPr="000041A1" w:rsidTr="00A224C7">
        <w:trPr>
          <w:trHeight w:val="339"/>
        </w:trPr>
        <w:tc>
          <w:tcPr>
            <w:tcW w:w="503" w:type="dxa"/>
          </w:tcPr>
          <w:p w:rsidR="005712C1" w:rsidRPr="000041A1" w:rsidRDefault="00B3493C" w:rsidP="005712C1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41A1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7230" w:type="dxa"/>
          </w:tcPr>
          <w:p w:rsidR="005712C1" w:rsidRPr="000041A1" w:rsidRDefault="005712C1" w:rsidP="00C34824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0041A1">
              <w:rPr>
                <w:rStyle w:val="2115pt"/>
                <w:rFonts w:eastAsiaTheme="minorHAnsi"/>
                <w:color w:val="auto"/>
              </w:rPr>
              <w:t xml:space="preserve">Представление протоколов о результатах </w:t>
            </w:r>
            <w:r w:rsidR="00C34824">
              <w:rPr>
                <w:rStyle w:val="2115pt"/>
                <w:rFonts w:eastAsiaTheme="minorHAnsi"/>
                <w:color w:val="auto"/>
              </w:rPr>
              <w:t xml:space="preserve">референдума </w:t>
            </w:r>
            <w:r w:rsidRPr="000041A1">
              <w:rPr>
                <w:rStyle w:val="2115pt0"/>
                <w:rFonts w:eastAsiaTheme="minorHAnsi"/>
                <w:color w:val="auto"/>
              </w:rPr>
              <w:t>в городскую комиссию</w:t>
            </w:r>
            <w:r w:rsidR="005C3F3F">
              <w:rPr>
                <w:rStyle w:val="2115pt0"/>
                <w:rFonts w:eastAsiaTheme="minorHAnsi"/>
                <w:color w:val="auto"/>
              </w:rPr>
              <w:t xml:space="preserve"> референдума</w:t>
            </w:r>
            <w:r w:rsidRPr="000041A1">
              <w:rPr>
                <w:rStyle w:val="2115pt0"/>
                <w:rFonts w:eastAsiaTheme="minorHAnsi"/>
                <w:color w:val="auto"/>
              </w:rPr>
              <w:t>;</w:t>
            </w:r>
          </w:p>
        </w:tc>
        <w:tc>
          <w:tcPr>
            <w:tcW w:w="1701" w:type="dxa"/>
          </w:tcPr>
          <w:p w:rsidR="005712C1" w:rsidRPr="000041A1" w:rsidRDefault="005712C1" w:rsidP="005712C1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0041A1">
              <w:rPr>
                <w:rFonts w:ascii="Times New Roman" w:hAnsi="Times New Roman" w:cs="Times New Roman"/>
                <w:sz w:val="23"/>
                <w:szCs w:val="23"/>
              </w:rPr>
              <w:t>Немедленно</w:t>
            </w:r>
          </w:p>
        </w:tc>
        <w:tc>
          <w:tcPr>
            <w:tcW w:w="1990" w:type="dxa"/>
          </w:tcPr>
          <w:p w:rsidR="005712C1" w:rsidRPr="000041A1" w:rsidRDefault="005712C1" w:rsidP="005712C1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0041A1">
              <w:rPr>
                <w:rFonts w:ascii="Times New Roman" w:hAnsi="Times New Roman" w:cs="Times New Roman"/>
                <w:sz w:val="23"/>
                <w:szCs w:val="23"/>
              </w:rPr>
              <w:t>Председатель,</w:t>
            </w:r>
          </w:p>
          <w:p w:rsidR="005712C1" w:rsidRPr="000041A1" w:rsidRDefault="005712C1" w:rsidP="005712C1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0041A1">
              <w:rPr>
                <w:rFonts w:ascii="Times New Roman" w:hAnsi="Times New Roman" w:cs="Times New Roman"/>
                <w:sz w:val="23"/>
                <w:szCs w:val="23"/>
              </w:rPr>
              <w:t>секретарь</w:t>
            </w:r>
          </w:p>
        </w:tc>
      </w:tr>
      <w:tr w:rsidR="005712C1" w:rsidRPr="000041A1" w:rsidTr="00A224C7">
        <w:trPr>
          <w:trHeight w:val="339"/>
        </w:trPr>
        <w:tc>
          <w:tcPr>
            <w:tcW w:w="503" w:type="dxa"/>
          </w:tcPr>
          <w:p w:rsidR="005712C1" w:rsidRPr="000041A1" w:rsidRDefault="00B3493C" w:rsidP="005712C1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41A1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7230" w:type="dxa"/>
            <w:vAlign w:val="bottom"/>
          </w:tcPr>
          <w:p w:rsidR="005712C1" w:rsidRPr="00C34824" w:rsidRDefault="00C34824" w:rsidP="00C34824">
            <w:pPr>
              <w:pStyle w:val="a3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4824">
              <w:rPr>
                <w:rFonts w:ascii="Times New Roman" w:hAnsi="Times New Roman" w:cs="Times New Roman"/>
                <w:b/>
                <w:sz w:val="23"/>
                <w:szCs w:val="23"/>
              </w:rPr>
              <w:t>Вывешивание копи</w:t>
            </w:r>
            <w:r w:rsidRPr="00C3482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и</w:t>
            </w:r>
            <w:r w:rsidRPr="00C3482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протокол</w:t>
            </w:r>
            <w:r w:rsidRPr="00C34824">
              <w:rPr>
                <w:rFonts w:ascii="Times New Roman" w:hAnsi="Times New Roman" w:cs="Times New Roman"/>
                <w:b/>
                <w:sz w:val="23"/>
                <w:szCs w:val="23"/>
                <w:lang w:val="kk-KZ"/>
              </w:rPr>
              <w:t>а</w:t>
            </w:r>
            <w:r w:rsidRPr="00C3482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 результатах голосования в помещении участка референдума в специально установленном месте для всеобщего ознакомления</w:t>
            </w:r>
            <w:r w:rsidR="0011693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 обеспечение их сохранности в течение 3-х дней.</w:t>
            </w:r>
          </w:p>
        </w:tc>
        <w:tc>
          <w:tcPr>
            <w:tcW w:w="1701" w:type="dxa"/>
          </w:tcPr>
          <w:p w:rsidR="005712C1" w:rsidRPr="000041A1" w:rsidRDefault="005712C1" w:rsidP="005712C1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0041A1">
              <w:rPr>
                <w:rFonts w:ascii="Times New Roman" w:hAnsi="Times New Roman" w:cs="Times New Roman"/>
                <w:sz w:val="23"/>
                <w:szCs w:val="23"/>
              </w:rPr>
              <w:t>Немедленно</w:t>
            </w:r>
          </w:p>
        </w:tc>
        <w:tc>
          <w:tcPr>
            <w:tcW w:w="1990" w:type="dxa"/>
          </w:tcPr>
          <w:p w:rsidR="005712C1" w:rsidRPr="000041A1" w:rsidRDefault="005712C1" w:rsidP="005712C1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0041A1">
              <w:rPr>
                <w:rFonts w:ascii="Times New Roman" w:hAnsi="Times New Roman" w:cs="Times New Roman"/>
                <w:sz w:val="23"/>
                <w:szCs w:val="23"/>
              </w:rPr>
              <w:t>Председатель,</w:t>
            </w:r>
          </w:p>
          <w:p w:rsidR="005712C1" w:rsidRPr="000041A1" w:rsidRDefault="005712C1" w:rsidP="005712C1">
            <w:pPr>
              <w:pStyle w:val="a3"/>
              <w:rPr>
                <w:rFonts w:ascii="Times New Roman" w:hAnsi="Times New Roman" w:cs="Times New Roman"/>
                <w:sz w:val="23"/>
                <w:szCs w:val="23"/>
              </w:rPr>
            </w:pPr>
            <w:r w:rsidRPr="000041A1">
              <w:rPr>
                <w:rFonts w:ascii="Times New Roman" w:hAnsi="Times New Roman" w:cs="Times New Roman"/>
                <w:sz w:val="23"/>
                <w:szCs w:val="23"/>
              </w:rPr>
              <w:t>секретарь</w:t>
            </w:r>
          </w:p>
        </w:tc>
      </w:tr>
    </w:tbl>
    <w:p w:rsidR="00B42FED" w:rsidRPr="000041A1" w:rsidRDefault="00B42FED" w:rsidP="00B42FED">
      <w:pPr>
        <w:pStyle w:val="a3"/>
        <w:jc w:val="center"/>
        <w:rPr>
          <w:rFonts w:ascii="Times New Roman" w:hAnsi="Times New Roman" w:cs="Times New Roman"/>
          <w:b/>
          <w:sz w:val="23"/>
          <w:szCs w:val="23"/>
        </w:rPr>
      </w:pPr>
    </w:p>
    <w:sectPr w:rsidR="00B42FED" w:rsidRPr="000041A1" w:rsidSect="00B3493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C4BE9"/>
    <w:multiLevelType w:val="multilevel"/>
    <w:tmpl w:val="D25EEB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DE4FDE"/>
    <w:multiLevelType w:val="multilevel"/>
    <w:tmpl w:val="64FA2906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2FED"/>
    <w:rsid w:val="000041A1"/>
    <w:rsid w:val="00116933"/>
    <w:rsid w:val="002E5B78"/>
    <w:rsid w:val="00405C69"/>
    <w:rsid w:val="00467351"/>
    <w:rsid w:val="005712C1"/>
    <w:rsid w:val="005C3F3F"/>
    <w:rsid w:val="00786E0D"/>
    <w:rsid w:val="00A224C7"/>
    <w:rsid w:val="00B2145C"/>
    <w:rsid w:val="00B3493C"/>
    <w:rsid w:val="00B42FED"/>
    <w:rsid w:val="00C34824"/>
    <w:rsid w:val="00DE56C8"/>
    <w:rsid w:val="00E0180E"/>
    <w:rsid w:val="00E4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FED"/>
    <w:pPr>
      <w:spacing w:after="0" w:line="240" w:lineRule="auto"/>
    </w:pPr>
  </w:style>
  <w:style w:type="table" w:styleId="a4">
    <w:name w:val="Table Grid"/>
    <w:basedOn w:val="a1"/>
    <w:uiPriority w:val="59"/>
    <w:rsid w:val="00B42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46735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673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5pt">
    <w:name w:val="Основной текст (2) + 11;5 pt;Полужирный"/>
    <w:basedOn w:val="2"/>
    <w:rsid w:val="00467351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15pt0">
    <w:name w:val="Основной текст (2) + 11;5 pt;Курсив"/>
    <w:basedOn w:val="2"/>
    <w:rsid w:val="00467351"/>
    <w:rPr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67351"/>
    <w:pPr>
      <w:widowControl w:val="0"/>
      <w:shd w:val="clear" w:color="auto" w:fill="FFFFFF"/>
      <w:spacing w:after="0" w:line="269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Vybory122</cp:lastModifiedBy>
  <cp:revision>9</cp:revision>
  <cp:lastPrinted>2022-05-11T12:42:00Z</cp:lastPrinted>
  <dcterms:created xsi:type="dcterms:W3CDTF">2019-04-23T10:57:00Z</dcterms:created>
  <dcterms:modified xsi:type="dcterms:W3CDTF">2022-05-11T13:12:00Z</dcterms:modified>
</cp:coreProperties>
</file>