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850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50239">
        <w:rPr>
          <w:rFonts w:ascii="Times New Roman" w:hAnsi="Times New Roman" w:cs="Times New Roman"/>
          <w:sz w:val="28"/>
          <w:szCs w:val="28"/>
          <w:lang w:val="kk-KZ"/>
        </w:rPr>
        <w:t>Әлихан мұрагерлері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ікірсайыс клубының паспорты</w:t>
      </w:r>
      <w:r w:rsidR="008502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28CA" w:rsidRDefault="008219A0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«Ә.Бөкейханов атындағы № 15 мектеп-лицейі» КММ</w:t>
      </w:r>
      <w:bookmarkStart w:id="0" w:name="_GoBack"/>
      <w:bookmarkEnd w:id="0"/>
    </w:p>
    <w:p w:rsidR="008219A0" w:rsidRDefault="008219A0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977"/>
        <w:gridCol w:w="7796"/>
      </w:tblGrid>
      <w:tr w:rsidR="00850239" w:rsidTr="0099216D">
        <w:tc>
          <w:tcPr>
            <w:tcW w:w="2977" w:type="dxa"/>
            <w:vMerge w:val="restart"/>
          </w:tcPr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Жетекшісі:</w:t>
            </w:r>
          </w:p>
        </w:tc>
        <w:tc>
          <w:tcPr>
            <w:tcW w:w="7796" w:type="dxa"/>
          </w:tcPr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872" behindDoc="1" locked="0" layoutInCell="1" allowOverlap="1" wp14:anchorId="324E34C0" wp14:editId="7D4A7161">
                  <wp:simplePos x="0" y="0"/>
                  <wp:positionH relativeFrom="column">
                    <wp:posOffset>1525270</wp:posOffset>
                  </wp:positionH>
                  <wp:positionV relativeFrom="paragraph">
                    <wp:posOffset>28575</wp:posOffset>
                  </wp:positionV>
                  <wp:extent cx="1857375" cy="2171700"/>
                  <wp:effectExtent l="0" t="0" r="9525" b="0"/>
                  <wp:wrapTight wrapText="bothSides">
                    <wp:wrapPolygon edited="0">
                      <wp:start x="0" y="0"/>
                      <wp:lineTo x="0" y="21411"/>
                      <wp:lineTo x="21489" y="21411"/>
                      <wp:lineTo x="2148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3-03 at 15.39.0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0239" w:rsidRDefault="00850239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50239" w:rsidRPr="008219A0" w:rsidTr="0099216D">
        <w:tc>
          <w:tcPr>
            <w:tcW w:w="2977" w:type="dxa"/>
            <w:vMerge/>
          </w:tcPr>
          <w:p w:rsidR="00850239" w:rsidRDefault="00850239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6" w:type="dxa"/>
          </w:tcPr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Аты-жөні: Бейсембай Сұңғат Сағынайұлы</w:t>
            </w:r>
          </w:p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күні: 24 қыркүйек 1994 жыл</w:t>
            </w:r>
          </w:p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 4 жыл</w:t>
            </w:r>
          </w:p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Білімі:</w:t>
            </w:r>
            <w:r w:rsidR="00376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Е.</w:t>
            </w:r>
            <w:r w:rsidR="003642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Бөкетов атындағы ҚарМУ, гуманитарлық ғылымдар бакалавры 2016 жыл, гуманитарлық ғылымдар магистрі 2018 жыл.</w:t>
            </w:r>
          </w:p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Марапаттар: «Ұшқыр ой алаңы» қалалық және облыстық пікірсайыс турниріне команда дайындағаны үшін Алғыс хат 2019 жыл;</w:t>
            </w:r>
          </w:p>
          <w:p w:rsidR="00850239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білім басқармасы «Балқаш қаласы білім бөлімі» ММ Құрмет грамотасы.</w:t>
            </w:r>
          </w:p>
        </w:tc>
      </w:tr>
      <w:tr w:rsidR="009028CA" w:rsidTr="0099216D">
        <w:tc>
          <w:tcPr>
            <w:tcW w:w="2977" w:type="dxa"/>
          </w:tcPr>
          <w:p w:rsidR="009028CA" w:rsidRDefault="009028CA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  <w:r w:rsidR="0099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9028CA" w:rsidRDefault="00850239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01.09.2018 жыл</w:t>
            </w:r>
          </w:p>
        </w:tc>
      </w:tr>
      <w:tr w:rsidR="009028CA" w:rsidRPr="008219A0" w:rsidTr="0099216D">
        <w:tc>
          <w:tcPr>
            <w:tcW w:w="2977" w:type="dxa"/>
          </w:tcPr>
          <w:p w:rsidR="009028CA" w:rsidRDefault="009028CA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  <w:r w:rsidR="0099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9028CA" w:rsidRPr="00850239" w:rsidRDefault="009028CA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85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Шашубай 11А, </w:t>
            </w:r>
            <w:r w:rsidR="00850239" w:rsidRPr="0085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</w:t>
            </w:r>
            <w:r w:rsidR="0085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ағанды облысы білім басқармасы Балқаш қаласы білім бөлімінің «Әлихан Бөкейханов атындағы </w:t>
            </w:r>
            <w:r w:rsidR="00850239" w:rsidRPr="0085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№15 </w:t>
            </w:r>
            <w:r w:rsidR="0085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мектеп-лицейі"</w:t>
            </w:r>
          </w:p>
        </w:tc>
      </w:tr>
      <w:tr w:rsidR="009028CA" w:rsidTr="0099216D">
        <w:tc>
          <w:tcPr>
            <w:tcW w:w="2977" w:type="dxa"/>
          </w:tcPr>
          <w:p w:rsidR="009028CA" w:rsidRDefault="009028CA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  <w:r w:rsidR="0099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9028CA" w:rsidRDefault="00622153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</w:p>
        </w:tc>
      </w:tr>
      <w:tr w:rsidR="009028CA" w:rsidRPr="008219A0" w:rsidTr="0099216D">
        <w:tc>
          <w:tcPr>
            <w:tcW w:w="2977" w:type="dxa"/>
          </w:tcPr>
          <w:p w:rsidR="009028CA" w:rsidRDefault="009028CA" w:rsidP="0099216D">
            <w:pPr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  <w:r w:rsidR="0099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9028CA" w:rsidRDefault="0099216D" w:rsidP="00A825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939 оқушы, дебат клубы мүшелерінің саны 50 оқушы.</w:t>
            </w:r>
          </w:p>
        </w:tc>
      </w:tr>
      <w:tr w:rsidR="009028CA" w:rsidRPr="008219A0" w:rsidTr="0099216D">
        <w:tc>
          <w:tcPr>
            <w:tcW w:w="2977" w:type="dxa"/>
          </w:tcPr>
          <w:p w:rsidR="009028CA" w:rsidRDefault="009028CA" w:rsidP="008502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  <w:r w:rsidR="00992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796" w:type="dxa"/>
          </w:tcPr>
          <w:p w:rsidR="009028CA" w:rsidRPr="00577411" w:rsidRDefault="00622153" w:rsidP="0057741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қалалық пікірсайыс турнирі I орын, 2019 жыл;</w:t>
            </w:r>
          </w:p>
          <w:p w:rsidR="00622153" w:rsidRPr="00577411" w:rsidRDefault="00622153" w:rsidP="0057741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облыстық пікірсайыс турнирі II орын, 2019 жыл;</w:t>
            </w:r>
          </w:p>
          <w:p w:rsidR="00A82510" w:rsidRDefault="00A82510" w:rsidP="0057741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ББ Балқаш қаласы ББ «Оқушылар сарайы» КМҚК ұйымдастыруымен Қазақстан Республикасының Тұңғыш Президенті күні және Қазақстан Республикасының Тәуелсіздігінің 30 жылдығына арналған пікірсайыс турнирі, III орын;</w:t>
            </w:r>
          </w:p>
          <w:p w:rsidR="00577411" w:rsidRDefault="00577411" w:rsidP="00577411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ББ Балқаш қаласы ББ «Абай атындағы №2 мектеп-лицей» КММ «Сана» дебат клубының ұйымдастыруымен Қазақстан Республикасының Тұңғыш Президент күні және Қазақстан Республикасының Тәуелсіздігінің 30 жылдығына арналған қалалық пікірсайыс турнирі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 орын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22153" w:rsidRPr="00577411" w:rsidRDefault="00577411" w:rsidP="00A82510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 қаласы білім бөлімінің ұйымдастыруымен Қазақстан Республикасының Тәуелсіздігінің 30 жылдығына арналған қалалық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пікірсайыс турнирі, </w:t>
            </w: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әне </w:t>
            </w:r>
            <w:r w:rsidRPr="00577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орын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«Үздік спикер» номинациясы.</w:t>
            </w: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 w:rsidSect="009921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5206"/>
    <w:multiLevelType w:val="hybridMultilevel"/>
    <w:tmpl w:val="CDD647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36422B"/>
    <w:rsid w:val="00376AD3"/>
    <w:rsid w:val="00577411"/>
    <w:rsid w:val="00622153"/>
    <w:rsid w:val="006E4981"/>
    <w:rsid w:val="008219A0"/>
    <w:rsid w:val="00850239"/>
    <w:rsid w:val="009028CA"/>
    <w:rsid w:val="0099216D"/>
    <w:rsid w:val="00A22921"/>
    <w:rsid w:val="00A82510"/>
    <w:rsid w:val="00CD2CC1"/>
    <w:rsid w:val="00D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2022-03-03T03:15:00Z</dcterms:created>
  <dcterms:modified xsi:type="dcterms:W3CDTF">2022-03-03T10:13:00Z</dcterms:modified>
</cp:coreProperties>
</file>