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52" w:rsidRDefault="004B0B52" w:rsidP="004B0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учебной работы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4B0B52" w:rsidRDefault="004B0B52" w:rsidP="004B0B52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учебного года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«Школе - интернат для детей из многодетных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 малообеспеченных семей» отдела образования города Балхаш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образования Карагандинской области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.</w:t>
      </w:r>
    </w:p>
    <w:p w:rsidR="004B0B52" w:rsidRDefault="004B0B52" w:rsidP="004B0B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 начало 2 четверти  учащихся было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196</w:t>
      </w:r>
      <w:r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85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девочек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2 четверти выбыл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3 </w:t>
      </w:r>
      <w:r>
        <w:rPr>
          <w:rFonts w:ascii="Times New Roman" w:hAnsi="Times New Roman" w:cs="Times New Roman"/>
          <w:sz w:val="24"/>
          <w:szCs w:val="24"/>
        </w:rPr>
        <w:t>учен</w:t>
      </w:r>
      <w:r>
        <w:rPr>
          <w:rFonts w:ascii="Times New Roman" w:hAnsi="Times New Roman" w:cs="Times New Roman"/>
          <w:sz w:val="24"/>
          <w:szCs w:val="24"/>
          <w:lang w:val="kk-KZ"/>
        </w:rPr>
        <w:t>ика</w:t>
      </w:r>
      <w:r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девочек; прибыло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из них 2 девочек. </w:t>
      </w:r>
      <w:r>
        <w:rPr>
          <w:rFonts w:ascii="Times New Roman" w:hAnsi="Times New Roman" w:cs="Times New Roman"/>
          <w:sz w:val="24"/>
          <w:szCs w:val="24"/>
        </w:rPr>
        <w:t xml:space="preserve">Итого учащихся по школе на сегодняшний день составляет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197 </w:t>
      </w:r>
      <w:r>
        <w:rPr>
          <w:rFonts w:ascii="Times New Roman" w:hAnsi="Times New Roman" w:cs="Times New Roman"/>
          <w:sz w:val="24"/>
          <w:szCs w:val="24"/>
        </w:rPr>
        <w:t xml:space="preserve">учащихся, из них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85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девочек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второй четверти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 дали - 100% успеваемость, а качество знаний составляет 26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по школе.</w:t>
      </w:r>
    </w:p>
    <w:p w:rsidR="004B0B52" w:rsidRDefault="004B0B52" w:rsidP="004B0B52">
      <w:pPr>
        <w:jc w:val="both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Качество знаний по классам: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127"/>
        <w:gridCol w:w="2049"/>
        <w:gridCol w:w="3195"/>
      </w:tblGrid>
      <w:tr w:rsidR="004B0B52" w:rsidTr="004B0B52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2" w:rsidRDefault="004B0B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2-4=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B0B52" w:rsidRDefault="004B0B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 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2" w:rsidRDefault="004B0B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5 - 9 =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4B0B52" w:rsidRDefault="004B0B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5 - 9 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2" w:rsidRDefault="004B0B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2- 9 =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4B0B52" w:rsidRDefault="004B0B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2–9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52" w:rsidRDefault="004B0B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26% по школе.</w:t>
            </w:r>
          </w:p>
        </w:tc>
      </w:tr>
    </w:tbl>
    <w:p w:rsidR="004B0B52" w:rsidRDefault="004B0B52" w:rsidP="004B0B5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Число хорошистов: в 2- 4=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 – 9=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33;  </w:t>
      </w:r>
      <w:r>
        <w:rPr>
          <w:rFonts w:ascii="Times New Roman" w:hAnsi="Times New Roman" w:cs="Times New Roman"/>
          <w:sz w:val="24"/>
          <w:szCs w:val="24"/>
        </w:rPr>
        <w:t>2-9=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>. Итого хорошистов –4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по школе. Отличников – нет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Средний показатель по качеству знания: </w:t>
      </w:r>
      <w:r>
        <w:rPr>
          <w:rFonts w:ascii="Times New Roman" w:hAnsi="Times New Roman" w:cs="Times New Roman"/>
          <w:sz w:val="24"/>
          <w:szCs w:val="24"/>
          <w:lang w:val="kk-KZ"/>
        </w:rPr>
        <w:t>2А, 2Б, 3А, 3Б, 4А, 5А, 8А, 9А, 4Б, 5Б, 7Б, 6Б, 6А,7А, 8Б.</w:t>
      </w:r>
    </w:p>
    <w:p w:rsidR="004B0B52" w:rsidRDefault="004B0B52" w:rsidP="004B0B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классам: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2А-40%                5А-33%             6А-22  %               7А-25%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2Б- 27%                5Б -25%             6Б -31%                 7Б-40%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3А-14 %               8А-27%             9А-27 %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3Б-18%                8Б-25%               9Б-14%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4А-28%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4Б-25%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предметам: 5-9                               5-9                                                            2-4</w:t>
      </w:r>
    </w:p>
    <w:tbl>
      <w:tblPr>
        <w:tblStyle w:val="a4"/>
        <w:tblW w:w="10206" w:type="dxa"/>
        <w:tblInd w:w="-459" w:type="dxa"/>
        <w:tblLook w:val="04A0"/>
      </w:tblPr>
      <w:tblGrid>
        <w:gridCol w:w="2977"/>
        <w:gridCol w:w="3544"/>
        <w:gridCol w:w="3685"/>
      </w:tblGrid>
      <w:tr w:rsidR="004B0B52" w:rsidTr="004B0B52">
        <w:trPr>
          <w:trHeight w:val="274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 яз и литер -35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 яз -29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 -31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 яз  -28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 яз-33 ( в рус 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 -28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 -33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  каз -27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 каз -31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 -30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  -31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-33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  -33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-33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-33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-43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-44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 -40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-28 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-37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 -53(в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-30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 -33(в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 -30 (в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   -31(в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 яз -40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 яз и лит    -29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 лит    -40 ( в каз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  -57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     -69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 мира -37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 мира -47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 яз-33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 яз -32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 -37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  -52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 яз-29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 яз  -29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 -37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   -26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Естес  -42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    -50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Анг яз  -37 (в каз кл) 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 яз    -23 ( в рус кл)</w:t>
            </w:r>
          </w:p>
          <w:p w:rsidR="004B0B52" w:rsidRDefault="004B0B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материал по предметам пройден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программе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тставаний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нет. Замены были произведены своевременно.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Сведения по всеобучу: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Многодет сем-31-164-61.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М/о </w:t>
      </w:r>
      <w:r>
        <w:rPr>
          <w:rFonts w:ascii="Times New Roman" w:hAnsi="Times New Roman" w:cs="Times New Roman"/>
          <w:sz w:val="24"/>
          <w:szCs w:val="24"/>
          <w:lang w:val="kk-KZ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111-223-121.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Неблаг</w:t>
      </w:r>
      <w:proofErr w:type="spellEnd"/>
      <w:r>
        <w:rPr>
          <w:rFonts w:ascii="Times New Roman" w:hAnsi="Times New Roman" w:cs="Times New Roman"/>
          <w:sz w:val="24"/>
          <w:szCs w:val="24"/>
        </w:rPr>
        <w:t>. семей в ГЮП –</w:t>
      </w:r>
      <w:r>
        <w:rPr>
          <w:rFonts w:ascii="Times New Roman" w:hAnsi="Times New Roman" w:cs="Times New Roman"/>
          <w:sz w:val="24"/>
          <w:szCs w:val="24"/>
          <w:lang w:val="kk-KZ"/>
        </w:rPr>
        <w:t>10.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 –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; ОБПР –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патронат -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0B52" w:rsidRDefault="004B0B52" w:rsidP="004B0B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Учащихся на учете в ГЮП (городском ювенальном полиции) –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/>
        </w:rPr>
        <w:t>( Затлер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, Полянский М, Жунусов Т, Жиляков А)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учёте – </w:t>
      </w:r>
      <w:r>
        <w:rPr>
          <w:rFonts w:ascii="Times New Roman" w:hAnsi="Times New Roman" w:cs="Times New Roman"/>
          <w:sz w:val="24"/>
          <w:szCs w:val="24"/>
          <w:lang w:val="kk-KZ"/>
        </w:rPr>
        <w:t>2. (Калиев А, Чуркин И).</w:t>
      </w:r>
    </w:p>
    <w:p w:rsidR="002F413F" w:rsidRDefault="002F413F"/>
    <w:sectPr w:rsidR="002F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B52"/>
    <w:rsid w:val="002F413F"/>
    <w:rsid w:val="004B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B52"/>
    <w:pPr>
      <w:spacing w:after="0" w:line="240" w:lineRule="auto"/>
    </w:pPr>
  </w:style>
  <w:style w:type="table" w:styleId="a4">
    <w:name w:val="Table Grid"/>
    <w:basedOn w:val="a1"/>
    <w:uiPriority w:val="59"/>
    <w:rsid w:val="004B0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2022-02-18T02:32:00Z</dcterms:created>
  <dcterms:modified xsi:type="dcterms:W3CDTF">2022-02-18T02:32:00Z</dcterms:modified>
</cp:coreProperties>
</file>