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E9" w:rsidRPr="00D11DAC" w:rsidRDefault="005759E9" w:rsidP="000505ED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5759E9" w:rsidRPr="00D11DAC" w:rsidRDefault="000505ED" w:rsidP="005759E9">
      <w:pPr>
        <w:tabs>
          <w:tab w:val="left" w:pos="1594"/>
        </w:tabs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ab/>
        <w:t xml:space="preserve">            </w:t>
      </w:r>
      <w:r w:rsidR="005759E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 xml:space="preserve">         «Happy childhood»</w:t>
      </w:r>
    </w:p>
    <w:p w:rsidR="005759E9" w:rsidRPr="00D11DAC" w:rsidRDefault="005759E9" w:rsidP="005759E9">
      <w:pPr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</w:pP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The first day of summer is always associated in our minds with the International Children's Day, with bright colors 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 xml:space="preserve">and 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with fairy tale. This year was no exception. 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At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the square of Independence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where was a feast of festive atmosphere </w:t>
      </w:r>
      <w:proofErr w:type="gramStart"/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>reigned</w:t>
      </w:r>
      <w:proofErr w:type="gramEnd"/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>. Fancy kids surrounded by fantastic characters plunged into the wonderful world of holiday. The concert program, sports events, games, no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body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is left behind. 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 xml:space="preserve">Children from 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our kindergarten (Kenesbay Arina, Askarovа Karina, </w:t>
      </w:r>
      <w:proofErr w:type="spellStart"/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Sovet</w:t>
      </w:r>
      <w:proofErr w:type="spellEnd"/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Mаdi, Askarovа Diana</w:t>
      </w:r>
      <w:proofErr w:type="gramStart"/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,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>Myrzahan</w:t>
      </w:r>
      <w:proofErr w:type="gramEnd"/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</w:t>
      </w:r>
      <w:proofErr w:type="spellStart"/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Narken</w:t>
      </w:r>
      <w:proofErr w:type="spellEnd"/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,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Amanboldy Arslan, Toropchin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a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Amin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a,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>Muratbek Alinur)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 xml:space="preserve"> without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worrying able to ignite with 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their dance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"Rock 'n' Roll" .This year, the holiday coincided with a day of milk, all participants received gifts from the 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en-US"/>
        </w:rPr>
        <w:t>Milk</w:t>
      </w:r>
      <w:r w:rsidRPr="00D11DAC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lang w:val="kk-KZ"/>
        </w:rPr>
        <w:t xml:space="preserve"> Fairy. Emotions overflowed kids in this unforgettable day.</w:t>
      </w:r>
      <w:bookmarkStart w:id="0" w:name="_GoBack"/>
      <w:bookmarkEnd w:id="0"/>
    </w:p>
    <w:p w:rsidR="005759E9" w:rsidRPr="00D11DAC" w:rsidRDefault="00D453C0" w:rsidP="005759E9">
      <w:pPr>
        <w:tabs>
          <w:tab w:val="left" w:pos="1202"/>
        </w:tabs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D11DAC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3333115</wp:posOffset>
            </wp:positionH>
            <wp:positionV relativeFrom="margin">
              <wp:posOffset>5928995</wp:posOffset>
            </wp:positionV>
            <wp:extent cx="2350770" cy="2307590"/>
            <wp:effectExtent l="19050" t="0" r="0" b="0"/>
            <wp:wrapSquare wrapText="bothSides"/>
            <wp:docPr id="11" name="Рисунок 4" descr="C:\Users\1\Desktop\Camera\20150601_10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Camera\20150601_103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230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59E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ab/>
      </w:r>
      <w:r w:rsidR="005759E9" w:rsidRPr="00D11DAC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401311" cy="2269539"/>
            <wp:effectExtent l="171450" t="133350" r="356870" b="304800"/>
            <wp:wrapSquare wrapText="bothSides"/>
            <wp:docPr id="9" name="Рисунок 2" descr="C:\Users\1\Desktop\Camera\20150601_10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Camera\20150601_104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759E9" w:rsidRPr="00D11DAC" w:rsidRDefault="005759E9" w:rsidP="005759E9">
      <w:pPr>
        <w:tabs>
          <w:tab w:val="left" w:pos="336"/>
        </w:tabs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D11DAC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66040</wp:posOffset>
            </wp:positionH>
            <wp:positionV relativeFrom="margin">
              <wp:posOffset>5884545</wp:posOffset>
            </wp:positionV>
            <wp:extent cx="2466340" cy="2378710"/>
            <wp:effectExtent l="19050" t="0" r="0" b="0"/>
            <wp:wrapSquare wrapText="bothSides"/>
            <wp:docPr id="10" name="Рисунок 5" descr="C:\Users\1\AppData\Local\Microsoft\Windows\Temporary Internet Files\Content.Word\20150601_10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20150601_102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23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ab/>
      </w:r>
    </w:p>
    <w:p w:rsidR="00B33908" w:rsidRPr="005759E9" w:rsidRDefault="005759E9" w:rsidP="005759E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759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266241" cy="2331060"/>
            <wp:effectExtent l="171450" t="133350" r="358775" b="296545"/>
            <wp:wrapSquare wrapText="bothSides"/>
            <wp:docPr id="8" name="Рисунок 1" descr="C:\Users\1\Desktop\Camera\20150601_11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amera\20150601_112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332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B33908" w:rsidRPr="005759E9" w:rsidSect="00B5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2A4CD9"/>
    <w:rsid w:val="000505ED"/>
    <w:rsid w:val="00214565"/>
    <w:rsid w:val="002A4CD9"/>
    <w:rsid w:val="00487E0D"/>
    <w:rsid w:val="0055773F"/>
    <w:rsid w:val="005759E9"/>
    <w:rsid w:val="005A5225"/>
    <w:rsid w:val="006079A2"/>
    <w:rsid w:val="00830F5F"/>
    <w:rsid w:val="0083188D"/>
    <w:rsid w:val="00987BB0"/>
    <w:rsid w:val="00A34AB5"/>
    <w:rsid w:val="00B33908"/>
    <w:rsid w:val="00B50AF6"/>
    <w:rsid w:val="00B533C4"/>
    <w:rsid w:val="00BC74D2"/>
    <w:rsid w:val="00D11DAC"/>
    <w:rsid w:val="00D4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D9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4E91-FA59-4999-9533-DCFB6BAA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2015-06-01T09:01:00Z</cp:lastPrinted>
  <dcterms:created xsi:type="dcterms:W3CDTF">2015-06-01T05:16:00Z</dcterms:created>
  <dcterms:modified xsi:type="dcterms:W3CDTF">2015-06-01T09:26:00Z</dcterms:modified>
</cp:coreProperties>
</file>