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00F" w:rsidRPr="00777A0D" w:rsidRDefault="001E500F" w:rsidP="001E500F">
      <w:pPr>
        <w:jc w:val="center"/>
        <w:rPr>
          <w:rStyle w:val="a3"/>
          <w:rFonts w:ascii="Times New Roman" w:hAnsi="Times New Roman" w:cs="Times New Roman"/>
          <w:iCs/>
          <w:color w:val="000000" w:themeColor="text1"/>
          <w:sz w:val="24"/>
          <w:szCs w:val="24"/>
          <w:shd w:val="clear" w:color="auto" w:fill="FFFFFF"/>
          <w:lang w:val="kk-KZ"/>
        </w:rPr>
      </w:pPr>
      <w:proofErr w:type="spellStart"/>
      <w:r w:rsidRPr="00777A0D">
        <w:rPr>
          <w:rStyle w:val="a3"/>
          <w:rFonts w:ascii="Times New Roman" w:hAnsi="Times New Roman" w:cs="Times New Roman"/>
          <w:iCs/>
          <w:color w:val="000000" w:themeColor="text1"/>
          <w:sz w:val="24"/>
          <w:szCs w:val="24"/>
          <w:shd w:val="clear" w:color="auto" w:fill="FFFFFF"/>
        </w:rPr>
        <w:t>Халықаралық</w:t>
      </w:r>
      <w:proofErr w:type="spellEnd"/>
      <w:r w:rsidRPr="00777A0D">
        <w:rPr>
          <w:rStyle w:val="a3"/>
          <w:rFonts w:ascii="Times New Roman" w:hAnsi="Times New Roman" w:cs="Times New Roman"/>
          <w:iCs/>
          <w:color w:val="000000" w:themeColor="text1"/>
          <w:sz w:val="24"/>
          <w:szCs w:val="24"/>
          <w:shd w:val="clear" w:color="auto" w:fill="FFFFFF"/>
          <w:lang w:val="en-US"/>
        </w:rPr>
        <w:t xml:space="preserve"> </w:t>
      </w:r>
      <w:proofErr w:type="spellStart"/>
      <w:r w:rsidRPr="00777A0D">
        <w:rPr>
          <w:rStyle w:val="a3"/>
          <w:rFonts w:ascii="Times New Roman" w:hAnsi="Times New Roman" w:cs="Times New Roman"/>
          <w:iCs/>
          <w:color w:val="000000" w:themeColor="text1"/>
          <w:sz w:val="24"/>
          <w:szCs w:val="24"/>
          <w:shd w:val="clear" w:color="auto" w:fill="FFFFFF"/>
        </w:rPr>
        <w:t>сыбайлас</w:t>
      </w:r>
      <w:proofErr w:type="spellEnd"/>
      <w:r w:rsidRPr="00777A0D">
        <w:rPr>
          <w:rStyle w:val="a3"/>
          <w:rFonts w:ascii="Times New Roman" w:hAnsi="Times New Roman" w:cs="Times New Roman"/>
          <w:iCs/>
          <w:color w:val="000000" w:themeColor="text1"/>
          <w:sz w:val="24"/>
          <w:szCs w:val="24"/>
          <w:shd w:val="clear" w:color="auto" w:fill="FFFFFF"/>
          <w:lang w:val="en-US"/>
        </w:rPr>
        <w:t xml:space="preserve"> </w:t>
      </w:r>
      <w:proofErr w:type="spellStart"/>
      <w:r w:rsidRPr="00777A0D">
        <w:rPr>
          <w:rStyle w:val="a3"/>
          <w:rFonts w:ascii="Times New Roman" w:hAnsi="Times New Roman" w:cs="Times New Roman"/>
          <w:iCs/>
          <w:color w:val="000000" w:themeColor="text1"/>
          <w:sz w:val="24"/>
          <w:szCs w:val="24"/>
          <w:shd w:val="clear" w:color="auto" w:fill="FFFFFF"/>
        </w:rPr>
        <w:t>жемқорлыққа</w:t>
      </w:r>
      <w:proofErr w:type="spellEnd"/>
      <w:r w:rsidRPr="00777A0D">
        <w:rPr>
          <w:rStyle w:val="a3"/>
          <w:rFonts w:ascii="Times New Roman" w:hAnsi="Times New Roman" w:cs="Times New Roman"/>
          <w:iCs/>
          <w:color w:val="000000" w:themeColor="text1"/>
          <w:sz w:val="24"/>
          <w:szCs w:val="24"/>
          <w:shd w:val="clear" w:color="auto" w:fill="FFFFFF"/>
          <w:lang w:val="en-US"/>
        </w:rPr>
        <w:t xml:space="preserve"> </w:t>
      </w:r>
      <w:proofErr w:type="spellStart"/>
      <w:r w:rsidRPr="00777A0D">
        <w:rPr>
          <w:rStyle w:val="a3"/>
          <w:rFonts w:ascii="Times New Roman" w:hAnsi="Times New Roman" w:cs="Times New Roman"/>
          <w:iCs/>
          <w:color w:val="000000" w:themeColor="text1"/>
          <w:sz w:val="24"/>
          <w:szCs w:val="24"/>
          <w:shd w:val="clear" w:color="auto" w:fill="FFFFFF"/>
        </w:rPr>
        <w:t>қарсы</w:t>
      </w:r>
      <w:proofErr w:type="spellEnd"/>
      <w:r w:rsidRPr="00777A0D">
        <w:rPr>
          <w:rStyle w:val="a3"/>
          <w:rFonts w:ascii="Times New Roman" w:hAnsi="Times New Roman" w:cs="Times New Roman"/>
          <w:iCs/>
          <w:color w:val="000000" w:themeColor="text1"/>
          <w:sz w:val="24"/>
          <w:szCs w:val="24"/>
          <w:shd w:val="clear" w:color="auto" w:fill="FFFFFF"/>
          <w:lang w:val="en-US"/>
        </w:rPr>
        <w:t xml:space="preserve"> </w:t>
      </w:r>
      <w:proofErr w:type="spellStart"/>
      <w:r w:rsidRPr="00777A0D">
        <w:rPr>
          <w:rStyle w:val="a3"/>
          <w:rFonts w:ascii="Times New Roman" w:hAnsi="Times New Roman" w:cs="Times New Roman"/>
          <w:iCs/>
          <w:color w:val="000000" w:themeColor="text1"/>
          <w:sz w:val="24"/>
          <w:szCs w:val="24"/>
          <w:shd w:val="clear" w:color="auto" w:fill="FFFFFF"/>
        </w:rPr>
        <w:t>күрес</w:t>
      </w:r>
      <w:proofErr w:type="spellEnd"/>
      <w:r w:rsidRPr="00777A0D">
        <w:rPr>
          <w:rStyle w:val="a3"/>
          <w:rFonts w:ascii="Times New Roman" w:hAnsi="Times New Roman" w:cs="Times New Roman"/>
          <w:iCs/>
          <w:color w:val="000000" w:themeColor="text1"/>
          <w:sz w:val="24"/>
          <w:szCs w:val="24"/>
          <w:shd w:val="clear" w:color="auto" w:fill="FFFFFF"/>
          <w:lang w:val="en-US"/>
        </w:rPr>
        <w:t xml:space="preserve"> </w:t>
      </w:r>
      <w:proofErr w:type="spellStart"/>
      <w:r w:rsidRPr="00777A0D">
        <w:rPr>
          <w:rStyle w:val="a3"/>
          <w:rFonts w:ascii="Times New Roman" w:hAnsi="Times New Roman" w:cs="Times New Roman"/>
          <w:iCs/>
          <w:color w:val="000000" w:themeColor="text1"/>
          <w:sz w:val="24"/>
          <w:szCs w:val="24"/>
          <w:shd w:val="clear" w:color="auto" w:fill="FFFFFF"/>
        </w:rPr>
        <w:t>күні</w:t>
      </w:r>
      <w:proofErr w:type="spellEnd"/>
      <w:r w:rsidRPr="00777A0D">
        <w:rPr>
          <w:rStyle w:val="a3"/>
          <w:rFonts w:ascii="Times New Roman" w:hAnsi="Times New Roman" w:cs="Times New Roman"/>
          <w:iCs/>
          <w:color w:val="000000" w:themeColor="text1"/>
          <w:sz w:val="24"/>
          <w:szCs w:val="24"/>
          <w:shd w:val="clear" w:color="auto" w:fill="FFFFFF"/>
          <w:lang w:val="kk-KZ"/>
        </w:rPr>
        <w:t>не</w:t>
      </w:r>
      <w:r w:rsidRPr="00777A0D">
        <w:rPr>
          <w:rStyle w:val="a3"/>
          <w:rFonts w:ascii="Times New Roman" w:hAnsi="Times New Roman" w:cs="Times New Roman"/>
          <w:iCs/>
          <w:color w:val="000000" w:themeColor="text1"/>
          <w:sz w:val="24"/>
          <w:szCs w:val="24"/>
          <w:shd w:val="clear" w:color="auto" w:fill="FFFFFF"/>
          <w:lang w:val="kk-KZ"/>
        </w:rPr>
        <w:t xml:space="preserve"> арналған </w:t>
      </w:r>
    </w:p>
    <w:p w:rsidR="00BA5E74" w:rsidRPr="00777A0D" w:rsidRDefault="001E500F" w:rsidP="001E500F">
      <w:pPr>
        <w:jc w:val="center"/>
        <w:rPr>
          <w:rStyle w:val="a3"/>
          <w:rFonts w:ascii="Arial" w:hAnsi="Arial" w:cs="Arial"/>
          <w:i/>
          <w:iCs/>
          <w:color w:val="000000" w:themeColor="text1"/>
          <w:sz w:val="24"/>
          <w:szCs w:val="24"/>
          <w:shd w:val="clear" w:color="auto" w:fill="FFFFFF"/>
          <w:lang w:val="en-US"/>
        </w:rPr>
      </w:pPr>
      <w:r w:rsidRPr="00777A0D">
        <w:rPr>
          <w:rStyle w:val="a3"/>
          <w:rFonts w:ascii="Times New Roman" w:hAnsi="Times New Roman" w:cs="Times New Roman"/>
          <w:iCs/>
          <w:color w:val="000000" w:themeColor="text1"/>
          <w:sz w:val="24"/>
          <w:szCs w:val="24"/>
          <w:shd w:val="clear" w:color="auto" w:fill="FFFFFF"/>
          <w:lang w:val="kk-KZ"/>
        </w:rPr>
        <w:t>дөңгелек үстел ақпараты</w:t>
      </w:r>
    </w:p>
    <w:p w:rsidR="00777A0D" w:rsidRPr="00777A0D" w:rsidRDefault="00BA5E74" w:rsidP="00777A0D">
      <w:pPr>
        <w:jc w:val="both"/>
        <w:rPr>
          <w:rFonts w:ascii="Times New Roman" w:hAnsi="Times New Roman" w:cs="Times New Roman"/>
          <w:color w:val="000000" w:themeColor="text1"/>
          <w:sz w:val="24"/>
          <w:szCs w:val="24"/>
          <w:shd w:val="clear" w:color="auto" w:fill="FFFFFF"/>
          <w:lang w:val="kk-KZ"/>
        </w:rPr>
      </w:pPr>
      <w:r w:rsidRPr="00777A0D">
        <w:rPr>
          <w:rStyle w:val="a3"/>
          <w:rFonts w:ascii="Times New Roman" w:hAnsi="Times New Roman" w:cs="Times New Roman"/>
          <w:i/>
          <w:iCs/>
          <w:color w:val="000000" w:themeColor="text1"/>
          <w:sz w:val="24"/>
          <w:szCs w:val="24"/>
          <w:shd w:val="clear" w:color="auto" w:fill="FFFFFF"/>
          <w:lang w:val="en-US"/>
        </w:rPr>
        <w:t xml:space="preserve">   </w:t>
      </w:r>
      <w:r w:rsidRPr="00777A0D">
        <w:rPr>
          <w:rStyle w:val="a3"/>
          <w:rFonts w:ascii="Times New Roman" w:hAnsi="Times New Roman" w:cs="Times New Roman"/>
          <w:b w:val="0"/>
          <w:color w:val="000000" w:themeColor="text1"/>
          <w:sz w:val="24"/>
          <w:szCs w:val="24"/>
          <w:shd w:val="clear" w:color="auto" w:fill="FFFFFF"/>
          <w:lang w:val="kk-KZ"/>
        </w:rPr>
        <w:t>№9 жалпы білім беретін мектебінің «Адал ұрпақ» мектеп клубының мүшелері</w:t>
      </w:r>
      <w:r w:rsidRPr="00777A0D">
        <w:rPr>
          <w:rStyle w:val="a3"/>
          <w:rFonts w:ascii="Times New Roman" w:hAnsi="Times New Roman" w:cs="Times New Roman"/>
          <w:b w:val="0"/>
          <w:iCs/>
          <w:color w:val="000000" w:themeColor="text1"/>
          <w:sz w:val="24"/>
          <w:szCs w:val="24"/>
          <w:shd w:val="clear" w:color="auto" w:fill="FFFFFF"/>
          <w:lang w:val="en-US"/>
        </w:rPr>
        <w:t xml:space="preserve"> </w:t>
      </w:r>
      <w:r w:rsidRPr="00777A0D">
        <w:rPr>
          <w:rStyle w:val="a3"/>
          <w:rFonts w:ascii="Times New Roman" w:hAnsi="Times New Roman" w:cs="Times New Roman"/>
          <w:b w:val="0"/>
          <w:iCs/>
          <w:color w:val="000000" w:themeColor="text1"/>
          <w:sz w:val="24"/>
          <w:szCs w:val="24"/>
          <w:shd w:val="clear" w:color="auto" w:fill="FFFFFF"/>
          <w:lang w:val="kk-KZ"/>
        </w:rPr>
        <w:t xml:space="preserve"> 7.12.21 күні </w:t>
      </w:r>
      <w:proofErr w:type="spellStart"/>
      <w:r w:rsidRPr="00777A0D">
        <w:rPr>
          <w:rStyle w:val="a3"/>
          <w:rFonts w:ascii="Times New Roman" w:hAnsi="Times New Roman" w:cs="Times New Roman"/>
          <w:b w:val="0"/>
          <w:iCs/>
          <w:color w:val="000000" w:themeColor="text1"/>
          <w:sz w:val="24"/>
          <w:szCs w:val="24"/>
          <w:shd w:val="clear" w:color="auto" w:fill="FFFFFF"/>
        </w:rPr>
        <w:t>Халықаралық</w:t>
      </w:r>
      <w:proofErr w:type="spellEnd"/>
      <w:r w:rsidRPr="00777A0D">
        <w:rPr>
          <w:rStyle w:val="a3"/>
          <w:rFonts w:ascii="Times New Roman" w:hAnsi="Times New Roman" w:cs="Times New Roman"/>
          <w:b w:val="0"/>
          <w:iCs/>
          <w:color w:val="000000" w:themeColor="text1"/>
          <w:sz w:val="24"/>
          <w:szCs w:val="24"/>
          <w:shd w:val="clear" w:color="auto" w:fill="FFFFFF"/>
          <w:lang w:val="en-US"/>
        </w:rPr>
        <w:t xml:space="preserve"> </w:t>
      </w:r>
      <w:proofErr w:type="spellStart"/>
      <w:r w:rsidRPr="00777A0D">
        <w:rPr>
          <w:rStyle w:val="a3"/>
          <w:rFonts w:ascii="Times New Roman" w:hAnsi="Times New Roman" w:cs="Times New Roman"/>
          <w:b w:val="0"/>
          <w:iCs/>
          <w:color w:val="000000" w:themeColor="text1"/>
          <w:sz w:val="24"/>
          <w:szCs w:val="24"/>
          <w:shd w:val="clear" w:color="auto" w:fill="FFFFFF"/>
        </w:rPr>
        <w:t>сыбайлас</w:t>
      </w:r>
      <w:proofErr w:type="spellEnd"/>
      <w:r w:rsidRPr="00777A0D">
        <w:rPr>
          <w:rStyle w:val="a3"/>
          <w:rFonts w:ascii="Times New Roman" w:hAnsi="Times New Roman" w:cs="Times New Roman"/>
          <w:b w:val="0"/>
          <w:iCs/>
          <w:color w:val="000000" w:themeColor="text1"/>
          <w:sz w:val="24"/>
          <w:szCs w:val="24"/>
          <w:shd w:val="clear" w:color="auto" w:fill="FFFFFF"/>
          <w:lang w:val="en-US"/>
        </w:rPr>
        <w:t xml:space="preserve"> </w:t>
      </w:r>
      <w:proofErr w:type="spellStart"/>
      <w:r w:rsidRPr="00777A0D">
        <w:rPr>
          <w:rStyle w:val="a3"/>
          <w:rFonts w:ascii="Times New Roman" w:hAnsi="Times New Roman" w:cs="Times New Roman"/>
          <w:b w:val="0"/>
          <w:iCs/>
          <w:color w:val="000000" w:themeColor="text1"/>
          <w:sz w:val="24"/>
          <w:szCs w:val="24"/>
          <w:shd w:val="clear" w:color="auto" w:fill="FFFFFF"/>
        </w:rPr>
        <w:t>жемқорлыққа</w:t>
      </w:r>
      <w:proofErr w:type="spellEnd"/>
      <w:r w:rsidRPr="00777A0D">
        <w:rPr>
          <w:rStyle w:val="a3"/>
          <w:rFonts w:ascii="Times New Roman" w:hAnsi="Times New Roman" w:cs="Times New Roman"/>
          <w:b w:val="0"/>
          <w:iCs/>
          <w:color w:val="000000" w:themeColor="text1"/>
          <w:sz w:val="24"/>
          <w:szCs w:val="24"/>
          <w:shd w:val="clear" w:color="auto" w:fill="FFFFFF"/>
          <w:lang w:val="en-US"/>
        </w:rPr>
        <w:t xml:space="preserve"> </w:t>
      </w:r>
      <w:proofErr w:type="spellStart"/>
      <w:r w:rsidRPr="00777A0D">
        <w:rPr>
          <w:rStyle w:val="a3"/>
          <w:rFonts w:ascii="Times New Roman" w:hAnsi="Times New Roman" w:cs="Times New Roman"/>
          <w:b w:val="0"/>
          <w:iCs/>
          <w:color w:val="000000" w:themeColor="text1"/>
          <w:sz w:val="24"/>
          <w:szCs w:val="24"/>
          <w:shd w:val="clear" w:color="auto" w:fill="FFFFFF"/>
        </w:rPr>
        <w:t>қарсы</w:t>
      </w:r>
      <w:proofErr w:type="spellEnd"/>
      <w:r w:rsidRPr="00777A0D">
        <w:rPr>
          <w:rStyle w:val="a3"/>
          <w:rFonts w:ascii="Times New Roman" w:hAnsi="Times New Roman" w:cs="Times New Roman"/>
          <w:b w:val="0"/>
          <w:iCs/>
          <w:color w:val="000000" w:themeColor="text1"/>
          <w:sz w:val="24"/>
          <w:szCs w:val="24"/>
          <w:shd w:val="clear" w:color="auto" w:fill="FFFFFF"/>
          <w:lang w:val="en-US"/>
        </w:rPr>
        <w:t xml:space="preserve"> </w:t>
      </w:r>
      <w:proofErr w:type="spellStart"/>
      <w:r w:rsidRPr="00777A0D">
        <w:rPr>
          <w:rStyle w:val="a3"/>
          <w:rFonts w:ascii="Times New Roman" w:hAnsi="Times New Roman" w:cs="Times New Roman"/>
          <w:b w:val="0"/>
          <w:iCs/>
          <w:color w:val="000000" w:themeColor="text1"/>
          <w:sz w:val="24"/>
          <w:szCs w:val="24"/>
          <w:shd w:val="clear" w:color="auto" w:fill="FFFFFF"/>
        </w:rPr>
        <w:t>күрес</w:t>
      </w:r>
      <w:proofErr w:type="spellEnd"/>
      <w:r w:rsidRPr="00777A0D">
        <w:rPr>
          <w:rStyle w:val="a3"/>
          <w:rFonts w:ascii="Times New Roman" w:hAnsi="Times New Roman" w:cs="Times New Roman"/>
          <w:b w:val="0"/>
          <w:iCs/>
          <w:color w:val="000000" w:themeColor="text1"/>
          <w:sz w:val="24"/>
          <w:szCs w:val="24"/>
          <w:shd w:val="clear" w:color="auto" w:fill="FFFFFF"/>
          <w:lang w:val="en-US"/>
        </w:rPr>
        <w:t xml:space="preserve"> </w:t>
      </w:r>
      <w:proofErr w:type="spellStart"/>
      <w:r w:rsidRPr="00777A0D">
        <w:rPr>
          <w:rStyle w:val="a3"/>
          <w:rFonts w:ascii="Times New Roman" w:hAnsi="Times New Roman" w:cs="Times New Roman"/>
          <w:b w:val="0"/>
          <w:iCs/>
          <w:color w:val="000000" w:themeColor="text1"/>
          <w:sz w:val="24"/>
          <w:szCs w:val="24"/>
          <w:shd w:val="clear" w:color="auto" w:fill="FFFFFF"/>
        </w:rPr>
        <w:t>күні</w:t>
      </w:r>
      <w:proofErr w:type="spellEnd"/>
      <w:r w:rsidRPr="00777A0D">
        <w:rPr>
          <w:rStyle w:val="a3"/>
          <w:rFonts w:ascii="Times New Roman" w:hAnsi="Times New Roman" w:cs="Times New Roman"/>
          <w:b w:val="0"/>
          <w:iCs/>
          <w:color w:val="000000" w:themeColor="text1"/>
          <w:sz w:val="24"/>
          <w:szCs w:val="24"/>
          <w:shd w:val="clear" w:color="auto" w:fill="FFFFFF"/>
          <w:lang w:val="kk-KZ"/>
        </w:rPr>
        <w:t xml:space="preserve">не орай дөңгелек үстел өткізді. </w:t>
      </w:r>
      <w:r w:rsidRPr="00777A0D">
        <w:rPr>
          <w:rFonts w:ascii="Times New Roman" w:hAnsi="Times New Roman" w:cs="Times New Roman"/>
          <w:color w:val="000000" w:themeColor="text1"/>
          <w:sz w:val="24"/>
          <w:szCs w:val="24"/>
          <w:shd w:val="clear" w:color="auto" w:fill="FFFFFF"/>
          <w:lang w:val="kk-KZ"/>
        </w:rPr>
        <w:t>Бұл шараның негізгі мақсаты жастардың бойында сыбайлас жемқорлыққа</w:t>
      </w:r>
      <w:r w:rsidR="0060138A" w:rsidRPr="00777A0D">
        <w:rPr>
          <w:rFonts w:ascii="Times New Roman" w:hAnsi="Times New Roman" w:cs="Times New Roman"/>
          <w:color w:val="000000" w:themeColor="text1"/>
          <w:sz w:val="24"/>
          <w:szCs w:val="24"/>
          <w:shd w:val="clear" w:color="auto" w:fill="FFFFFF"/>
          <w:lang w:val="kk-KZ"/>
        </w:rPr>
        <w:t xml:space="preserve"> қарсы санасын қалыптастыру.Ж</w:t>
      </w:r>
      <w:r w:rsidRPr="00777A0D">
        <w:rPr>
          <w:rFonts w:ascii="Times New Roman" w:hAnsi="Times New Roman" w:cs="Times New Roman"/>
          <w:color w:val="000000" w:themeColor="text1"/>
          <w:sz w:val="24"/>
          <w:szCs w:val="24"/>
          <w:shd w:val="clear" w:color="auto" w:fill="FFFFFF"/>
          <w:lang w:val="kk-KZ"/>
        </w:rPr>
        <w:t>ас буынға жемқорлықтың теріс салдары туралы ақпаратты дұрыс жеткізу олардың сыбайлас жемқорлыққа қарсы мәдениетінің қалыптасуына, өз құқықтары мен міндеттерін терең ұғынуына және орындауына көмектесудің алғышарт</w:t>
      </w:r>
      <w:r w:rsidR="001E500F" w:rsidRPr="00777A0D">
        <w:rPr>
          <w:rFonts w:ascii="Times New Roman" w:hAnsi="Times New Roman" w:cs="Times New Roman"/>
          <w:color w:val="000000" w:themeColor="text1"/>
          <w:sz w:val="24"/>
          <w:szCs w:val="24"/>
          <w:shd w:val="clear" w:color="auto" w:fill="FFFFFF"/>
          <w:lang w:val="kk-KZ"/>
        </w:rPr>
        <w:t>тарының бірі деп айтуға болады.</w:t>
      </w:r>
      <w:r w:rsidRPr="00777A0D">
        <w:rPr>
          <w:rFonts w:ascii="Times New Roman" w:hAnsi="Times New Roman" w:cs="Times New Roman"/>
          <w:color w:val="000000" w:themeColor="text1"/>
          <w:sz w:val="24"/>
          <w:szCs w:val="24"/>
          <w:shd w:val="clear" w:color="auto" w:fill="FFFFFF"/>
          <w:lang w:val="kk-KZ"/>
        </w:rPr>
        <w:t>Сыбайлас жемқорлыққа қарсы сана қалыптасқан жағдайда адам адамгершілікке жат қылықтардан бойын аулақ ұстай бастайды, заңға қайшы келетін әрекеттерді жасауға жол бермеуге тырысады. Адамды бала кезінен қазақстандық патриотизм және сыбайлас жемқорлықты қабылдамау, төзбеу рухында тә</w:t>
      </w:r>
      <w:r w:rsidR="001E500F" w:rsidRPr="00777A0D">
        <w:rPr>
          <w:rFonts w:ascii="Times New Roman" w:hAnsi="Times New Roman" w:cs="Times New Roman"/>
          <w:color w:val="000000" w:themeColor="text1"/>
          <w:sz w:val="24"/>
          <w:szCs w:val="24"/>
          <w:shd w:val="clear" w:color="auto" w:fill="FFFFFF"/>
          <w:lang w:val="kk-KZ"/>
        </w:rPr>
        <w:t>рбиелеп өсіру қажет екенін ортаға салды.</w:t>
      </w:r>
    </w:p>
    <w:p w:rsidR="00777A0D" w:rsidRPr="00777A0D" w:rsidRDefault="00777A0D" w:rsidP="00777A0D">
      <w:pPr>
        <w:jc w:val="center"/>
        <w:rPr>
          <w:rFonts w:ascii="Times New Roman" w:hAnsi="Times New Roman" w:cs="Times New Roman"/>
          <w:color w:val="000000" w:themeColor="text1"/>
          <w:sz w:val="24"/>
          <w:szCs w:val="24"/>
          <w:shd w:val="clear" w:color="auto" w:fill="FFFFFF"/>
          <w:lang w:val="kk-KZ"/>
        </w:rPr>
      </w:pPr>
      <w:r w:rsidRPr="00777A0D">
        <w:rPr>
          <w:rFonts w:ascii="Times New Roman" w:hAnsi="Times New Roman" w:cs="Times New Roman"/>
          <w:color w:val="000000" w:themeColor="text1"/>
          <w:sz w:val="24"/>
          <w:szCs w:val="24"/>
          <w:shd w:val="clear" w:color="auto" w:fill="FFFFFF"/>
          <w:lang w:val="kk-KZ"/>
        </w:rPr>
        <w:t>Международному дню борьбы с коррупцией</w:t>
      </w:r>
    </w:p>
    <w:p w:rsidR="00777A0D" w:rsidRPr="00777A0D" w:rsidRDefault="00777A0D" w:rsidP="00777A0D">
      <w:pPr>
        <w:jc w:val="center"/>
        <w:rPr>
          <w:rFonts w:ascii="Times New Roman" w:hAnsi="Times New Roman" w:cs="Times New Roman"/>
          <w:color w:val="000000" w:themeColor="text1"/>
          <w:sz w:val="24"/>
          <w:szCs w:val="24"/>
          <w:shd w:val="clear" w:color="auto" w:fill="FFFFFF"/>
          <w:lang w:val="kk-KZ"/>
        </w:rPr>
      </w:pPr>
      <w:r w:rsidRPr="00777A0D">
        <w:rPr>
          <w:rFonts w:ascii="Times New Roman" w:hAnsi="Times New Roman" w:cs="Times New Roman"/>
          <w:color w:val="000000" w:themeColor="text1"/>
          <w:sz w:val="24"/>
          <w:szCs w:val="24"/>
          <w:shd w:val="clear" w:color="auto" w:fill="FFFFFF"/>
          <w:lang w:val="kk-KZ"/>
        </w:rPr>
        <w:t>информация круглого стола</w:t>
      </w:r>
    </w:p>
    <w:p w:rsidR="00777A0D" w:rsidRPr="00777A0D" w:rsidRDefault="00777A0D" w:rsidP="00777A0D">
      <w:pPr>
        <w:jc w:val="both"/>
        <w:rPr>
          <w:rFonts w:ascii="Times New Roman" w:hAnsi="Times New Roman" w:cs="Times New Roman"/>
          <w:color w:val="000000" w:themeColor="text1"/>
          <w:sz w:val="24"/>
          <w:szCs w:val="24"/>
          <w:shd w:val="clear" w:color="auto" w:fill="FFFFFF"/>
          <w:lang w:val="kk-KZ"/>
        </w:rPr>
      </w:pPr>
      <w:r w:rsidRPr="00777A0D">
        <w:rPr>
          <w:rFonts w:ascii="Times New Roman" w:hAnsi="Times New Roman" w:cs="Times New Roman"/>
          <w:color w:val="000000" w:themeColor="text1"/>
          <w:sz w:val="24"/>
          <w:szCs w:val="24"/>
          <w:shd w:val="clear" w:color="auto" w:fill="FFFFFF"/>
          <w:lang w:val="kk-KZ"/>
        </w:rPr>
        <w:t xml:space="preserve">   Члены школьного клуба «Адал ұрпақ» общеобразовательной школы №9 7.12.21 провели круглый стол, посвященный Международному дню борьбы с коррупцией. Основной целью данного мероприятия является формирование у молодежи антикоррупционного сознания.Можно сказать, что правильное доведение до молодого поколения информации о негативных последствиях коррупции является одной из предпосылок для формирования у них антикоррупционной культуры, содействия глубокому осознанию и исполнению своих прав и обязанностей.В условиях формирования антикоррупционного сознания человек начинает избегать бесчеловечных поступков, старается не допускать совершения противоправных действий. Он подчеркнул, что необходимо воспитывать человека с детства в духе казахстанского патриотизма и неприятия, нетерпимости к коррупции.</w:t>
      </w:r>
    </w:p>
    <w:p w:rsidR="00BA5E74" w:rsidRPr="00777A0D" w:rsidRDefault="00BA5E74" w:rsidP="00777A0D">
      <w:pPr>
        <w:jc w:val="center"/>
        <w:rPr>
          <w:rFonts w:ascii="Times New Roman" w:hAnsi="Times New Roman" w:cs="Times New Roman"/>
          <w:color w:val="000000" w:themeColor="text1"/>
          <w:sz w:val="28"/>
          <w:szCs w:val="28"/>
          <w:shd w:val="clear" w:color="auto" w:fill="FFFFFF"/>
          <w:lang w:val="kk-KZ"/>
        </w:rPr>
      </w:pPr>
      <w:r w:rsidRPr="001E500F">
        <w:rPr>
          <w:rFonts w:ascii="Times New Roman" w:hAnsi="Times New Roman" w:cs="Times New Roman"/>
          <w:color w:val="28010F"/>
          <w:sz w:val="24"/>
          <w:szCs w:val="24"/>
          <w:shd w:val="clear" w:color="auto" w:fill="FFFFFF"/>
          <w:lang w:val="kk-KZ"/>
        </w:rPr>
        <w:br/>
      </w:r>
      <w:r w:rsidR="00777A0D" w:rsidRPr="00777A0D">
        <w:rPr>
          <w:rFonts w:ascii="Times New Roman" w:hAnsi="Times New Roman" w:cs="Times New Roman"/>
          <w:noProof/>
          <w:color w:val="28010F"/>
          <w:sz w:val="24"/>
          <w:szCs w:val="24"/>
          <w:shd w:val="clear" w:color="auto" w:fill="FFFFFF"/>
          <w:lang w:eastAsia="ru-RU"/>
        </w:rPr>
        <w:drawing>
          <wp:inline distT="0" distB="0" distL="0" distR="0">
            <wp:extent cx="1852930" cy="1618297"/>
            <wp:effectExtent l="0" t="0" r="0" b="1270"/>
            <wp:docPr id="1" name="Рисунок 1" descr="D:\Рабочий стол\7377d13e-23ee-4722-afc5-63726defd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7377d13e-23ee-4722-afc5-63726defd62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9178" cy="1623754"/>
                    </a:xfrm>
                    <a:prstGeom prst="rect">
                      <a:avLst/>
                    </a:prstGeom>
                    <a:noFill/>
                    <a:ln>
                      <a:noFill/>
                    </a:ln>
                  </pic:spPr>
                </pic:pic>
              </a:graphicData>
            </a:graphic>
          </wp:inline>
        </w:drawing>
      </w:r>
      <w:r w:rsidR="00777A0D">
        <w:rPr>
          <w:rFonts w:ascii="Times New Roman" w:hAnsi="Times New Roman" w:cs="Times New Roman"/>
          <w:color w:val="28010F"/>
          <w:sz w:val="24"/>
          <w:szCs w:val="24"/>
          <w:shd w:val="clear" w:color="auto" w:fill="FFFFFF"/>
          <w:lang w:val="kk-KZ"/>
        </w:rPr>
        <w:t xml:space="preserve">  </w:t>
      </w:r>
      <w:r w:rsidR="00777A0D" w:rsidRPr="00777A0D">
        <w:rPr>
          <w:rFonts w:ascii="Times New Roman" w:hAnsi="Times New Roman" w:cs="Times New Roman"/>
          <w:noProof/>
          <w:color w:val="28010F"/>
          <w:sz w:val="24"/>
          <w:szCs w:val="24"/>
          <w:shd w:val="clear" w:color="auto" w:fill="FFFFFF"/>
          <w:lang w:eastAsia="ru-RU"/>
        </w:rPr>
        <w:drawing>
          <wp:inline distT="0" distB="0" distL="0" distR="0">
            <wp:extent cx="2139315" cy="1604487"/>
            <wp:effectExtent l="0" t="0" r="0" b="0"/>
            <wp:docPr id="2" name="Рисунок 2" descr="D:\Рабочий стол\3b80688c-1dfa-4048-b8df-95d4c80e0a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чий стол\3b80688c-1dfa-4048-b8df-95d4c80e0af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3319" cy="1607490"/>
                    </a:xfrm>
                    <a:prstGeom prst="rect">
                      <a:avLst/>
                    </a:prstGeom>
                    <a:noFill/>
                    <a:ln>
                      <a:noFill/>
                    </a:ln>
                  </pic:spPr>
                </pic:pic>
              </a:graphicData>
            </a:graphic>
          </wp:inline>
        </w:drawing>
      </w:r>
      <w:bookmarkStart w:id="0" w:name="_GoBack"/>
      <w:bookmarkEnd w:id="0"/>
    </w:p>
    <w:p w:rsidR="00777A0D" w:rsidRPr="00777A0D" w:rsidRDefault="00777A0D" w:rsidP="00777A0D">
      <w:pPr>
        <w:jc w:val="center"/>
        <w:rPr>
          <w:rFonts w:ascii="Times New Roman" w:hAnsi="Times New Roman" w:cs="Times New Roman"/>
          <w:color w:val="333333"/>
          <w:sz w:val="24"/>
          <w:szCs w:val="24"/>
          <w:shd w:val="clear" w:color="auto" w:fill="FFFFFF"/>
          <w:lang w:val="kk-KZ"/>
        </w:rPr>
      </w:pPr>
      <w:r w:rsidRPr="00777A0D">
        <w:rPr>
          <w:rFonts w:ascii="Times New Roman" w:hAnsi="Times New Roman" w:cs="Times New Roman"/>
          <w:noProof/>
          <w:color w:val="333333"/>
          <w:sz w:val="24"/>
          <w:szCs w:val="24"/>
          <w:shd w:val="clear" w:color="auto" w:fill="FFFFFF"/>
          <w:lang w:eastAsia="ru-RU"/>
        </w:rPr>
        <w:drawing>
          <wp:inline distT="0" distB="0" distL="0" distR="0">
            <wp:extent cx="2019300" cy="1514475"/>
            <wp:effectExtent l="0" t="0" r="0" b="9525"/>
            <wp:docPr id="3" name="Рисунок 3" descr="D:\Рабочий стол\6dfb025a-0184-4caf-838d-89b64eacc5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бочий стол\6dfb025a-0184-4caf-838d-89b64eacc54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4947" cy="1518710"/>
                    </a:xfrm>
                    <a:prstGeom prst="rect">
                      <a:avLst/>
                    </a:prstGeom>
                    <a:noFill/>
                    <a:ln>
                      <a:noFill/>
                    </a:ln>
                  </pic:spPr>
                </pic:pic>
              </a:graphicData>
            </a:graphic>
          </wp:inline>
        </w:drawing>
      </w:r>
      <w:r w:rsidRPr="00777A0D">
        <w:rPr>
          <w:rFonts w:ascii="Times New Roman" w:hAnsi="Times New Roman" w:cs="Times New Roman"/>
          <w:noProof/>
          <w:color w:val="333333"/>
          <w:sz w:val="24"/>
          <w:szCs w:val="24"/>
          <w:shd w:val="clear" w:color="auto" w:fill="FFFFFF"/>
          <w:lang w:eastAsia="ru-RU"/>
        </w:rPr>
        <w:drawing>
          <wp:inline distT="0" distB="0" distL="0" distR="0">
            <wp:extent cx="1895475" cy="1500718"/>
            <wp:effectExtent l="0" t="0" r="0" b="4445"/>
            <wp:docPr id="4" name="Рисунок 4" descr="D:\Рабочий стол\87a61035-727b-435b-a196-8f57c1aef2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Рабочий стол\87a61035-727b-435b-a196-8f57c1aef24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9732" cy="1512006"/>
                    </a:xfrm>
                    <a:prstGeom prst="rect">
                      <a:avLst/>
                    </a:prstGeom>
                    <a:noFill/>
                    <a:ln>
                      <a:noFill/>
                    </a:ln>
                  </pic:spPr>
                </pic:pic>
              </a:graphicData>
            </a:graphic>
          </wp:inline>
        </w:drawing>
      </w:r>
    </w:p>
    <w:p w:rsidR="0058451D" w:rsidRPr="00BA5E74" w:rsidRDefault="0058451D">
      <w:pPr>
        <w:rPr>
          <w:rFonts w:ascii="Arial" w:hAnsi="Arial" w:cs="Arial"/>
          <w:color w:val="28010F"/>
          <w:sz w:val="24"/>
          <w:szCs w:val="24"/>
          <w:shd w:val="clear" w:color="auto" w:fill="FFFFFF"/>
          <w:lang w:val="kk-KZ"/>
        </w:rPr>
      </w:pPr>
    </w:p>
    <w:p w:rsidR="00BA5E74" w:rsidRPr="00BA5E74" w:rsidRDefault="00BA5E74">
      <w:pPr>
        <w:rPr>
          <w:sz w:val="24"/>
          <w:szCs w:val="24"/>
          <w:lang w:val="kk-KZ"/>
        </w:rPr>
      </w:pPr>
    </w:p>
    <w:sectPr w:rsidR="00BA5E74" w:rsidRPr="00BA5E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F6B"/>
    <w:rsid w:val="001E500F"/>
    <w:rsid w:val="0058451D"/>
    <w:rsid w:val="0060138A"/>
    <w:rsid w:val="00777A0D"/>
    <w:rsid w:val="00892F6B"/>
    <w:rsid w:val="00BA5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F2D0"/>
  <w15:chartTrackingRefBased/>
  <w15:docId w15:val="{41EA6AB2-FE41-486D-BECE-843E48D9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5E74"/>
    <w:rPr>
      <w:b/>
      <w:bCs/>
    </w:rPr>
  </w:style>
  <w:style w:type="character" w:styleId="a4">
    <w:name w:val="Hyperlink"/>
    <w:basedOn w:val="a0"/>
    <w:uiPriority w:val="99"/>
    <w:semiHidden/>
    <w:unhideWhenUsed/>
    <w:rsid w:val="00BA5E74"/>
    <w:rPr>
      <w:color w:val="0000FF"/>
      <w:u w:val="single"/>
    </w:rPr>
  </w:style>
  <w:style w:type="paragraph" w:styleId="a5">
    <w:name w:val="Balloon Text"/>
    <w:basedOn w:val="a"/>
    <w:link w:val="a6"/>
    <w:uiPriority w:val="99"/>
    <w:semiHidden/>
    <w:unhideWhenUsed/>
    <w:rsid w:val="00777A0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77A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267</Words>
  <Characters>1523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№13</dc:creator>
  <cp:keywords/>
  <dc:description/>
  <cp:lastModifiedBy>Кабинет №13</cp:lastModifiedBy>
  <cp:revision>4</cp:revision>
  <cp:lastPrinted>2021-12-07T10:40:00Z</cp:lastPrinted>
  <dcterms:created xsi:type="dcterms:W3CDTF">2021-12-07T10:22:00Z</dcterms:created>
  <dcterms:modified xsi:type="dcterms:W3CDTF">2021-12-07T10:42:00Z</dcterms:modified>
</cp:coreProperties>
</file>