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0B016">
      <w:pPr>
        <w:bidi w:val="0"/>
        <w:ind w:left="0" w:leftChars="0" w:firstLine="0" w:firstLineChars="0"/>
        <w:jc w:val="center"/>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w:t>
      </w:r>
      <w:r>
        <w:rPr>
          <w:rFonts w:hint="default" w:ascii="Times New Roman" w:hAnsi="Times New Roman" w:cs="Times New Roman"/>
          <w:b/>
          <w:bCs/>
          <w:sz w:val="28"/>
          <w:szCs w:val="28"/>
        </w:rPr>
        <w:t>Балалар мен ата-аналардың бірлескен ойындарының рөлі</w:t>
      </w:r>
      <w:r>
        <w:rPr>
          <w:rFonts w:hint="default" w:ascii="Times New Roman" w:hAnsi="Times New Roman" w:cs="Times New Roman"/>
          <w:b/>
          <w:bCs/>
          <w:sz w:val="28"/>
          <w:szCs w:val="28"/>
          <w:lang w:val="kk-KZ"/>
        </w:rPr>
        <w:t>”</w:t>
      </w:r>
    </w:p>
    <w:p w14:paraId="4E323051">
      <w:pPr>
        <w:bidi w:val="0"/>
        <w:ind w:left="0" w:leftChars="0" w:firstLine="0" w:firstLineChars="0"/>
        <w:jc w:val="center"/>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ата-аналарға арналған кеңсе</w:t>
      </w:r>
    </w:p>
    <w:p w14:paraId="6716D5C8">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color w:val="231F20"/>
          <w:spacing w:val="0"/>
          <w:sz w:val="28"/>
          <w:szCs w:val="28"/>
          <w:u w:val="none"/>
          <w:shd w:val="clear" w:fill="FFFFFF"/>
          <w:vertAlign w:val="baseline"/>
        </w:rPr>
      </w:pPr>
    </w:p>
    <w:p w14:paraId="794D7F14">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u w:val="none"/>
          <w:shd w:val="clear" w:fill="FFFFFF"/>
          <w:vertAlign w:val="baseline"/>
        </w:rPr>
        <w:t>4-5 жас аралығындағы баланың психикасы айтарлықтай осал. Ақыр соңында, ол басқалардың эмоциясын қалай қабылдау керектігін, ренжуді, ұялуды, көңілсіздікті біледі, дәл осы жаста оны біледі.</w:t>
      </w:r>
    </w:p>
    <w:p w14:paraId="09857518">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u w:val="none"/>
          <w:shd w:val="clear" w:fill="FFFFFF"/>
          <w:vertAlign w:val="baseline"/>
        </w:rPr>
        <w:t>Көптеген адамдар егер нәресте ересек болса және өз бетінше іс-әрекеттерді тапса, онда оның тәрбиесіне көп көңіл бөлмеу керек деп ойлайды. Ата-аналар өз істеріне көп уақыт жұмсайды, ол туралы ұмытып кетеді, оның үнемі назар аударғысы келетінін, сүйікті екенін білгісі келетінін.</w:t>
      </w:r>
    </w:p>
    <w:p w14:paraId="40C492C2">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u w:val="none"/>
          <w:shd w:val="clear" w:fill="FFFFFF"/>
          <w:vertAlign w:val="baseline"/>
        </w:rPr>
        <w:t xml:space="preserve">Бұл жаста психология әдістерін ұстану және бірлескен ойындар өткізу, кітап оқу, іс-әрекеттерді, үй шаруасын жүргізу өте маңызды, өйткені мінез-құлық ересек адамның еліктеуіне негізделеді, бұл ең маңыздысы бірге уақыт өткізу. </w:t>
      </w:r>
    </w:p>
    <w:p w14:paraId="0DB4B57F">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Ата-аналар балалардың ойнағанды ұнататынын біледі, оларды өз бетінше ойнауға шақырады, ойыншықтар сатып алады. Бірақ бәрі бірдей балалар ойындарының тәрбиелік мәні неде екендігі туралы ойлана бермейді. Олар ойын баланың көңілін көтеру үшін, көңіл көтеру үшін қызмет етеді деп санайды. Басқалары оны нәрестені еркеліктерден, қыңырлықтардан алшақтатудың, бос уақытын іспен айналысу үшін толтырудың бір құралы деп санайды. Балалармен үнемі ойнайтын, ойынды бақылайтын, оны тәрбиелеудің маңызды құралдарының бірі ретінде бағалайтын сол ата-аналар.</w:t>
      </w:r>
    </w:p>
    <w:p w14:paraId="192FDB1A">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Мектеп жасына дейінгі бала үшін ойын оның психикалық дамуы жүретін, жеке тұлға тұтастай қалыптасатын жетекші іс-әрекет болып табылады. Ересектердің өмірі балаларды тек сыртқы келбетімен ғана қызықтырмайды. Оларды адамдардың ішкі дүниесі, олардың арасындағы қарым-қатынас, ата-аналардың бір-біріне, достарына, басқа туыстарына, баланың өзіне деген қарым-қатынасы қызықтырады; олардың еңбекке, қоршаған заттарға қатынасы. Ойын арқылы балалар дүниені танып, қарапайым тұрмыстық дағдыларды меңгереді, күнделікті жағдайдан айырылады, өздерін жаңа рөлдерде сынап көреді. Ойын тек білім беріп қана қоймайды, сонымен қатар кішкентай балаға үнемі кедергі болатын көптеген психологиялық және күнделікті мәселелерді қол жетімді түрде шешуге мүмкіндік береді. Сондықтан ата-аналар ойынды интрузивті емес түрде тәрбиелік немесе түзету құралы ретінде қолдана алады.</w:t>
      </w:r>
    </w:p>
    <w:p w14:paraId="0C45DF57">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Өмірлік тәжірибе жинақтала отырып, тәрбиенің, тәрбиенің әсерінен балалардың ойындары мазмұнды, сюжеттері, тақырыптары, ойнаған рөлдерінің саны, ойынға қатысушылар саны жағынан әр түрлі болады. Ойындарда бала отбасының тұрмысын, өзі тікелей қабылдайтын фактілерді ғана емес, сонымен бірге өзі оқыған ертегілер мен әңгімелер кейіпкерлерінің бейнелерін де көрсете бастайды. Алайда, көптеген балалар жасына немесе жеке ерекшеліктеріне байланысты іс-әрекетті немесе оқиғаны ойынға өз бетінше ауыстыра алмайды. Оларға көмек қажет. Ал басты көмекші, әрине, ана мен әке болады.</w:t>
      </w:r>
    </w:p>
    <w:p w14:paraId="266EE50C">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Бірлескен ойын әсіресе бастауыш мектеп жасына дейінгі балалар үшін, яғни 3-4 жас аралығындағы балалар үшін өте маңызды. Олар әлі күнге дейін қажетті бақылаумен, білім, білік және дағдылардың жеткілікті қорымен ерекшеленбейді, ойынды өз бетінше ұйымдастыруға қажетті өзін-өзі бақылауға ие емес. Бірақ ойындарда балалар жаңа сөздерді жинақтайды, ойлауға және жинақталған күнделікті тәжірибені қолдануға үйренеді, эмоцияларды шынымен сезінеді және өмір сүреді: күледі, қорқады, ашуланады, қуанады - және әртүрлі ойыншықтарды немесе заттарды қуана пайдаланады, манипуляция дағдыларын дамытады, ғылыми тілмен айтқанда.</w:t>
      </w:r>
    </w:p>
    <w:p w14:paraId="3843FBC9">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Ата-аналардың балаларымен бірлескен ойындары балаларды рухани және эмоционалды жағынан байытады, жақын адамдарымен қарым-қатынас жасау қажеттілігін қанағаттандырады, өз күшіне деген сенімін нығайтады.</w:t>
      </w:r>
    </w:p>
    <w:p w14:paraId="7706F9B7">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Балалардың ойыны өздігінен пайда болмайды, ол ересек адамның басшылығымен және онымен бірлескен іс-әрекетте дамиды. Болашақта олар ойын дағдыларын игерген кезде оны өздері жасай алады. Ойындарды ұйымдастыруда негізгі сұрақтар екі: не ойнау керек және қалай. Кішкентай баланы қоршап тұрғанның бәрін ойынға аударыңыз. Бірақ қалай ойнау керектігін көптеген ата-аналар білмейді. Бұған келесі ұсыныстар көмектеседі.</w:t>
      </w:r>
    </w:p>
    <w:p w14:paraId="3C3BAE52">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20" w:right="0" w:firstLine="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1.</w:t>
      </w:r>
      <w:r>
        <w:rPr>
          <w:rFonts w:hint="default" w:ascii="Times New Roman" w:hAnsi="Times New Roman" w:cs="Times New Roman"/>
          <w:i w:val="0"/>
          <w:iCs w:val="0"/>
          <w:caps w:val="0"/>
          <w:color w:val="000000"/>
          <w:spacing w:val="0"/>
          <w:sz w:val="28"/>
          <w:szCs w:val="28"/>
          <w:shd w:val="clear" w:fill="FFFFFF"/>
        </w:rPr>
        <w:t>      </w:t>
      </w:r>
      <w:r>
        <w:rPr>
          <w:rFonts w:hint="default" w:ascii="Times New Roman" w:hAnsi="Times New Roman" w:cs="Times New Roman"/>
          <w:i w:val="0"/>
          <w:iCs w:val="0"/>
          <w:caps w:val="0"/>
          <w:color w:val="000000"/>
          <w:spacing w:val="0"/>
          <w:sz w:val="28"/>
          <w:szCs w:val="28"/>
          <w:shd w:val="clear" w:fill="FFFFFF"/>
        </w:rPr>
        <w:t>Балаңызбен ойнаған кезде, сіз онымен бір деңгейде болу үшін оның жанына батыңыз. Осылайша сіз ойында тең дәрежеде екеніңізді көрсетесіз.</w:t>
      </w:r>
    </w:p>
    <w:p w14:paraId="3C6842BD">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20" w:right="0" w:firstLine="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2.</w:t>
      </w:r>
      <w:r>
        <w:rPr>
          <w:rFonts w:hint="default" w:ascii="Times New Roman" w:hAnsi="Times New Roman" w:cs="Times New Roman"/>
          <w:i w:val="0"/>
          <w:iCs w:val="0"/>
          <w:caps w:val="0"/>
          <w:color w:val="000000"/>
          <w:spacing w:val="0"/>
          <w:sz w:val="28"/>
          <w:szCs w:val="28"/>
          <w:shd w:val="clear" w:fill="FFFFFF"/>
        </w:rPr>
        <w:t>      </w:t>
      </w:r>
      <w:r>
        <w:rPr>
          <w:rFonts w:hint="default" w:ascii="Times New Roman" w:hAnsi="Times New Roman" w:cs="Times New Roman"/>
          <w:i w:val="0"/>
          <w:iCs w:val="0"/>
          <w:caps w:val="0"/>
          <w:color w:val="000000"/>
          <w:spacing w:val="0"/>
          <w:sz w:val="28"/>
          <w:szCs w:val="28"/>
          <w:shd w:val="clear" w:fill="FFFFFF"/>
        </w:rPr>
        <w:t>Ойын үшін жарқын, әдемі ойыншықтарды таңдаңыз. Олардың саны көп болмауы керек, әйтпесе балалардың назары шашыраңқы болады. Ойыншықтардың көлемін ескеріңіз. Тым үлкен немесе тым кішкентай кішкентай балаға ыңғайсыз болады.</w:t>
      </w:r>
    </w:p>
    <w:p w14:paraId="73827F40">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20" w:right="0" w:firstLine="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3.</w:t>
      </w:r>
      <w:r>
        <w:rPr>
          <w:rFonts w:hint="default" w:ascii="Times New Roman" w:hAnsi="Times New Roman" w:cs="Times New Roman"/>
          <w:i w:val="0"/>
          <w:iCs w:val="0"/>
          <w:caps w:val="0"/>
          <w:color w:val="000000"/>
          <w:spacing w:val="0"/>
          <w:sz w:val="28"/>
          <w:szCs w:val="28"/>
          <w:shd w:val="clear" w:fill="FFFFFF"/>
        </w:rPr>
        <w:t>      </w:t>
      </w:r>
      <w:r>
        <w:rPr>
          <w:rFonts w:hint="default" w:ascii="Times New Roman" w:hAnsi="Times New Roman" w:cs="Times New Roman"/>
          <w:i w:val="0"/>
          <w:iCs w:val="0"/>
          <w:caps w:val="0"/>
          <w:color w:val="000000"/>
          <w:spacing w:val="0"/>
          <w:sz w:val="28"/>
          <w:szCs w:val="28"/>
          <w:shd w:val="clear" w:fill="FFFFFF"/>
        </w:rPr>
        <w:t>Жаңа ойыншық сатып алғанда, баланың оны қалай ойнайтынын міндетті түрде көрсетіңіз. Онда ойнауды білмегендіктен, нәресте сыйлыққа деген қызығушылығын тез жоғалтады.</w:t>
      </w:r>
    </w:p>
    <w:p w14:paraId="62720655">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20" w:right="0" w:firstLine="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4.</w:t>
      </w:r>
      <w:r>
        <w:rPr>
          <w:rFonts w:hint="default" w:ascii="Times New Roman" w:hAnsi="Times New Roman" w:cs="Times New Roman"/>
          <w:i w:val="0"/>
          <w:iCs w:val="0"/>
          <w:caps w:val="0"/>
          <w:color w:val="000000"/>
          <w:spacing w:val="0"/>
          <w:sz w:val="28"/>
          <w:szCs w:val="28"/>
          <w:shd w:val="clear" w:fill="FFFFFF"/>
        </w:rPr>
        <w:t>      </w:t>
      </w:r>
      <w:r>
        <w:rPr>
          <w:rFonts w:hint="default" w:ascii="Times New Roman" w:hAnsi="Times New Roman" w:cs="Times New Roman"/>
          <w:i w:val="0"/>
          <w:iCs w:val="0"/>
          <w:caps w:val="0"/>
          <w:color w:val="000000"/>
          <w:spacing w:val="0"/>
          <w:sz w:val="28"/>
          <w:szCs w:val="28"/>
          <w:shd w:val="clear" w:fill="FFFFFF"/>
        </w:rPr>
        <w:t>Ойынға қатысуды біртіндеп азайтыңыз. Балаңызға өз белсенділігін көрсетуге мүмкіндік беріңіз.</w:t>
      </w:r>
    </w:p>
    <w:p w14:paraId="7355C43B">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20" w:right="0" w:firstLine="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5.</w:t>
      </w:r>
      <w:r>
        <w:rPr>
          <w:rFonts w:hint="default" w:ascii="Times New Roman" w:hAnsi="Times New Roman" w:cs="Times New Roman"/>
          <w:i w:val="0"/>
          <w:iCs w:val="0"/>
          <w:caps w:val="0"/>
          <w:color w:val="000000"/>
          <w:spacing w:val="0"/>
          <w:sz w:val="28"/>
          <w:szCs w:val="28"/>
          <w:shd w:val="clear" w:fill="FFFFFF"/>
        </w:rPr>
        <w:t>      </w:t>
      </w:r>
      <w:r>
        <w:rPr>
          <w:rFonts w:hint="default" w:ascii="Times New Roman" w:hAnsi="Times New Roman" w:cs="Times New Roman"/>
          <w:i w:val="0"/>
          <w:iCs w:val="0"/>
          <w:caps w:val="0"/>
          <w:color w:val="000000"/>
          <w:spacing w:val="0"/>
          <w:sz w:val="28"/>
          <w:szCs w:val="28"/>
          <w:shd w:val="clear" w:fill="FFFFFF"/>
        </w:rPr>
        <w:t>Барлық әрекеттеріңізге дауыс беріңіз. Ойын үнсіз өткізілмеуі керек. Жаңа дыбыстар, сөздер, қимылдар баланы белсенді сөйлеуге ынталандырады.</w:t>
      </w:r>
    </w:p>
    <w:p w14:paraId="45DAC319">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20" w:right="0" w:firstLine="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6.</w:t>
      </w:r>
      <w:r>
        <w:rPr>
          <w:rFonts w:hint="default" w:ascii="Times New Roman" w:hAnsi="Times New Roman" w:cs="Times New Roman"/>
          <w:i w:val="0"/>
          <w:iCs w:val="0"/>
          <w:caps w:val="0"/>
          <w:color w:val="000000"/>
          <w:spacing w:val="0"/>
          <w:sz w:val="28"/>
          <w:szCs w:val="28"/>
          <w:shd w:val="clear" w:fill="FFFFFF"/>
        </w:rPr>
        <w:t>      </w:t>
      </w:r>
      <w:r>
        <w:rPr>
          <w:rFonts w:hint="default" w:ascii="Times New Roman" w:hAnsi="Times New Roman" w:cs="Times New Roman"/>
          <w:i w:val="0"/>
          <w:iCs w:val="0"/>
          <w:caps w:val="0"/>
          <w:color w:val="000000"/>
          <w:spacing w:val="0"/>
          <w:sz w:val="28"/>
          <w:szCs w:val="28"/>
          <w:shd w:val="clear" w:fill="FFFFFF"/>
        </w:rPr>
        <w:t>Ойынға "дұрыс" уақытты таңдаңыз. Бала ұйықтағысы немесе тамақтанғысы келмеуі, бір нәрсеге ренжуі керек. Күндізгі режимде ойындарға арнайы уақыт бөлген дұрыс.</w:t>
      </w:r>
    </w:p>
    <w:p w14:paraId="2BC42AE5">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20" w:right="0" w:firstLine="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shd w:val="clear" w:fill="FFFFFF"/>
        </w:rPr>
        <w:t>7.</w:t>
      </w:r>
      <w:r>
        <w:rPr>
          <w:rFonts w:hint="default" w:ascii="Times New Roman" w:hAnsi="Times New Roman" w:cs="Times New Roman"/>
          <w:i w:val="0"/>
          <w:iCs w:val="0"/>
          <w:caps w:val="0"/>
          <w:color w:val="000000"/>
          <w:spacing w:val="0"/>
          <w:sz w:val="28"/>
          <w:szCs w:val="28"/>
          <w:shd w:val="clear" w:fill="FFFFFF"/>
        </w:rPr>
        <w:t>      </w:t>
      </w:r>
      <w:r>
        <w:rPr>
          <w:rFonts w:hint="default" w:ascii="Times New Roman" w:hAnsi="Times New Roman" w:cs="Times New Roman"/>
          <w:i w:val="0"/>
          <w:iCs w:val="0"/>
          <w:caps w:val="0"/>
          <w:color w:val="000000"/>
          <w:spacing w:val="0"/>
          <w:sz w:val="28"/>
          <w:szCs w:val="28"/>
          <w:shd w:val="clear" w:fill="FFFFFF"/>
        </w:rPr>
        <w:t>Ойындарды қайталаңыз. Бала ойынды бірден ұнатпауы немесе ережелерді есте сақтауы мүмкін. Ойын жақсы игерілген кезде, қиялдай бастаңыз. Ойынның кейіпкерлерін немесе элементтерін өзгертуге болады немесе ретін өзгертуге болады. Осылайша, жалықтырған ойын балаға қайтадан қызықты болады.</w:t>
      </w:r>
    </w:p>
    <w:p w14:paraId="16C2110A">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Кішкентай баланың ойын дамытуға ықпал ететін маңызды педагогикалық шарттардың бірі - ойыншықтарды жасына қарай таңдау. Бала үшін ойыншық – бұл ойын орталығы, материалдық қолдау. Ол оны ойын тақырыбына итермелейді, жаңа байланыстар туғызады, онымен әрекет етуге деген құштарлықты оятады, сенсорлық тәжірибені байытады. Бірақ ересектерге ұнайтын ойыншықтардың балалар үшін тәрбиелік мәні бола бермейді. Кейде қарапайым аяқ киім қорабы кез-келген ойыншықтан гөрі құнды. Қорап текшелерді, сарбаздарды, кірпіштерді тасымалдауға немесе қораптағы қуыршақтарға арналған арбаны орналастыруға болатын көлікке арналған тіркеме болуы мүмкін.</w:t>
      </w:r>
    </w:p>
    <w:p w14:paraId="6DB11211">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Баланың ойын алаңында әр түрлі ойыншықтар болуы керек: сюжеттік-бейнелі (адамдар, жануарлар, еңбек, тұрмыстық заттар, көлік және т.б. бейнеленген), моторлы (әр түрлі мүгедектер арбалары, коляскалар, доптар, арқандар, спорттық ойыншықтар), құрылыс жиынтықтары, дидактикалық (әр түрлі мұнаралар, ұя салатын қуыршақтар, үстел ойындары).</w:t>
      </w:r>
    </w:p>
    <w:p w14:paraId="1978038D">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 xml:space="preserve">Ойыншық сатып алғанда, оның жаңалығына, тартымдылығына, өзіндік құнына ғана емес, сонымен қатар педагогикалық орындылығына да назар аударған жөн. Адамдар мен жануарларды бейнелейтін жұмсақ ойыншықтар балаларды сыртқы келбетімен қуантады, жағымды эмоциялар тудырады, олармен ойнауға деген құштарлықты тудырады, әсіресе ересектер ойыншықтарды жастайынан қорғауға, ұқыпты ұстауға үйретсе. сыртқы түрі. Бұл ойыншықтар балалардың қоршаған балалармен және ересектермен қарым-қатынас жасау тәжірибесін жинақтаудағы алғашқы көмекшілері болып табылады. Егер баланың әпкелері мен ағалары болмаса, онда ойыншықтар іс жүзінде оның қайғы-қасіреті мен қуанышын бөлісетін ойындардағы серіктестері болып табылады. Құрылыс материалдары бар ойындар балалардың пішін, кеңістік, түс, қиял, конструктивтік қабілеттерін дамытады. Кейде ересектерге сол немесе басқа құрылысты салуға көмектесу керек, қандай бөлшектер қажет, қандай түсті, қалай бекіту керек, жетіспейтін құрылымдарды қалай толықтыруға болады, ғимаратты ойында қалай пайдалану керек. </w:t>
      </w:r>
    </w:p>
    <w:p w14:paraId="16BDCFCF">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Ойын - бұл әлеуметтік дағдыларды үйретудің табиғи тәсілі: ережелерді сақтау, өз кезегіңді күту, сәтсіздікке ұшырау – осының бәрі болашақта балаға пайдалы болады. Көптеген үстел ойындары бірнеше балалардың, тіпті ересектердің бос уақытын ұйымдастыруға мүмкіндік береді, бұл отбасыларда ойнауға және балалармен көбірек араласуға мүмкіндік береді.</w:t>
      </w:r>
    </w:p>
    <w:p w14:paraId="56FB80D8">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Көптеген ойындар ұйымдастырушылық әрекетке ие, өйткені олар ережелерді қатаң сақтауды ұсынады. Барлық серіктестер ойын ережелерінде тең болуы үшін мұндай ойындарды бүкіл отбасымен ойнау қызықты. Кішкентай бала да ережелерді сақтай отырып, олардың мағынасын түсініп, ойнау керектігіне дағдыланады. Бұл балада ұстамдылықты, жауапкершілікті, іс-әрекеттегі жүйелілікті тәрбиелеуге және дамытуға көмектесетін ойын ережелерінің болуы.</w:t>
      </w:r>
    </w:p>
    <w:p w14:paraId="3D49726F">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Театрландырылған ойыншықтары бар балалардың ойындары өте құнды. Олар сыртқы келбетімен, "сөйлесу" қабілетімен тартымды.</w:t>
      </w:r>
    </w:p>
    <w:p w14:paraId="6A769101">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Картоннан және басқа материалдардан жалпақ фигураларды бүкіл отбасы ретінде жасау балаларға таныс көркем шығармаларды өз бетінше ойнауға, ертегілер ойлап табуға мүмкіндік береді.</w:t>
      </w:r>
    </w:p>
    <w:p w14:paraId="08DC9D2A">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Егер мектеп жасына дейінгі баланың, әсіресе кішкентай баланың ойын бұрышы болса, анда-санда оған отбасы кешке жиналатын бөлмеде, ас үйде, әжесінің бөлмесінде ойнауға рұқсат беру керек. жаңа орта, бәрі қызықты жерде. Жаңа жағдай жаңа ойын әрекеттерін, сюжеттерді тудырады.</w:t>
      </w:r>
    </w:p>
    <w:p w14:paraId="4299C047">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rPr>
          <w:rFonts w:hint="default" w:ascii="Calibri" w:hAnsi="Calibri" w:cs="Calibri"/>
          <w:i w:val="0"/>
          <w:iCs w:val="0"/>
          <w:caps w:val="0"/>
          <w:color w:val="000000"/>
          <w:spacing w:val="0"/>
          <w:sz w:val="28"/>
          <w:szCs w:val="28"/>
        </w:rPr>
      </w:pPr>
      <w:bookmarkStart w:id="0" w:name="_GoBack"/>
      <w:bookmarkEnd w:id="0"/>
      <w:r>
        <w:rPr>
          <w:rFonts w:hint="default" w:ascii="Times New Roman" w:hAnsi="Times New Roman" w:cs="Times New Roman"/>
          <w:i w:val="0"/>
          <w:iCs w:val="0"/>
          <w:caps w:val="0"/>
          <w:color w:val="231F20"/>
          <w:spacing w:val="0"/>
          <w:sz w:val="28"/>
          <w:szCs w:val="28"/>
          <w:shd w:val="clear" w:fill="FFFFFF"/>
        </w:rPr>
        <w:t>Бала ата-анасының ойын барысында берген минуттарына өте қуанышты. Ойындағы қарым-қатынас бала үшін нәтижесіз болмайды. Өзіне жақын адамдардың ортасында қымбат минуттар қаншалықты көп түссе, соғұрлым олардың арасындағы қарым-қатынас, ортақ мүдделер, болашақта махаббат артады.</w:t>
      </w:r>
    </w:p>
    <w:p w14:paraId="541AF103">
      <w:pPr>
        <w:pStyle w:val="5"/>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Calibri" w:hAnsi="Calibri" w:cs="Calibri"/>
          <w:i w:val="0"/>
          <w:iCs w:val="0"/>
          <w:caps w:val="0"/>
          <w:color w:val="000000"/>
          <w:spacing w:val="0"/>
          <w:sz w:val="28"/>
          <w:szCs w:val="28"/>
        </w:rPr>
      </w:pPr>
      <w:r>
        <w:rPr>
          <w:rFonts w:hint="default" w:ascii="Times New Roman" w:hAnsi="Times New Roman" w:cs="Times New Roman"/>
          <w:i w:val="0"/>
          <w:iCs w:val="0"/>
          <w:caps w:val="0"/>
          <w:color w:val="231F20"/>
          <w:spacing w:val="0"/>
          <w:sz w:val="28"/>
          <w:szCs w:val="28"/>
          <w:shd w:val="clear" w:fill="FFFFFF"/>
        </w:rPr>
        <w:t>Қазіргі бала ойын іс-әрекетінің жетіспеушілігінен зардап шегеді, ең алдымен ата-аналардың ойынға деген қоғамдық көзқарасы өзгергендіктен. Ата-аналардың ерте білім алуға деген ұмтылысы, күнделікті өмірде баламен қарым-қатынастың шектеулілігі, оның дамуының әр түрлі кезеңдерінде баламен ойын қарым-қатынас жасау дағдыларының болмауы ойынның әдемі және таңғажайып әлемінің сиқырлы аралға айналуына әкеледі. біздің заманымыздың қаһарлы мұхитында бақытты үлкенді-кішілі адамдар жете алады.</w:t>
      </w:r>
    </w:p>
    <w:p w14:paraId="3FD3E485">
      <w:pPr>
        <w:keepNext w:val="0"/>
        <w:keepLines w:val="0"/>
        <w:pageBreakBefore w:val="0"/>
        <w:widowControl/>
        <w:kinsoku/>
        <w:wordWrap/>
        <w:overflowPunct/>
        <w:topLinePunct w:val="0"/>
        <w:autoSpaceDE/>
        <w:autoSpaceDN/>
        <w:bidi w:val="0"/>
        <w:adjustRightInd/>
        <w:snapToGrid/>
        <w:spacing w:line="240" w:lineRule="auto"/>
        <w:ind w:firstLine="0"/>
        <w:textAlignment w:val="auto"/>
        <w:rPr>
          <w:sz w:val="28"/>
          <w:szCs w:val="28"/>
        </w:rPr>
      </w:pPr>
    </w:p>
    <w:sectPr>
      <w:pgSz w:w="11906" w:h="16838"/>
      <w:pgMar w:top="840" w:right="906" w:bottom="798" w:left="10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6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2026-02-02T17:12:53Z</dcterms:created>
  <dc:creator>user</dc:creator>
  <cp:lastModifiedBy>user</cp:lastModifiedBy>
  <dcterms:modified xsi:type="dcterms:W3CDTF">2026-02-02T17:18:10Z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8216B4EA43AB40148F4E77F2241A2326_12</vt:lpwstr>
  </property>
</Properties>
</file>