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73F61" w14:textId="78F357DA" w:rsidR="0082397C" w:rsidRDefault="0082397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11 А сынып оқушыларының ата-аналар жиналысында:</w:t>
      </w:r>
    </w:p>
    <w:p w14:paraId="4B7DACF0" w14:textId="77777777" w:rsidR="0082397C" w:rsidRPr="0082397C" w:rsidRDefault="0082397C" w:rsidP="0082397C">
      <w:pPr>
        <w:spacing w:after="0" w:line="240" w:lineRule="auto"/>
        <w:rPr>
          <w:rFonts w:ascii="Times New Roman" w:eastAsia="Aptos" w:hAnsi="Times New Roman" w:cs="Times New Roman"/>
          <w:lang/>
        </w:rPr>
      </w:pPr>
      <w:r w:rsidRPr="0082397C">
        <w:rPr>
          <w:rFonts w:ascii="Times New Roman" w:eastAsia="Aptos" w:hAnsi="Times New Roman" w:cs="Times New Roman"/>
          <w:lang/>
        </w:rPr>
        <w:t>Мақсаты:</w:t>
      </w:r>
    </w:p>
    <w:p w14:paraId="2F605EDC" w14:textId="77777777" w:rsidR="0082397C" w:rsidRPr="0082397C" w:rsidRDefault="0082397C" w:rsidP="0082397C">
      <w:pPr>
        <w:spacing w:after="0" w:line="240" w:lineRule="auto"/>
        <w:rPr>
          <w:rFonts w:ascii="Times New Roman" w:eastAsia="Aptos" w:hAnsi="Times New Roman" w:cs="Times New Roman"/>
          <w:lang/>
        </w:rPr>
      </w:pPr>
      <w:r w:rsidRPr="0082397C">
        <w:rPr>
          <w:rFonts w:ascii="Times New Roman" w:eastAsia="Aptos" w:hAnsi="Times New Roman" w:cs="Times New Roman"/>
          <w:lang/>
        </w:rPr>
        <w:t>Ата-аналарды мектептегі кәсіби бағдар беру жұмысының мақсатымен, бағыттарымен таныстыру, оқушының мамандық таңдауында ата-ананың рөлін түсіндіру және мектеп пен ата-ана арасындағы ынтымақтастықты қалыптастыру.</w:t>
      </w:r>
    </w:p>
    <w:p w14:paraId="4A0C010B" w14:textId="10092FDB" w:rsidR="0082397C" w:rsidRDefault="0082397C" w:rsidP="0082397C">
      <w:pPr>
        <w:rPr>
          <w:rFonts w:ascii="Times New Roman" w:hAnsi="Times New Roman" w:cs="Times New Roman"/>
          <w:lang w:val="kk-KZ"/>
        </w:rPr>
      </w:pPr>
    </w:p>
    <w:p w14:paraId="7E29464C" w14:textId="2EBC3BE2" w:rsidR="0082397C" w:rsidRDefault="0082397C" w:rsidP="0082397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55EC0631" wp14:editId="4F352F1B">
            <wp:extent cx="4374726" cy="3281045"/>
            <wp:effectExtent l="0" t="0" r="6985" b="0"/>
            <wp:docPr id="3722992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921" cy="3287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4FB0FA" w14:textId="3B9CA613" w:rsidR="0082397C" w:rsidRDefault="0082397C" w:rsidP="0082397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0310D91E" wp14:editId="3CF2F1DB">
            <wp:extent cx="4278630" cy="3208973"/>
            <wp:effectExtent l="0" t="0" r="7620" b="0"/>
            <wp:docPr id="6535828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064" cy="3224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EC9875" w14:textId="2007D7CF" w:rsidR="0082397C" w:rsidRPr="0082397C" w:rsidRDefault="0082397C" w:rsidP="0082397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lastRenderedPageBreak/>
        <w:drawing>
          <wp:inline distT="0" distB="0" distL="0" distR="0" wp14:anchorId="0A56AFD0" wp14:editId="6BFF51D3">
            <wp:extent cx="4362450" cy="3271838"/>
            <wp:effectExtent l="0" t="0" r="0" b="5080"/>
            <wp:docPr id="108409179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080" cy="3280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2397C" w:rsidRPr="00823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BF"/>
    <w:rsid w:val="000E0A84"/>
    <w:rsid w:val="005C216C"/>
    <w:rsid w:val="0082397C"/>
    <w:rsid w:val="008418BF"/>
    <w:rsid w:val="00A33935"/>
    <w:rsid w:val="00A3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4E4D3"/>
  <w15:chartTrackingRefBased/>
  <w15:docId w15:val="{BC2539C0-2535-49E7-9259-F79ADDE6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1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18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18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18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18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18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18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1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1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8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18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8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8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18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 Mektep12</dc:creator>
  <cp:keywords/>
  <dc:description/>
  <cp:lastModifiedBy>bal Mektep12</cp:lastModifiedBy>
  <cp:revision>2</cp:revision>
  <dcterms:created xsi:type="dcterms:W3CDTF">2026-09-17T04:46:00Z</dcterms:created>
  <dcterms:modified xsi:type="dcterms:W3CDTF">2026-09-17T04:57:00Z</dcterms:modified>
</cp:coreProperties>
</file>