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97" w:rsidRPr="00A82F97" w:rsidRDefault="00A82F97" w:rsidP="00A82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>3. Требования к единой школьной форме и внешнему виду учащихся</w:t>
      </w:r>
    </w:p>
    <w:p w:rsidR="00A82F97" w:rsidRPr="00A82F97" w:rsidRDefault="00A82F97" w:rsidP="00A8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13. Внешний вид учащихся должен соответствовать общепринятым в обществе нормам делового стиля и исключать вызывающие детали: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1) для мальчиков (юношей) – короткая классическая или модельная стрижка;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2) для девочек (девушек) – длинные волосы должны быть собраны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 заплетены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средней длины, прибраны заколками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обязательное наличие бантиков. 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14. В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школах установлена единая школьная форма, образец которой утверждается решением 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>попечительского совета, уставом школы.</w:t>
      </w:r>
    </w:p>
    <w:p w:rsidR="00A82F97" w:rsidRPr="00A82F97" w:rsidRDefault="00A82F97" w:rsidP="00A8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15. Требования к школьной форме:</w:t>
      </w:r>
    </w:p>
    <w:p w:rsidR="00A82F97" w:rsidRPr="00A82F97" w:rsidRDefault="00A82F97" w:rsidP="00A8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– стиль одежды – деловой, классический;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– единая школьная форма подразделяется на повседневную и спортивную.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- Согласно приказу №26 от 14 января 2016 года.  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Школьная форма для мальчиков включает: пиджак, жилет, брюки, парадную рубашку (цвет белый), повседневную рубашку (цвет голубой или синий), либо трикотажную кофту/кардиган на пуговицах или замке однотонного  синего или черного цвета, рубашку поло или тенниску однотонного  синего или черного цвета (зимний период: трикотажный жилет, водолазку). Брюки для мальчиков свободного кроя и по длине закрывают щиколотки ног.  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>Школьная форма для девочек включает: пиджак, жилет, юбку длина до колен,</w:t>
      </w:r>
      <w:r w:rsidR="001C4CE4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в складку,</w:t>
      </w:r>
      <w:bookmarkStart w:id="0" w:name="_GoBack"/>
      <w:bookmarkEnd w:id="0"/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брюки, классическую блузку (цвет белый), либо трикотажную кофту/кардиган на пуговицах или замке однотонного синего или черного цвета, рубашку поло или тенниску однотонного синего или черного цвета (зимний период: трикотажный жилет, сарафан, водолазку). Брюки для девочек свободного кроя и по длине закрывают щиколотки ног. Цвет формы для обучающихся начальной школы – синий, для среднего и старшего звена – синий или черный.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16. При ношении единой школьной формы не допускается: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1) в качестве сменной обуви носить обувь, не имеющую задников (шлёпанцы, «сланцы» и т. п.), кроссовки, кеды, обувь на высоком каблуке более 4,5 см, носить одежду и символику религиозного характера </w:t>
      </w:r>
      <w:r w:rsidRPr="00A82F97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(хиджаб, никаб, бурка, паранджа,</w:t>
      </w:r>
      <w:r w:rsidRPr="00A82F97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)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тюрбаны и иудейские шапочки-кипы, «крупные» христианские кресты </w:t>
      </w:r>
      <w:r w:rsidRPr="00A82F97">
        <w:rPr>
          <w:rFonts w:ascii="Times New Roman" w:eastAsia="Times New Roman" w:hAnsi="Times New Roman" w:cs="Times New Roman"/>
          <w:i/>
          <w:iCs/>
          <w:sz w:val="28"/>
          <w:szCs w:val="28"/>
          <w:lang w:val="ru-KZ" w:eastAsia="ru-KZ"/>
        </w:rPr>
        <w:t>и т.п.),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оголять участки тела (живот, поясницу, грудь);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2) ношение челок, если они закрывают глаза, а также стрижки типа “панки”, косички, усы и бороды у юношей, окрашивание волос в разные вызывающие яркие цвета, применять яркую и вызывающую косметику, татуировки, носить броские украшения, вызывающий пирсинг, яркий маникюр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>, длинные ногти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17. При несоблюдении требований к школьной форме и внешнему виду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классные руководители,</w:t>
      </w:r>
      <w:r w:rsidRPr="00A82F97">
        <w:rPr>
          <w:rFonts w:ascii="Times New Roman" w:eastAsia="Times New Roman" w:hAnsi="Times New Roman" w:cs="Times New Roman"/>
          <w:b/>
          <w:bCs/>
          <w:sz w:val="28"/>
          <w:szCs w:val="28"/>
          <w:lang w:val="ru-KZ" w:eastAsia="ru-KZ"/>
        </w:rPr>
        <w:t> 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педагогический 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работник, вправе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направить учащегося домой в сопровождении законного представителя для приведения внешнего вида в порядок.</w:t>
      </w:r>
    </w:p>
    <w:p w:rsidR="00A82F97" w:rsidRPr="00A82F97" w:rsidRDefault="00A82F97" w:rsidP="00A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Учащиеся школ</w:t>
      </w:r>
      <w:r w:rsidRPr="00A82F97">
        <w:rPr>
          <w:rFonts w:ascii="Times New Roman" w:eastAsia="Times New Roman" w:hAnsi="Times New Roman" w:cs="Times New Roman"/>
          <w:sz w:val="28"/>
          <w:szCs w:val="28"/>
          <w:lang w:eastAsia="ru-KZ"/>
        </w:rPr>
        <w:t>ы</w:t>
      </w:r>
      <w:r w:rsidRPr="00A82F9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на учебные занятия без школьной формы не допускаются.</w:t>
      </w:r>
    </w:p>
    <w:p w:rsidR="00A82F97" w:rsidRDefault="00A82F97" w:rsidP="00615053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053" w:rsidRDefault="00615053" w:rsidP="00615053">
      <w:pPr>
        <w:spacing w:before="100" w:beforeAutospacing="1" w:after="225" w:line="270" w:lineRule="atLeast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61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форма в РК для мальчиков и девочек в основном во всех школах – темно-синего цвета.</w:t>
      </w:r>
      <w:r w:rsidRPr="00615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0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</w:p>
    <w:p w:rsidR="00615053" w:rsidRPr="00615053" w:rsidRDefault="00615053" w:rsidP="006150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15053">
        <w:rPr>
          <w:rFonts w:ascii="Times New Roman" w:hAnsi="Times New Roman" w:cs="Times New Roman"/>
          <w:sz w:val="28"/>
          <w:szCs w:val="28"/>
          <w:lang w:eastAsia="ru-RU"/>
        </w:rPr>
        <w:t>Согласно приказу Министра образования и науки Республики Казахстан от 14 января 2016 года № 26 «Об утверждении Требований к обязательной школьной форме для организаций среднего образования» фасон и цвет школьной формы должен быть выдержан в классическом стиле, в единой цветовой гамме, допускается смешение не более 3-х цветов.</w:t>
      </w:r>
      <w:r w:rsidRPr="006150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0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</w:t>
      </w:r>
      <w:r w:rsidRPr="00615053">
        <w:rPr>
          <w:rFonts w:ascii="Times New Roman" w:hAnsi="Times New Roman" w:cs="Times New Roman"/>
          <w:sz w:val="28"/>
          <w:szCs w:val="28"/>
          <w:lang w:eastAsia="ru-RU"/>
        </w:rPr>
        <w:t xml:space="preserve"> школьной формы </w:t>
      </w:r>
      <w:r w:rsidR="001C4CE4">
        <w:rPr>
          <w:rFonts w:ascii="Times New Roman" w:hAnsi="Times New Roman" w:cs="Times New Roman"/>
          <w:sz w:val="28"/>
          <w:szCs w:val="28"/>
          <w:lang w:eastAsia="ru-RU"/>
        </w:rPr>
        <w:t xml:space="preserve">темно – синего цвета. </w:t>
      </w:r>
      <w:r w:rsidRPr="006150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0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Ткань:</w:t>
      </w:r>
      <w:r w:rsidRPr="00615053">
        <w:rPr>
          <w:rFonts w:ascii="Times New Roman" w:hAnsi="Times New Roman" w:cs="Times New Roman"/>
          <w:sz w:val="28"/>
          <w:szCs w:val="28"/>
          <w:lang w:eastAsia="ru-RU"/>
        </w:rPr>
        <w:t> полушерстяная и хлопковая с высокими износостойкими характеристиками, обладающая антибактериальными, антимикробными и антистатическими свойствами.</w:t>
      </w:r>
    </w:p>
    <w:p w:rsidR="00615053" w:rsidRPr="00615053" w:rsidRDefault="00615053" w:rsidP="00615053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цвета, фасона школьной формы и длины юбки</w:t>
      </w: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школой и общественным советом, утверждается протоколом общешкольного родительского собрания.</w:t>
      </w:r>
    </w:p>
    <w:p w:rsidR="00615053" w:rsidRPr="00615053" w:rsidRDefault="00615053" w:rsidP="00615053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  <w:lang w:eastAsia="ru-RU"/>
        </w:rPr>
        <w:t>Обязательная школьная форма в Казахстане подразделяется на:</w:t>
      </w:r>
      <w:r w:rsidRPr="0061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повседневную</w:t>
      </w: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спортивную.</w:t>
      </w:r>
    </w:p>
    <w:p w:rsidR="00615053" w:rsidRPr="00615053" w:rsidRDefault="00615053" w:rsidP="0061505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5053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8F82DC3" wp14:editId="54005427">
            <wp:extent cx="5715000" cy="3810000"/>
            <wp:effectExtent l="0" t="0" r="0" b="0"/>
            <wp:docPr id="1" name="Рисунок 1" descr="https://shopomania.kz/uploads/posts/2020-06/1591790981_shkolnaja-forma-v-kazahst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omania.kz/uploads/posts/2020-06/1591790981_shkolnaja-forma-v-kazahst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97" w:rsidRDefault="00A82F97" w:rsidP="00615053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F97" w:rsidRDefault="00A82F97" w:rsidP="00615053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F97" w:rsidRDefault="00A82F97" w:rsidP="00615053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053" w:rsidRDefault="00615053" w:rsidP="00615053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AA7700"/>
          <w:sz w:val="28"/>
          <w:szCs w:val="28"/>
          <w:lang w:eastAsia="ru-RU"/>
        </w:rPr>
      </w:pPr>
      <w:r w:rsidRPr="0076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Школьная форма для мальчиков</w:t>
      </w:r>
      <w:r w:rsidRPr="00615053">
        <w:rPr>
          <w:rFonts w:ascii="Times New Roman" w:eastAsia="Times New Roman" w:hAnsi="Times New Roman" w:cs="Times New Roman"/>
          <w:b/>
          <w:bCs/>
          <w:color w:val="AA7700"/>
          <w:sz w:val="28"/>
          <w:szCs w:val="28"/>
          <w:lang w:eastAsia="ru-RU"/>
        </w:rPr>
        <w:t>:</w:t>
      </w:r>
    </w:p>
    <w:p w:rsidR="00615053" w:rsidRPr="00A82F97" w:rsidRDefault="00615053" w:rsidP="00A82F9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пиджак,</w:t>
      </w:r>
    </w:p>
    <w:p w:rsidR="00766C9D" w:rsidRDefault="00615053" w:rsidP="00766C9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Брюки для мальчиков свободного кроя, и по длине закрывают щиколотки ног.</w:t>
      </w:r>
    </w:p>
    <w:p w:rsidR="00615053" w:rsidRPr="00766C9D" w:rsidRDefault="00766C9D" w:rsidP="00766C9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Рубашки(повседневная  и парадная</w:t>
      </w:r>
      <w:r w:rsidR="00615053" w:rsidRPr="0076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053" w:rsidRPr="00766C9D" w:rsidRDefault="00615053" w:rsidP="00615053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форма для девочек:</w:t>
      </w:r>
    </w:p>
    <w:p w:rsidR="00615053" w:rsidRPr="00615053" w:rsidRDefault="00615053" w:rsidP="00615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пиджак,</w:t>
      </w:r>
    </w:p>
    <w:p w:rsidR="00615053" w:rsidRPr="00615053" w:rsidRDefault="00615053" w:rsidP="00615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юбка</w:t>
      </w:r>
      <w:r w:rsidR="00A8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складку)</w:t>
      </w:r>
    </w:p>
    <w:p w:rsidR="00766C9D" w:rsidRPr="00766C9D" w:rsidRDefault="00615053" w:rsidP="00615053">
      <w:pPr>
        <w:numPr>
          <w:ilvl w:val="0"/>
          <w:numId w:val="2"/>
        </w:numPr>
        <w:shd w:val="clear" w:color="auto" w:fill="FFFFFF"/>
        <w:spacing w:before="100" w:beforeAutospacing="1" w:after="225" w:afterAutospacing="1" w:line="240" w:lineRule="auto"/>
        <w:ind w:left="1320"/>
        <w:outlineLvl w:val="1"/>
        <w:rPr>
          <w:rFonts w:ascii="Times New Roman" w:eastAsia="Times New Roman" w:hAnsi="Times New Roman" w:cs="Times New Roman"/>
          <w:b/>
          <w:bCs/>
          <w:color w:val="AA7700"/>
          <w:sz w:val="28"/>
          <w:szCs w:val="28"/>
          <w:lang w:eastAsia="ru-RU"/>
        </w:rPr>
      </w:pPr>
      <w:r w:rsidRPr="0076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классическая белая блузка </w:t>
      </w:r>
    </w:p>
    <w:p w:rsidR="00615053" w:rsidRPr="00766C9D" w:rsidRDefault="00766C9D" w:rsidP="00766C9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Школьная форма включает галстук классической формы, соответствующий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цвету формы.</w:t>
      </w:r>
    </w:p>
    <w:p w:rsidR="00615053" w:rsidRPr="00615053" w:rsidRDefault="00615053" w:rsidP="00615053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форма для мальчиков и девочек включает:</w:t>
      </w:r>
    </w:p>
    <w:p w:rsidR="00615053" w:rsidRPr="00615053" w:rsidRDefault="00615053" w:rsidP="00615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костюм (спортивные брюки, футболка),</w:t>
      </w:r>
    </w:p>
    <w:p w:rsidR="00615053" w:rsidRPr="00615053" w:rsidRDefault="00615053" w:rsidP="00615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 обувь (кроссовки, кеды).</w:t>
      </w:r>
    </w:p>
    <w:sectPr w:rsidR="00615053" w:rsidRPr="0061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8D0"/>
    <w:multiLevelType w:val="multilevel"/>
    <w:tmpl w:val="670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204A8"/>
    <w:multiLevelType w:val="hybridMultilevel"/>
    <w:tmpl w:val="C248F4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4FEE"/>
    <w:multiLevelType w:val="multilevel"/>
    <w:tmpl w:val="317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C23A5"/>
    <w:multiLevelType w:val="multilevel"/>
    <w:tmpl w:val="50FC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53"/>
    <w:rsid w:val="001C4CE4"/>
    <w:rsid w:val="002512AC"/>
    <w:rsid w:val="004A567B"/>
    <w:rsid w:val="00515219"/>
    <w:rsid w:val="005A5026"/>
    <w:rsid w:val="00615053"/>
    <w:rsid w:val="00766C9D"/>
    <w:rsid w:val="00A82F97"/>
    <w:rsid w:val="00E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3CF"/>
  <w15:docId w15:val="{1DBC4FD8-FF61-476D-9E05-8569D4C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1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300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2024-07-09T06:26:00Z</cp:lastPrinted>
  <dcterms:created xsi:type="dcterms:W3CDTF">2024-07-09T06:23:00Z</dcterms:created>
  <dcterms:modified xsi:type="dcterms:W3CDTF">2024-07-09T06:35:00Z</dcterms:modified>
</cp:coreProperties>
</file>