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Relationship Id="appR1" Type="http://schemas.openxmlformats.org/officeDocument/2006/relationships/extended-properties" Target="/docProps/app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body>
    <w:tbl>
      <w:tblPr>
        <w:tblW w:w="0" w:type="auto"/>
        <w:shd w:val="clear" w:fill="FFF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4143"/>
        <w:gridCol w:w="1701"/>
        <w:gridCol w:w="4254"/>
      </w:tblGrid>
      <w:tr>
        <w:trPr>
          <w:jc w:val="center"/>
        </w:trPr>
        <w:tc>
          <w:tcPr>
            <w:tcW w:w="4143" w:type="dxa"/>
            <w:tcBorders>
              <w:bottom w:val="double" w:sz="6" w:space="0" w:shadow="0" w:frame="0" w:color="003366"/>
            </w:tcBorders>
            <w:tcMar>
              <w:left w:w="57" w:type="dxa"/>
              <w:right w:w="57" w:type="dxa"/>
            </w:tcMar>
          </w:tcPr>
          <w:p>
            <w:pPr>
              <w:widowControl w:val="1"/>
              <w:suppressAutoHyphens w:val="1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80"/>
                <w:sz w:val="28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80"/>
                <w:sz w:val="28"/>
                <w:u w:val="none"/>
                <w:shd w:val="clear" w:color="auto" w:fill="auto"/>
                <w:vertAlign w:val="baseline"/>
                <w:lang/>
              </w:rPr>
              <w:t xml:space="preserve">ҚАРАҒАНДЫ </w:t>
            </w:r>
          </w:p>
          <w:p>
            <w:pPr>
              <w:widowControl w:val="1"/>
              <w:suppressAutoHyphens w:val="1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80"/>
                <w:sz w:val="28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80"/>
                <w:sz w:val="28"/>
                <w:u w:val="none"/>
                <w:shd w:val="clear" w:color="auto" w:fill="auto"/>
                <w:vertAlign w:val="baseline"/>
                <w:lang/>
              </w:rPr>
              <w:t>ОБЛЫСЫНЫҢ</w:t>
            </w:r>
          </w:p>
          <w:p>
            <w:pPr>
              <w:widowControl w:val="1"/>
              <w:suppressAutoHyphens w:val="1"/>
              <w:bidi w:val="0"/>
              <w:jc w:val="center"/>
              <w:rPr>
                <w:rFonts w:ascii="Times New Roman" w:hAnsi="Times New Roman"/>
                <w:b w:val="1"/>
                <w:i w:val="0"/>
                <w:bCs w:val="0"/>
                <w:caps w:val="0"/>
                <w:noProof w:val="0"/>
                <w:vanish w:val="0"/>
                <w:color w:val="000080"/>
                <w:sz w:val="28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1"/>
                <w:i w:val="0"/>
                <w:bCs w:val="0"/>
                <w:caps w:val="0"/>
                <w:noProof w:val="0"/>
                <w:vanish w:val="0"/>
                <w:color w:val="000080"/>
                <w:sz w:val="28"/>
                <w:u w:val="none"/>
                <w:shd w:val="clear" w:color="auto" w:fill="auto"/>
                <w:vertAlign w:val="baseline"/>
                <w:lang/>
              </w:rPr>
              <w:t>ӘКІМДІГІ</w:t>
            </w:r>
          </w:p>
          <w:p>
            <w:pPr>
              <w:widowControl w:val="1"/>
              <w:suppressAutoHyphens w:val="1"/>
              <w:bidi w:val="0"/>
              <w:jc w:val="center"/>
            </w:pPr>
          </w:p>
          <w:p>
            <w:pPr>
              <w:widowControl w:val="1"/>
              <w:suppressAutoHyphens w:val="1"/>
              <w:bidi w:val="0"/>
              <w:jc w:val="center"/>
            </w:pPr>
          </w:p>
          <w:p>
            <w:pPr>
              <w:widowControl w:val="1"/>
              <w:suppressAutoHyphens w:val="1"/>
              <w:bidi w:val="0"/>
              <w:jc w:val="center"/>
            </w:pPr>
          </w:p>
        </w:tc>
        <w:tc>
          <w:tcPr>
            <w:tcW w:w="1701" w:type="dxa"/>
            <w:tcBorders>
              <w:bottom w:val="double" w:sz="6" w:space="0" w:shadow="0" w:frame="0" w:color="003366"/>
            </w:tcBorders>
            <w:tcMar>
              <w:left w:w="108" w:type="dxa"/>
              <w:right w:w="108" w:type="dxa"/>
            </w:tcMar>
          </w:tcPr>
          <w:p>
            <w:pPr>
              <w:widowControl w:val="1"/>
              <w:suppressAutoHyphens w:val="1"/>
              <w:bidi w:val="0"/>
              <w:jc w:val="center"/>
            </w:pPr>
            <w:r>
              <w:drawing>
                <wp:inline xmlns:wp="http://schemas.openxmlformats.org/drawingml/2006/wordprocessingDrawing" distT="0" distB="0" distL="0" distR="0">
                  <wp:extent cx="923290" cy="100901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 dpi="0">
                          <a:blip xmlns:r="http://schemas.openxmlformats.org/officeDocument/2006/relationships" r:embed="Relimage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290" cy="100901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4" w:type="dxa"/>
            <w:tcBorders>
              <w:bottom w:val="double" w:sz="6" w:space="0" w:shadow="0" w:frame="0" w:color="003366"/>
            </w:tcBorders>
            <w:tcMar>
              <w:left w:w="108" w:type="dxa"/>
              <w:right w:w="108" w:type="dxa"/>
            </w:tcMar>
          </w:tcPr>
          <w:p>
            <w:pPr>
              <w:widowControl w:val="1"/>
              <w:suppressAutoHyphens w:val="1"/>
              <w:bidi w:val="0"/>
              <w:jc w:val="center"/>
              <w:rPr>
                <w:rFonts w:ascii="Times New Roman" w:hAnsi="Times New Roman"/>
                <w:b w:val="1"/>
                <w:i w:val="0"/>
                <w:bCs w:val="0"/>
                <w:caps w:val="0"/>
                <w:noProof w:val="0"/>
                <w:vanish w:val="0"/>
                <w:color w:val="000080"/>
                <w:sz w:val="28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1"/>
                <w:i w:val="0"/>
                <w:bCs w:val="0"/>
                <w:caps w:val="0"/>
                <w:noProof w:val="0"/>
                <w:vanish w:val="0"/>
                <w:color w:val="000080"/>
                <w:sz w:val="28"/>
                <w:u w:val="none"/>
                <w:shd w:val="clear" w:color="auto" w:fill="auto"/>
                <w:vertAlign w:val="baseline"/>
                <w:lang/>
              </w:rPr>
              <w:t>АКИМАТ</w:t>
            </w:r>
          </w:p>
          <w:p>
            <w:pPr>
              <w:widowControl w:val="1"/>
              <w:suppressAutoHyphens w:val="1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80"/>
                <w:sz w:val="28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80"/>
                <w:sz w:val="28"/>
                <w:u w:val="none"/>
                <w:shd w:val="clear" w:color="auto" w:fill="auto"/>
                <w:vertAlign w:val="baseline"/>
                <w:lang/>
              </w:rPr>
              <w:t>КАРАГАНДИНСКОЙ</w:t>
            </w:r>
          </w:p>
          <w:p>
            <w:pPr>
              <w:widowControl w:val="1"/>
              <w:suppressAutoHyphens w:val="1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80"/>
                <w:sz w:val="28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80"/>
                <w:sz w:val="28"/>
                <w:u w:val="none"/>
                <w:shd w:val="clear" w:color="auto" w:fill="auto"/>
                <w:vertAlign w:val="baseline"/>
                <w:lang/>
              </w:rPr>
              <w:t>ОБЛАСТИ</w:t>
            </w:r>
          </w:p>
        </w:tc>
      </w:tr>
      <w:tr>
        <w:trPr>
          <w:jc w:val="center"/>
        </w:trPr>
        <w:tc>
          <w:tcPr>
            <w:tcW w:w="4143" w:type="dxa"/>
            <w:tcBorders>
              <w:top w:val="double" w:sz="6" w:space="0" w:shadow="0" w:frame="0" w:color="003366"/>
            </w:tcBorders>
            <w:tcMar>
              <w:left w:w="57" w:type="dxa"/>
              <w:right w:w="57" w:type="dxa"/>
            </w:tcMar>
          </w:tcPr>
          <w:p>
            <w:pPr>
              <w:widowControl w:val="1"/>
              <w:suppressAutoHyphens w:val="1"/>
              <w:bidi w:val="0"/>
              <w:jc w:val="center"/>
            </w:pPr>
          </w:p>
          <w:p>
            <w:pPr>
              <w:widowControl w:val="1"/>
              <w:suppressAutoHyphens w:val="1"/>
              <w:bidi w:val="0"/>
              <w:jc w:val="center"/>
            </w:pPr>
          </w:p>
          <w:p>
            <w:pPr>
              <w:widowControl w:val="1"/>
              <w:suppressAutoHyphens w:val="1"/>
              <w:bidi w:val="0"/>
              <w:jc w:val="center"/>
              <w:rPr>
                <w:rFonts w:ascii="Times New Roman" w:hAnsi="Times New Roman"/>
                <w:b w:val="1"/>
                <w:i w:val="0"/>
                <w:bCs w:val="0"/>
                <w:caps w:val="0"/>
                <w:noProof w:val="0"/>
                <w:vanish w:val="0"/>
                <w:color w:val="00008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1"/>
                <w:i w:val="0"/>
                <w:bCs w:val="0"/>
                <w:caps w:val="0"/>
                <w:noProof w:val="0"/>
                <w:vanish w:val="0"/>
                <w:color w:val="000080"/>
                <w:sz w:val="24"/>
                <w:u w:val="none"/>
                <w:shd w:val="clear" w:color="auto" w:fill="auto"/>
                <w:vertAlign w:val="baseline"/>
                <w:lang/>
              </w:rPr>
              <w:t>ҚАУЛЫ</w:t>
            </w:r>
          </w:p>
          <w:p>
            <w:pPr>
              <w:widowControl w:val="1"/>
              <w:suppressAutoHyphens w:val="1"/>
              <w:bidi w:val="0"/>
              <w:jc w:val="center"/>
            </w:pPr>
          </w:p>
          <w:p>
            <w:pPr>
              <w:widowControl w:val="1"/>
              <w:suppressAutoHyphens w:val="1"/>
              <w:bidi w:val="0"/>
              <w:jc w:val="center"/>
              <w:rPr>
                <w:rFonts w:ascii="Times New Roman" w:hAnsi="Times New Roman"/>
                <w:b w:val="1"/>
                <w:i w:val="0"/>
                <w:bCs w:val="0"/>
                <w:caps w:val="0"/>
                <w:noProof w:val="0"/>
                <w:vanish w:val="0"/>
                <w:color w:val="00008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1"/>
                <w:i w:val="0"/>
                <w:bCs w:val="0"/>
                <w:caps w:val="0"/>
                <w:noProof w:val="0"/>
                <w:vanish w:val="0"/>
                <w:color w:val="000080"/>
                <w:sz w:val="24"/>
                <w:u w:val="none"/>
                <w:shd w:val="clear" w:color="auto" w:fill="auto"/>
                <w:vertAlign w:val="baseline"/>
                <w:lang/>
              </w:rPr>
              <w:t>22 декабря 2023 года</w:t>
            </w:r>
          </w:p>
          <w:p>
            <w:pPr>
              <w:widowControl w:val="1"/>
              <w:suppressAutoHyphens w:val="1"/>
              <w:bidi w:val="0"/>
              <w:jc w:val="center"/>
            </w:pPr>
          </w:p>
          <w:p>
            <w:pPr>
              <w:widowControl w:val="1"/>
              <w:suppressAutoHyphens w:val="1"/>
              <w:spacing w:before="120" w:after="0" w:beforeAutospacing="0" w:afterAutospacing="0"/>
              <w:bidi w:val="0"/>
              <w:jc w:val="center"/>
              <w:rPr>
                <w:rFonts w:ascii="Times New Roman" w:hAnsi="Times New Roman"/>
                <w:b w:val="1"/>
                <w:i w:val="0"/>
                <w:bCs w:val="0"/>
                <w:caps w:val="0"/>
                <w:noProof w:val="0"/>
                <w:vanish w:val="0"/>
                <w:color w:val="000080"/>
                <w:sz w:val="16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1"/>
                <w:i w:val="0"/>
                <w:bCs w:val="0"/>
                <w:caps w:val="0"/>
                <w:noProof w:val="0"/>
                <w:vanish w:val="0"/>
                <w:color w:val="000080"/>
                <w:sz w:val="16"/>
                <w:u w:val="none"/>
                <w:shd w:val="clear" w:color="auto" w:fill="auto"/>
                <w:vertAlign w:val="baseline"/>
                <w:lang/>
              </w:rPr>
              <w:t>Қарағанды қаласы</w:t>
            </w:r>
          </w:p>
        </w:tc>
        <w:tc>
          <w:tcPr>
            <w:tcW w:w="1701" w:type="dxa"/>
            <w:tcBorders>
              <w:top w:val="double" w:sz="6" w:space="0" w:shadow="0" w:frame="0" w:color="003366"/>
            </w:tcBorders>
            <w:tcMar>
              <w:left w:w="108" w:type="dxa"/>
              <w:right w:w="108" w:type="dxa"/>
            </w:tcMar>
          </w:tcPr>
          <w:p>
            <w:pPr>
              <w:widowControl w:val="1"/>
              <w:suppressAutoHyphens w:val="1"/>
              <w:bidi w:val="0"/>
              <w:jc w:val="center"/>
            </w:pPr>
          </w:p>
        </w:tc>
        <w:tc>
          <w:tcPr>
            <w:tcW w:w="4254" w:type="dxa"/>
            <w:tcBorders>
              <w:top w:val="double" w:sz="6" w:space="0" w:shadow="0" w:frame="0" w:color="003366"/>
            </w:tcBorders>
            <w:tcMar>
              <w:left w:w="108" w:type="dxa"/>
              <w:right w:w="108" w:type="dxa"/>
            </w:tcMar>
          </w:tcPr>
          <w:p>
            <w:pPr>
              <w:widowControl w:val="1"/>
              <w:suppressAutoHyphens w:val="1"/>
              <w:bidi w:val="0"/>
              <w:jc w:val="center"/>
            </w:pPr>
          </w:p>
          <w:p>
            <w:pPr>
              <w:widowControl w:val="1"/>
              <w:suppressAutoHyphens w:val="1"/>
              <w:bidi w:val="0"/>
              <w:jc w:val="center"/>
            </w:pPr>
          </w:p>
          <w:p>
            <w:pPr>
              <w:widowControl w:val="1"/>
              <w:suppressAutoHyphens w:val="1"/>
              <w:bidi w:val="0"/>
              <w:jc w:val="center"/>
              <w:rPr>
                <w:rFonts w:ascii="Times New Roman" w:hAnsi="Times New Roman"/>
                <w:b w:val="1"/>
                <w:i w:val="0"/>
                <w:bCs w:val="0"/>
                <w:caps w:val="0"/>
                <w:noProof w:val="0"/>
                <w:vanish w:val="0"/>
                <w:color w:val="00008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1"/>
                <w:i w:val="0"/>
                <w:bCs w:val="0"/>
                <w:caps w:val="0"/>
                <w:noProof w:val="0"/>
                <w:vanish w:val="0"/>
                <w:color w:val="000080"/>
                <w:sz w:val="24"/>
                <w:u w:val="none"/>
                <w:shd w:val="clear" w:color="auto" w:fill="auto"/>
                <w:vertAlign w:val="baseline"/>
                <w:lang/>
              </w:rPr>
              <w:t>ПОСТАНОВЛЕНИЕ</w:t>
            </w:r>
          </w:p>
          <w:p>
            <w:pPr>
              <w:widowControl w:val="1"/>
              <w:suppressAutoHyphens w:val="1"/>
              <w:bidi w:val="0"/>
              <w:jc w:val="center"/>
            </w:pPr>
          </w:p>
          <w:p>
            <w:pPr>
              <w:widowControl w:val="1"/>
              <w:suppressAutoHyphens w:val="1"/>
              <w:bidi w:val="0"/>
              <w:jc w:val="center"/>
              <w:rPr>
                <w:rFonts w:ascii="Times New Roman" w:hAnsi="Times New Roman"/>
                <w:b w:val="1"/>
                <w:i w:val="0"/>
                <w:bCs w:val="0"/>
                <w:caps w:val="0"/>
                <w:noProof w:val="0"/>
                <w:vanish w:val="0"/>
                <w:color w:val="00008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1"/>
                <w:i w:val="0"/>
                <w:bCs w:val="0"/>
                <w:caps w:val="0"/>
                <w:noProof w:val="0"/>
                <w:vanish w:val="0"/>
                <w:color w:val="000080"/>
                <w:sz w:val="24"/>
                <w:u w:val="none"/>
                <w:shd w:val="clear" w:color="auto" w:fill="auto"/>
                <w:vertAlign w:val="baseline"/>
                <w:lang/>
              </w:rPr>
              <w:t>№ 94/03</w:t>
            </w:r>
          </w:p>
          <w:p>
            <w:pPr>
              <w:widowControl w:val="1"/>
              <w:suppressAutoHyphens w:val="1"/>
              <w:bidi w:val="0"/>
              <w:jc w:val="center"/>
            </w:pPr>
          </w:p>
          <w:p>
            <w:pPr>
              <w:widowControl w:val="1"/>
              <w:suppressAutoHyphens w:val="1"/>
              <w:spacing w:before="120" w:after="0" w:beforeAutospacing="0" w:afterAutospacing="0"/>
              <w:bidi w:val="0"/>
              <w:jc w:val="center"/>
              <w:rPr>
                <w:rFonts w:ascii="Times New Roman" w:hAnsi="Times New Roman"/>
                <w:b w:val="1"/>
                <w:i w:val="0"/>
                <w:bCs w:val="0"/>
                <w:caps w:val="0"/>
                <w:noProof w:val="0"/>
                <w:vanish w:val="0"/>
                <w:color w:val="000080"/>
                <w:sz w:val="16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1"/>
                <w:i w:val="0"/>
                <w:bCs w:val="0"/>
                <w:caps w:val="0"/>
                <w:noProof w:val="0"/>
                <w:vanish w:val="0"/>
                <w:color w:val="000080"/>
                <w:sz w:val="16"/>
                <w:u w:val="none"/>
                <w:shd w:val="clear" w:color="auto" w:fill="auto"/>
                <w:vertAlign w:val="baseline"/>
                <w:lang/>
              </w:rPr>
              <w:t>город Караганда</w:t>
            </w:r>
          </w:p>
        </w:tc>
      </w:tr>
    </w:tbl>
    <w:p>
      <w:pPr>
        <w:widowControl w:val="1"/>
        <w:suppressAutoHyphens w:val="1"/>
        <w:spacing w:before="120" w:after="0" w:beforeAutospacing="0" w:afterAutospacing="0"/>
        <w:bidi w:val="0"/>
        <w:jc w:val="center"/>
      </w:pPr>
    </w:p>
    <w:p>
      <w:pPr>
        <w:spacing w:lineRule="auto" w:line="240" w:after="160" w:beforeAutospacing="0" w:afterAutospacing="0"/>
        <w:jc w:val="center"/>
        <w:rPr>
          <w:rFonts w:ascii="Times New Roman" w:hAnsi="Times New Roman"/>
          <w:b w:val="0"/>
          <w:i w:val="0"/>
          <w:bCs w:val="0"/>
          <w:caps w:val="0"/>
          <w:smallCaps w:val="0"/>
          <w:noProof w:val="0"/>
          <w:vanish w:val="0"/>
          <w:color w:val="000000"/>
          <w:sz w:val="28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1"/>
          <w:i w:val="0"/>
          <w:bCs w:val="0"/>
          <w:caps w:val="0"/>
          <w:smallCaps w:val="0"/>
          <w:noProof w:val="0"/>
          <w:vanish w:val="0"/>
          <w:color w:val="000000"/>
          <w:sz w:val="28"/>
          <w:u w:val="none"/>
          <w:shd w:val="clear" w:color="auto" w:fill="auto"/>
          <w:vertAlign w:val="baseline"/>
          <w:lang/>
        </w:rPr>
        <w:t xml:space="preserve">О внесении изменений в постановление акимата Карагандинской области </w:t>
      </w:r>
      <w:r>
        <w:rPr>
          <w:rFonts w:ascii="Times New Roman" w:hAnsi="Times New Roman"/>
          <w:b w:val="1"/>
          <w:i w:val="0"/>
          <w:bCs w:val="0"/>
          <w:caps w:val="0"/>
          <w:smallCaps w:val="0"/>
          <w:noProof w:val="0"/>
          <w:vanish w:val="0"/>
          <w:color w:val="auto"/>
          <w:sz w:val="28"/>
          <w:u w:val="none"/>
          <w:shd w:val="clear" w:color="auto" w:fill="auto"/>
          <w:vertAlign w:val="baseline"/>
          <w:lang/>
        </w:rPr>
        <w:t xml:space="preserve">от 17 марта 2022 года № 16/01  «</w:t>
      </w:r>
      <w:r>
        <w:rPr>
          <w:rFonts w:ascii="Times New Roman" w:hAnsi="Times New Roman"/>
          <w:b w:val="1"/>
          <w:i w:val="0"/>
          <w:bCs w:val="0"/>
          <w:caps w:val="0"/>
          <w:smallCaps w:val="0"/>
          <w:noProof w:val="0"/>
          <w:vanish w:val="0"/>
          <w:color w:val="000000"/>
          <w:sz w:val="28"/>
          <w:u w:val="none"/>
          <w:shd w:val="clear" w:color="auto" w:fill="auto"/>
          <w:vertAlign w:val="baseline"/>
          <w:lang/>
        </w:rPr>
        <w:t xml:space="preserve">Об утверждении </w:t>
      </w:r>
      <w:bookmarkStart w:id="0" w:name="z4"/>
      <w:r>
        <w:rPr>
          <w:rFonts w:ascii="Times New Roman" w:hAnsi="Times New Roman"/>
          <w:b w:val="1"/>
          <w:i w:val="0"/>
          <w:bCs w:val="0"/>
          <w:caps w:val="0"/>
          <w:smallCaps w:val="0"/>
          <w:noProof w:val="0"/>
          <w:vanish w:val="0"/>
          <w:color w:val="000000"/>
          <w:sz w:val="28"/>
          <w:u w:val="none"/>
          <w:shd w:val="clear" w:color="auto" w:fill="auto"/>
          <w:vertAlign w:val="baseline"/>
          <w:lang/>
        </w:rPr>
        <w:t>государственного образовательного заказа на дошкольное воспитание и обучение, размера родительской платы»</w:t>
      </w:r>
      <w:r>
        <w:rPr>
          <w:rFonts w:ascii="Times New Roman" w:hAnsi="Times New Roman"/>
          <w:b w:val="0"/>
          <w:i w:val="0"/>
          <w:bCs w:val="0"/>
          <w:caps w:val="0"/>
          <w:smallCaps w:val="0"/>
          <w:noProof w:val="0"/>
          <w:vanish w:val="0"/>
          <w:color w:val="000000"/>
          <w:sz w:val="28"/>
          <w:u w:val="none"/>
          <w:shd w:val="clear" w:color="auto" w:fill="auto"/>
          <w:vertAlign w:val="baseline"/>
          <w:lang/>
        </w:rPr>
        <w:t xml:space="preserve">      </w:t>
      </w:r>
    </w:p>
    <w:p>
      <w:pPr>
        <w:spacing w:lineRule="auto" w:line="240" w:beforeAutospacing="0" w:afterAutospacing="0"/>
        <w:jc w:val="left"/>
      </w:pPr>
    </w:p>
    <w:p>
      <w:pPr>
        <w:spacing w:lineRule="auto" w:line="240" w:beforeAutospacing="0" w:afterAutospacing="0"/>
        <w:jc w:val="left"/>
      </w:pPr>
    </w:p>
    <w:p>
      <w:pPr>
        <w:spacing w:lineRule="auto" w:line="240" w:beforeAutospacing="0" w:afterAutospacing="0"/>
        <w:ind w:firstLine="567"/>
        <w:jc w:val="both"/>
        <w:rPr>
          <w:rFonts w:ascii="Times New Roman" w:hAnsi="Times New Roman"/>
          <w:b w:val="1"/>
          <w:i w:val="0"/>
          <w:bCs w:val="0"/>
          <w:caps w:val="0"/>
          <w:smallCaps w:val="0"/>
          <w:noProof w:val="0"/>
          <w:vanish w:val="0"/>
          <w:color w:val="000000"/>
          <w:sz w:val="28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bCs w:val="0"/>
          <w:caps w:val="0"/>
          <w:smallCaps w:val="0"/>
          <w:noProof w:val="0"/>
          <w:vanish w:val="0"/>
          <w:color w:val="000000"/>
          <w:sz w:val="28"/>
          <w:u w:val="none"/>
          <w:shd w:val="clear" w:color="auto" w:fill="auto"/>
          <w:vertAlign w:val="baseline"/>
          <w:lang/>
        </w:rPr>
        <w:t xml:space="preserve">Акимат Карагандинской области </w:t>
      </w:r>
      <w:r>
        <w:rPr>
          <w:rFonts w:ascii="Times New Roman" w:hAnsi="Times New Roman"/>
          <w:b w:val="1"/>
          <w:i w:val="0"/>
          <w:bCs w:val="0"/>
          <w:caps w:val="0"/>
          <w:smallCaps w:val="0"/>
          <w:noProof w:val="0"/>
          <w:vanish w:val="0"/>
          <w:color w:val="000000"/>
          <w:sz w:val="28"/>
          <w:u w:val="none"/>
          <w:shd w:val="clear" w:color="auto" w:fill="auto"/>
          <w:vertAlign w:val="baseline"/>
          <w:lang/>
        </w:rPr>
        <w:t>ПОСТАНОВЛЯЕТ:</w:t>
      </w:r>
    </w:p>
    <w:p>
      <w:pPr>
        <w:numPr>
          <w:ilvl w:val="0"/>
          <w:numId w:val="2"/>
        </w:numPr>
        <w:tabs>
          <w:tab w:val="left" w:pos="993" w:leader="none"/>
        </w:tabs>
        <w:spacing w:lineRule="auto" w:line="240" w:beforeAutospacing="0" w:afterAutospacing="0"/>
        <w:ind w:firstLine="540" w:left="36"/>
        <w:contextualSpacing w:val="1"/>
        <w:jc w:val="both"/>
        <w:rPr>
          <w:rFonts w:ascii="Times New Roman" w:hAnsi="Times New Roman"/>
          <w:b w:val="0"/>
          <w:i w:val="0"/>
          <w:bCs w:val="0"/>
          <w:caps w:val="0"/>
          <w:smallCaps w:val="0"/>
          <w:noProof w:val="0"/>
          <w:vanish w:val="0"/>
          <w:color w:val="000000"/>
          <w:sz w:val="28"/>
          <w:u w:val="none"/>
          <w:shd w:val="clear" w:color="auto" w:fill="auto"/>
          <w:vertAlign w:val="baseline"/>
          <w:lang/>
        </w:rPr>
      </w:pPr>
      <w:bookmarkEnd w:id="0"/>
      <w:bookmarkStart w:id="1" w:name="z5"/>
      <w:bookmarkStart w:id="2" w:name="z9"/>
      <w:r>
        <w:rPr>
          <w:rFonts w:ascii="Times New Roman" w:hAnsi="Times New Roman"/>
          <w:b w:val="0"/>
          <w:i w:val="0"/>
          <w:bCs w:val="0"/>
          <w:caps w:val="0"/>
          <w:smallCaps w:val="0"/>
          <w:noProof w:val="0"/>
          <w:vanish w:val="0"/>
          <w:color w:val="000000"/>
          <w:sz w:val="28"/>
          <w:u w:val="none"/>
          <w:shd w:val="clear" w:color="auto" w:fill="auto"/>
          <w:vertAlign w:val="baseline"/>
          <w:lang/>
        </w:rPr>
        <w:t>Внести в постановление акимата Карагандинской области от 17 марта 2022 года № 16/01 «Об утверждении государственного образовательного заказа на дошкольное воспитание и обучение, размера родительской платы» (зарегистрировано в Реестре государственной регистрации нормативных правовых актов за № 27262) следующие изменения:</w:t>
      </w:r>
      <w:bookmarkEnd w:id="1"/>
    </w:p>
    <w:p>
      <w:pPr>
        <w:tabs>
          <w:tab w:val="left" w:pos="993" w:leader="none"/>
        </w:tabs>
        <w:spacing w:lineRule="auto" w:line="240" w:beforeAutospacing="0" w:afterAutospacing="0"/>
        <w:ind w:firstLine="567"/>
        <w:jc w:val="both"/>
        <w:rPr>
          <w:rFonts w:ascii="Times New Roman" w:hAnsi="Times New Roman"/>
          <w:b w:val="0"/>
          <w:i w:val="0"/>
          <w:bCs w:val="0"/>
          <w:caps w:val="0"/>
          <w:smallCaps w:val="0"/>
          <w:noProof w:val="0"/>
          <w:vanish w:val="0"/>
          <w:color w:val="000000"/>
          <w:sz w:val="28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bCs w:val="0"/>
          <w:caps w:val="0"/>
          <w:smallCaps w:val="0"/>
          <w:noProof w:val="0"/>
          <w:vanish w:val="0"/>
          <w:color w:val="000000"/>
          <w:sz w:val="28"/>
          <w:u w:val="none"/>
          <w:shd w:val="clear" w:color="auto" w:fill="auto"/>
          <w:vertAlign w:val="baseline"/>
          <w:lang/>
        </w:rPr>
        <w:t>приложения 1, 2 к указанному постановлению изложить в новой редакции согласно приложениям 1</w:t>
      </w:r>
      <w:bookmarkStart w:id="3" w:name="z7"/>
      <w:r>
        <w:rPr>
          <w:rFonts w:ascii="Times New Roman" w:hAnsi="Times New Roman"/>
          <w:b w:val="0"/>
          <w:i w:val="0"/>
          <w:bCs w:val="0"/>
          <w:caps w:val="0"/>
          <w:smallCaps w:val="0"/>
          <w:noProof w:val="0"/>
          <w:vanish w:val="0"/>
          <w:color w:val="000000"/>
          <w:sz w:val="28"/>
          <w:u w:val="none"/>
          <w:shd w:val="clear" w:color="auto" w:fill="auto"/>
          <w:vertAlign w:val="baseline"/>
          <w:lang/>
        </w:rPr>
        <w:t xml:space="preserve">, 2  к настоящему постановлению;</w:t>
      </w:r>
    </w:p>
    <w:p>
      <w:pPr>
        <w:tabs>
          <w:tab w:val="left" w:pos="993" w:leader="none"/>
        </w:tabs>
        <w:spacing w:lineRule="auto" w:line="240" w:beforeAutospacing="0" w:afterAutospacing="0"/>
        <w:ind w:firstLine="567"/>
        <w:jc w:val="both"/>
        <w:rPr>
          <w:rFonts w:ascii="Times New Roman" w:hAnsi="Times New Roman"/>
          <w:b w:val="0"/>
          <w:i w:val="0"/>
          <w:bCs w:val="0"/>
          <w:caps w:val="0"/>
          <w:smallCaps w:val="0"/>
          <w:noProof w:val="0"/>
          <w:vanish w:val="0"/>
          <w:color w:val="000000"/>
          <w:sz w:val="28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bCs w:val="0"/>
          <w:caps w:val="0"/>
          <w:smallCaps w:val="0"/>
          <w:noProof w:val="0"/>
          <w:vanish w:val="0"/>
          <w:color w:val="000000"/>
          <w:sz w:val="28"/>
          <w:u w:val="none"/>
          <w:shd w:val="clear" w:color="auto" w:fill="auto"/>
          <w:vertAlign w:val="baseline"/>
          <w:lang/>
        </w:rPr>
        <w:t>пункт 5 указанного постановления изложить в новой редакции:</w:t>
      </w:r>
    </w:p>
    <w:p>
      <w:pPr>
        <w:tabs>
          <w:tab w:val="left" w:pos="993" w:leader="none"/>
        </w:tabs>
        <w:spacing w:lineRule="auto" w:line="240" w:beforeAutospacing="0" w:afterAutospacing="0"/>
        <w:ind w:firstLine="567"/>
        <w:jc w:val="both"/>
        <w:rPr>
          <w:rFonts w:ascii="Times New Roman" w:hAnsi="Times New Roman"/>
          <w:b w:val="0"/>
          <w:i w:val="0"/>
          <w:bCs w:val="0"/>
          <w:caps w:val="0"/>
          <w:smallCaps w:val="0"/>
          <w:noProof w:val="0"/>
          <w:vanish w:val="0"/>
          <w:color w:val="000000"/>
          <w:sz w:val="28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bCs w:val="0"/>
          <w:caps w:val="0"/>
          <w:smallCaps w:val="0"/>
          <w:noProof w:val="0"/>
          <w:vanish w:val="0"/>
          <w:color w:val="000000"/>
          <w:sz w:val="28"/>
          <w:u w:val="none"/>
          <w:shd w:val="clear" w:color="auto" w:fill="auto"/>
          <w:vertAlign w:val="baseline"/>
          <w:lang/>
        </w:rPr>
        <w:t>«5. Настоящее постановление вводится в действие со дня его первого официального опубликования, пункт 1 распространяется на правоотношения, возникшие с 1 января 2024 года.».</w:t>
      </w:r>
    </w:p>
    <w:p>
      <w:pPr>
        <w:numPr>
          <w:ilvl w:val="0"/>
          <w:numId w:val="2"/>
        </w:numPr>
        <w:tabs>
          <w:tab w:val="left" w:pos="993" w:leader="none"/>
        </w:tabs>
        <w:spacing w:lineRule="auto" w:line="240" w:beforeAutospacing="0" w:afterAutospacing="0"/>
        <w:ind w:firstLine="630" w:left="36"/>
        <w:contextualSpacing w:val="1"/>
        <w:jc w:val="both"/>
        <w:rPr>
          <w:rFonts w:ascii="Times New Roman" w:hAnsi="Times New Roman"/>
          <w:b w:val="0"/>
          <w:i w:val="0"/>
          <w:bCs w:val="0"/>
          <w:caps w:val="0"/>
          <w:smallCaps w:val="0"/>
          <w:noProof w:val="0"/>
          <w:vanish w:val="0"/>
          <w:color w:val="000000"/>
          <w:sz w:val="28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bCs w:val="0"/>
          <w:caps w:val="0"/>
          <w:smallCaps w:val="0"/>
          <w:noProof w:val="0"/>
          <w:vanish w:val="0"/>
          <w:color w:val="000000"/>
          <w:sz w:val="28"/>
          <w:u w:val="none"/>
          <w:shd w:val="clear" w:color="auto" w:fill="auto"/>
          <w:vertAlign w:val="baseline"/>
          <w:lang/>
        </w:rPr>
        <w:t xml:space="preserve"> Контроль за исполнением настоящего постановления возложить на курирующего заместителя акима области.</w:t>
      </w:r>
    </w:p>
    <w:p>
      <w:pPr>
        <w:numPr>
          <w:ilvl w:val="0"/>
          <w:numId w:val="2"/>
        </w:numPr>
        <w:tabs>
          <w:tab w:val="left" w:pos="993" w:leader="none"/>
        </w:tabs>
        <w:spacing w:lineRule="auto" w:line="240" w:beforeAutospacing="0" w:afterAutospacing="0"/>
        <w:ind w:firstLine="630" w:left="36"/>
        <w:contextualSpacing w:val="1"/>
        <w:jc w:val="both"/>
        <w:rPr>
          <w:rFonts w:ascii="Times New Roman" w:hAnsi="Times New Roman"/>
          <w:b w:val="0"/>
          <w:i w:val="0"/>
          <w:bCs w:val="0"/>
          <w:caps w:val="0"/>
          <w:smallCaps w:val="0"/>
          <w:noProof w:val="0"/>
          <w:vanish w:val="0"/>
          <w:color w:val="000000"/>
          <w:sz w:val="28"/>
          <w:u w:val="none"/>
          <w:shd w:val="clear" w:color="auto" w:fill="auto"/>
          <w:vertAlign w:val="baseline"/>
          <w:lang/>
        </w:rPr>
      </w:pPr>
      <w:bookmarkEnd w:id="3"/>
      <w:r>
        <w:rPr>
          <w:rFonts w:ascii="Times New Roman" w:hAnsi="Times New Roman"/>
          <w:b w:val="0"/>
          <w:i w:val="0"/>
          <w:bCs w:val="0"/>
          <w:caps w:val="0"/>
          <w:smallCaps w:val="0"/>
          <w:noProof w:val="0"/>
          <w:vanish w:val="0"/>
          <w:color w:val="auto"/>
          <w:sz w:val="28"/>
          <w:u w:val="none"/>
          <w:shd w:val="clear" w:color="auto" w:fill="auto"/>
          <w:vertAlign w:val="baseline"/>
          <w:lang/>
        </w:rPr>
        <w:t>Настоящее постановление вводится в действие по истечении десяти календарных дней после его первого официального опубликования</w:t>
      </w:r>
      <w:r>
        <w:rPr>
          <w:rFonts w:ascii="Times New Roman" w:hAnsi="Times New Roman"/>
          <w:b w:val="0"/>
          <w:i w:val="0"/>
          <w:bCs w:val="0"/>
          <w:caps w:val="0"/>
          <w:smallCaps w:val="0"/>
          <w:noProof w:val="0"/>
          <w:vanish w:val="0"/>
          <w:color w:val="000000"/>
          <w:sz w:val="28"/>
          <w:u w:val="none"/>
          <w:shd w:val="clear" w:color="auto" w:fill="auto"/>
          <w:vertAlign w:val="baseline"/>
          <w:lang/>
        </w:rPr>
        <w:t>.</w:t>
      </w:r>
      <w:bookmarkEnd w:id="2"/>
    </w:p>
    <w:p>
      <w:pPr>
        <w:spacing w:lineRule="auto" w:line="240" w:beforeAutospacing="0" w:afterAutospacing="0"/>
        <w:ind w:firstLine="709"/>
        <w:jc w:val="left"/>
      </w:pPr>
    </w:p>
    <w:p>
      <w:pPr>
        <w:spacing w:lineRule="auto" w:line="240" w:beforeAutospacing="0" w:afterAutospacing="0"/>
        <w:ind w:firstLine="709"/>
        <w:jc w:val="left"/>
      </w:pPr>
    </w:p>
    <w:p>
      <w:pPr>
        <w:spacing w:lineRule="auto" w:line="240" w:beforeAutospacing="0" w:afterAutospacing="0"/>
        <w:ind w:firstLine="567"/>
        <w:jc w:val="left"/>
        <w:rPr>
          <w:rFonts w:ascii="Times New Roman" w:hAnsi="Times New Roman"/>
          <w:b w:val="1"/>
          <w:i w:val="0"/>
          <w:bCs w:val="0"/>
          <w:caps w:val="0"/>
          <w:smallCaps w:val="0"/>
          <w:noProof w:val="0"/>
          <w:vanish w:val="0"/>
          <w:color w:val="auto"/>
          <w:sz w:val="28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1"/>
          <w:i w:val="0"/>
          <w:bCs w:val="0"/>
          <w:caps w:val="0"/>
          <w:smallCaps w:val="0"/>
          <w:noProof w:val="0"/>
          <w:vanish w:val="0"/>
          <w:color w:val="auto"/>
          <w:sz w:val="28"/>
          <w:u w:val="none"/>
          <w:shd w:val="clear" w:color="auto" w:fill="auto"/>
          <w:vertAlign w:val="baseline"/>
          <w:lang/>
        </w:rPr>
        <w:t>Аким Карагандинской области</w:t>
        <w:tab/>
        <w:tab/>
        <w:t xml:space="preserve">          </w:t>
        <w:tab/>
        <w:t xml:space="preserve">                  Е. Булекпаев</w:t>
      </w:r>
    </w:p>
    <w:p/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type w:val="nextPage"/>
      <w:pgSz w:w="11906" w:h="16838" w:code="0"/>
      <w:pgMar w:left="1134" w:right="707" w:top="1134" w:bottom="1134" w:header="709" w:footer="1512" w:gutter="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p>
    <w:r>
      <w:drawing>
        <wp:anchor xmlns:wp="http://schemas.openxmlformats.org/drawingml/2006/wordprocessingDrawing" distT="0" distB="0" distL="114300" distR="114300" simplePos="0" relativeHeight="0" behindDoc="0" locked="0" layoutInCell="0" allowOverlap="0">
          <wp:simplePos x="0" y="0"/>
          <wp:positionH relativeFrom="page">
            <wp:posOffset>335280</wp:posOffset>
          </wp:positionH>
          <wp:positionV relativeFrom="page">
            <wp:posOffset>9484360</wp:posOffset>
          </wp:positionV>
          <wp:extent cx="1085850" cy="1085850"/>
          <wp:effectExtent l="0" t="0" r="0" b="0"/>
          <wp:wrapNone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 dpi="0">
                  <a:blip xmlns:r="http://schemas.openxmlformats.org/officeDocument/2006/relationships" r:embed="Relimage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5850" cy="1085850"/>
                  </a:xfrm>
                  <a:prstGeom prst="rect"/>
                </pic:spPr>
              </pic:pic>
            </a:graphicData>
          </a:graphic>
        </wp:anchor>
      </w:drawing>
    </w:r>
    <w:r>
      <mc:AlternateContent>
        <mc:Choice Requires="wps">
          <w:drawing>
            <wp:anchor xmlns:wp="http://schemas.openxmlformats.org/drawingml/2006/wordprocessingDrawing" distT="0" distB="0" distL="114300" distR="114300" simplePos="0" relativeHeight="0" behindDoc="0" locked="0" layoutInCell="0" allowOverlap="0">
              <wp:simplePos x="0" y="0"/>
              <wp:positionH relativeFrom="page">
                <wp:posOffset>1402080</wp:posOffset>
              </wp:positionH>
              <wp:positionV relativeFrom="page">
                <wp:posOffset>9777730</wp:posOffset>
              </wp:positionV>
              <wp:extent cx="6126480" cy="1828800"/>
              <wp:effectExtent l="0" t="0" r="0" b="0"/>
              <wp:wrapNone/>
              <wp:docPr id="12" name="Text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6480" cy="1828800"/>
                      </a:xfrm>
                      <a:prstGeom prst="rect"/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rgbClr val="000000">
                          <a:alpha val="0"/>
                        </a:srgbClr>
                      </a:effectRef>
                      <a:fontRef idx="none">
                        <a:srgbClr val="000000">
                          <a:alpha val="0"/>
                        </a:srgbClr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Электронды құжатты тексеру үшін qr-кодты сканерлеп сілтеме бойынша өтіңіз.</w:t>
                          </w:r>
                        </w:p>
                        <w:p>
                          <w:pPr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Отсканируйте qr-код и пройдите по ссылке для проверки электронного документа.</w:t>
                          </w:r>
                        </w:p>
                        <w:p>
                          <w:pPr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</w:pPr>
                        </w:p>
                        <w:p>
                          <w:pPr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https://e-krg.kz/Services/LogBook/CheckDoc?docid=CL1DT6ID1099548272648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xmlns:o="urn:schemas-microsoft-com:office:office" type="#_x0000_t202" id="TextBox 12" o:spid="_x0000_s1028" style="position:absolute;width:482.4pt;height:144pt;z-index:0;mso-wrap-distance-left:9pt;mso-wrap-distance-top:0pt;mso-wrap-distance-right:9pt;mso-wrap-distance-bottom:0pt;margin-left:110.4pt;margin-top:769.9pt;mso-position-horizontal:absolute;mso-position-horizontal-relative:page;mso-position-vertical:absolute;mso-position-vertical-relative:page" o:allowoverlap="f" stroked="f">
              <v:textbox style="mso-fit-shape-to-text:t">
                <w:txbxContent>
                  <w:p>
                    <w:pP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Электронды құжатты тексеру үшін qr-кодты сканерлеп сілтеме бойынша өтіңіз.</w:t>
                    </w:r>
                  </w:p>
                  <w:p>
                    <w:pP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Отсканируйте qr-код и пройдите по ссылке для проверки электронного документа.</w:t>
                    </w:r>
                  </w:p>
                  <w:p>
                    <w:pP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</w:p>
                  <w:p>
                    <w:pP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https://e-krg.kz/Services/LogBook/CheckDoc?docid=CL1DT6ID1099548272648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p>
    <w:r>
      <w:drawing>
        <wp:anchor xmlns:wp="http://schemas.openxmlformats.org/drawingml/2006/wordprocessingDrawing" distT="0" distB="0" distL="114300" distR="114300" simplePos="0" relativeHeight="0" behindDoc="0" locked="0" layoutInCell="0" allowOverlap="0">
          <wp:simplePos x="0" y="0"/>
          <wp:positionH relativeFrom="page">
            <wp:posOffset>335280</wp:posOffset>
          </wp:positionH>
          <wp:positionV relativeFrom="page">
            <wp:posOffset>9484360</wp:posOffset>
          </wp:positionV>
          <wp:extent cx="1085850" cy="1085850"/>
          <wp:effectExtent l="0" t="0" r="0" b="0"/>
          <wp:wrapNone/>
          <wp:docPr id="17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 dpi="0">
                  <a:blip xmlns:r="http://schemas.openxmlformats.org/officeDocument/2006/relationships" r:embed="Relimage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5850" cy="1085850"/>
                  </a:xfrm>
                  <a:prstGeom prst="rect"/>
                </pic:spPr>
              </pic:pic>
            </a:graphicData>
          </a:graphic>
        </wp:anchor>
      </w:drawing>
    </w:r>
    <w:r>
      <mc:AlternateContent>
        <mc:Choice Requires="wps">
          <w:drawing>
            <wp:anchor xmlns:wp="http://schemas.openxmlformats.org/drawingml/2006/wordprocessingDrawing" distT="0" distB="0" distL="114300" distR="114300" simplePos="0" relativeHeight="0" behindDoc="0" locked="0" layoutInCell="0" allowOverlap="0">
              <wp:simplePos x="0" y="0"/>
              <wp:positionH relativeFrom="page">
                <wp:posOffset>1402080</wp:posOffset>
              </wp:positionH>
              <wp:positionV relativeFrom="page">
                <wp:posOffset>9777730</wp:posOffset>
              </wp:positionV>
              <wp:extent cx="6126480" cy="1828800"/>
              <wp:effectExtent l="0" t="0" r="0" b="0"/>
              <wp:wrapNone/>
              <wp:docPr id="16" name="Text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6480" cy="1828800"/>
                      </a:xfrm>
                      <a:prstGeom prst="rect"/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rgbClr val="000000">
                          <a:alpha val="0"/>
                        </a:srgbClr>
                      </a:effectRef>
                      <a:fontRef idx="none">
                        <a:srgbClr val="000000">
                          <a:alpha val="0"/>
                        </a:srgbClr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Электронды құжатты тексеру үшін qr-кодты сканерлеп сілтеме бойынша өтіңіз.</w:t>
                          </w:r>
                        </w:p>
                        <w:p>
                          <w:pPr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Отсканируйте qr-код и пройдите по ссылке для проверки электронного документа.</w:t>
                          </w:r>
                        </w:p>
                        <w:p>
                          <w:pPr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</w:pPr>
                        </w:p>
                        <w:p>
                          <w:pPr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https://e-krg.kz/Services/LogBook/CheckDoc?docid=CL1DT6ID1099548272648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xmlns:o="urn:schemas-microsoft-com:office:office" type="#_x0000_t202" id="TextBox 16" o:spid="_x0000_s1029" style="position:absolute;width:482.4pt;height:144pt;z-index:0;mso-wrap-distance-left:9pt;mso-wrap-distance-top:0pt;mso-wrap-distance-right:9pt;mso-wrap-distance-bottom:0pt;margin-left:110.4pt;margin-top:769.9pt;mso-position-horizontal:absolute;mso-position-horizontal-relative:page;mso-position-vertical:absolute;mso-position-vertical-relative:page" o:allowoverlap="f" stroked="f">
              <v:textbox style="mso-fit-shape-to-text:t">
                <w:txbxContent>
                  <w:p>
                    <w:pP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Электронды құжатты тексеру үшін qr-кодты сканерлеп сілтеме бойынша өтіңіз.</w:t>
                    </w:r>
                  </w:p>
                  <w:p>
                    <w:pP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Отсканируйте qr-код и пройдите по ссылке для проверки электронного документа.</w:t>
                    </w:r>
                  </w:p>
                  <w:p>
                    <w:pP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</w:p>
                  <w:p>
                    <w:pP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https://e-krg.kz/Services/LogBook/CheckDoc?docid=CL1DT6ID1099548272648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p>
    <w:r>
      <w:drawing>
        <wp:anchor xmlns:wp="http://schemas.openxmlformats.org/drawingml/2006/wordprocessingDrawing" distT="0" distB="0" distL="114300" distR="114300" simplePos="0" relativeHeight="0" behindDoc="0" locked="0" layoutInCell="0" allowOverlap="0">
          <wp:simplePos x="0" y="0"/>
          <wp:positionH relativeFrom="page">
            <wp:posOffset>91440</wp:posOffset>
          </wp:positionH>
          <wp:positionV relativeFrom="page">
            <wp:posOffset>883920</wp:posOffset>
          </wp:positionV>
          <wp:extent cx="161925" cy="3533775"/>
          <wp:effectExtent l="0" t="0" r="0" b="0"/>
          <wp:wrapNone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 dpi="0">
                  <a:blip xmlns:r="http://schemas.openxmlformats.org/officeDocument/2006/relationships" r:embed="Relimage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925" cy="3533775"/>
                  </a:xfrm>
                  <a:prstGeom prst="rect"/>
                </pic:spPr>
              </pic:pic>
            </a:graphicData>
          </a:graphic>
        </wp:anchor>
      </w:drawing>
    </w:r>
    <w:r>
      <mc:AlternateContent>
        <mc:Choice Requires="wps">
          <w:drawing>
            <wp:anchor xmlns:wp="http://schemas.openxmlformats.org/drawingml/2006/wordprocessingDrawing" distT="0" distB="0" distL="114300" distR="114300" simplePos="0" relativeHeight="0" behindDoc="0" locked="0" layoutInCell="0" allowOverlap="0">
              <wp:simplePos x="0" y="0"/>
              <wp:positionH relativeFrom="page">
                <wp:posOffset>457200</wp:posOffset>
              </wp:positionH>
              <wp:positionV relativeFrom="page">
                <wp:posOffset>76200</wp:posOffset>
              </wp:positionV>
              <wp:extent cx="2743200" cy="1828800"/>
              <wp:effectExtent l="0" t="0" r="0" b="0"/>
              <wp:wrapNone/>
              <wp:docPr id="10" name="Text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1828800"/>
                      </a:xfrm>
                      <a:prstGeom prst="rect"/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rgbClr val="000000">
                          <a:alpha val="0"/>
                        </a:srgbClr>
                      </a:effectRef>
                      <a:fontRef idx="none">
                        <a:srgbClr val="000000">
                          <a:alpha val="0"/>
                        </a:srgbClr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ЭҚЖ ААЖ LogBook | АИС СЭД LogBook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xmlns:o="urn:schemas-microsoft-com:office:office" id="_x0000_t202" coordsize="21600,21600" o:spt="202" path="m,l,21600r21600,l21600,xe">
              <v:stroke joinstyle="miter"/>
              <v:path gradientshapeok="t" o:connecttype="rect"/>
            </v:shapetype>
            <v:shape xmlns:o="urn:schemas-microsoft-com:office:office" type="#_x0000_t202" id="TextBox 10" o:spid="_x0000_s1026" style="position:absolute;width:216pt;height:144pt;z-index:0;mso-wrap-distance-left:9pt;mso-wrap-distance-top:0pt;mso-wrap-distance-right:9pt;mso-wrap-distance-bottom:0pt;margin-left:36pt;margin-top:6pt;mso-position-horizontal:absolute;mso-position-horizontal-relative:page;mso-position-vertical:absolute;mso-position-vertical-relative:page" o:allowoverlap="f" stroked="f">
              <v:textbox style="mso-fit-shape-to-text:t">
                <w:txbxContent>
                  <w:p>
                    <w:pP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ЭҚЖ ААЖ LogBook | АИС СЭД LogBook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p>
    <w:pPr>
      <w:jc w:val="center"/>
    </w:pPr>
    <w:r>
      <w:fldChar w:fldCharType="begin"/>
    </w:r>
    <w:r>
      <w:instrText>PAGE</w:instrText>
    </w:r>
    <w:r>
      <w:fldChar w:fldCharType="separate"/>
    </w:r>
    <w:r>
      <w:t>#</w:t>
    </w:r>
    <w:r>
      <w:fldChar w:fldCharType="end"/>
    </w:r>
    <w:r>
      <w:drawing>
        <wp:anchor xmlns:wp="http://schemas.openxmlformats.org/drawingml/2006/wordprocessingDrawing" distT="0" distB="0" distL="114300" distR="114300" simplePos="0" relativeHeight="0" behindDoc="0" locked="0" layoutInCell="0" allowOverlap="0">
          <wp:simplePos x="0" y="0"/>
          <wp:positionH relativeFrom="page">
            <wp:posOffset>91440</wp:posOffset>
          </wp:positionH>
          <wp:positionV relativeFrom="page">
            <wp:posOffset>883920</wp:posOffset>
          </wp:positionV>
          <wp:extent cx="161925" cy="3533775"/>
          <wp:effectExtent l="0" t="0" r="0" b="0"/>
          <wp:wrapNone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 dpi="0">
                  <a:blip xmlns:r="http://schemas.openxmlformats.org/officeDocument/2006/relationships" r:embed="Relimage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925" cy="3533775"/>
                  </a:xfrm>
                  <a:prstGeom prst="rect"/>
                </pic:spPr>
              </pic:pic>
            </a:graphicData>
          </a:graphic>
        </wp:anchor>
      </w:drawing>
    </w:r>
    <w:r>
      <mc:AlternateContent>
        <mc:Choice Requires="wps">
          <w:drawing>
            <wp:anchor xmlns:wp="http://schemas.openxmlformats.org/drawingml/2006/wordprocessingDrawing" distT="0" distB="0" distL="114300" distR="114300" simplePos="0" relativeHeight="0" behindDoc="0" locked="0" layoutInCell="0" allowOverlap="0">
              <wp:simplePos x="0" y="0"/>
              <wp:positionH relativeFrom="page">
                <wp:posOffset>457200</wp:posOffset>
              </wp:positionH>
              <wp:positionV relativeFrom="page">
                <wp:posOffset>76200</wp:posOffset>
              </wp:positionV>
              <wp:extent cx="2743200" cy="1828800"/>
              <wp:effectExtent l="0" t="0" r="0" b="0"/>
              <wp:wrapNone/>
              <wp:docPr id="14" name="Text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1828800"/>
                      </a:xfrm>
                      <a:prstGeom prst="rect"/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rgbClr val="000000">
                          <a:alpha val="0"/>
                        </a:srgbClr>
                      </a:effectRef>
                      <a:fontRef idx="none">
                        <a:srgbClr val="000000">
                          <a:alpha val="0"/>
                        </a:srgbClr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ЭҚЖ ААЖ LogBook | АИС СЭД LogBook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xmlns:o="urn:schemas-microsoft-com:office:office" type="#_x0000_t202" id="TextBox 14" o:spid="_x0000_s1027" style="position:absolute;width:216pt;height:144pt;z-index:0;mso-wrap-distance-left:9pt;mso-wrap-distance-top:0pt;mso-wrap-distance-right:9pt;mso-wrap-distance-bottom:0pt;margin-left:36pt;margin-top:6pt;mso-position-horizontal:absolute;mso-position-horizontal-relative:page;mso-position-vertical:absolute;mso-position-vertical-relative:page" o:allowoverlap="f" stroked="f">
              <v:textbox style="mso-fit-shape-to-text:t">
                <w:txbxContent>
                  <w:p>
                    <w:pP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ЭҚЖ ААЖ LogBook | АИС СЭД LogBook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>
  <w:abstractNum w:abstractNumId="0">
    <w:nsid w:val="00000001"/>
    <w:multiLevelType w:val="hybridMultilevel"/>
    <w:lvl w:ilvl="0" w:tplc="46118EB2">
      <w:start w:val="1"/>
      <w:numFmt w:val="decimal"/>
      <w:suff w:val="tab"/>
      <w:lvlText w:val="%1."/>
      <w:lvlJc w:val="left"/>
      <w:pPr>
        <w:spacing w:lineRule="auto" w:line="240" w:beforeAutospacing="0" w:afterAutospacing="0"/>
        <w:ind w:hanging="360" w:left="644"/>
      </w:pPr>
      <w:rPr>
        <w:sz w:val="28"/>
      </w:rPr>
    </w:lvl>
    <w:lvl w:ilvl="1" w:tplc="04190019">
      <w:start w:val="1"/>
      <w:numFmt w:val="lowerLetter"/>
      <w:suff w:val="tab"/>
      <w:lvlText w:val="%2."/>
      <w:lvlJc w:val="left"/>
      <w:pPr>
        <w:spacing w:lineRule="auto" w:line="240" w:beforeAutospacing="0" w:afterAutospacing="0"/>
        <w:ind w:hanging="360" w:left="1364"/>
      </w:pPr>
      <w:rPr/>
    </w:lvl>
    <w:lvl w:ilvl="2" w:tplc="0419001B">
      <w:start w:val="1"/>
      <w:numFmt w:val="lowerRoman"/>
      <w:suff w:val="tab"/>
      <w:lvlText w:val="%3."/>
      <w:lvlJc w:val="right"/>
      <w:pPr>
        <w:spacing w:lineRule="auto" w:line="240" w:beforeAutospacing="0" w:afterAutospacing="0"/>
        <w:ind w:hanging="180" w:left="2084"/>
      </w:pPr>
      <w:rPr/>
    </w:lvl>
    <w:lvl w:ilvl="3" w:tplc="0419000F">
      <w:start w:val="1"/>
      <w:numFmt w:val="decimal"/>
      <w:suff w:val="tab"/>
      <w:lvlText w:val="%4."/>
      <w:lvlJc w:val="left"/>
      <w:pPr>
        <w:spacing w:lineRule="auto" w:line="240" w:beforeAutospacing="0" w:afterAutospacing="0"/>
        <w:ind w:hanging="360" w:left="2804"/>
      </w:pPr>
      <w:rPr/>
    </w:lvl>
    <w:lvl w:ilvl="4" w:tplc="04190019">
      <w:start w:val="1"/>
      <w:numFmt w:val="lowerLetter"/>
      <w:suff w:val="tab"/>
      <w:lvlText w:val="%5."/>
      <w:lvlJc w:val="left"/>
      <w:pPr>
        <w:spacing w:lineRule="auto" w:line="240" w:beforeAutospacing="0" w:afterAutospacing="0"/>
        <w:ind w:hanging="360" w:left="3524"/>
      </w:pPr>
      <w:rPr/>
    </w:lvl>
    <w:lvl w:ilvl="5" w:tplc="0419001B">
      <w:start w:val="1"/>
      <w:numFmt w:val="lowerRoman"/>
      <w:suff w:val="tab"/>
      <w:lvlText w:val="%6."/>
      <w:lvlJc w:val="right"/>
      <w:pPr>
        <w:spacing w:lineRule="auto" w:line="240" w:beforeAutospacing="0" w:afterAutospacing="0"/>
        <w:ind w:hanging="180" w:left="4244"/>
      </w:pPr>
      <w:rPr/>
    </w:lvl>
    <w:lvl w:ilvl="6" w:tplc="0419000F">
      <w:start w:val="1"/>
      <w:numFmt w:val="decimal"/>
      <w:suff w:val="tab"/>
      <w:lvlText w:val="%7."/>
      <w:lvlJc w:val="left"/>
      <w:pPr>
        <w:spacing w:lineRule="auto" w:line="240" w:beforeAutospacing="0" w:afterAutospacing="0"/>
        <w:ind w:hanging="360" w:left="4964"/>
      </w:pPr>
      <w:rPr/>
    </w:lvl>
    <w:lvl w:ilvl="7" w:tplc="04190019">
      <w:start w:val="1"/>
      <w:numFmt w:val="lowerLetter"/>
      <w:suff w:val="tab"/>
      <w:lvlText w:val="%8."/>
      <w:lvlJc w:val="left"/>
      <w:pPr>
        <w:spacing w:lineRule="auto" w:line="240" w:beforeAutospacing="0" w:afterAutospacing="0"/>
        <w:ind w:hanging="360" w:left="5684"/>
      </w:pPr>
      <w:rPr/>
    </w:lvl>
    <w:lvl w:ilvl="8" w:tplc="0419001B">
      <w:start w:val="1"/>
      <w:numFmt w:val="lowerRoman"/>
      <w:suff w:val="tab"/>
      <w:lvlText w:val="%9."/>
      <w:lvlJc w:val="right"/>
      <w:pPr>
        <w:spacing w:lineRule="auto" w:line="240" w:beforeAutospacing="0" w:afterAutospacing="0"/>
        <w:ind w:hanging="180" w:left="6404"/>
      </w:pPr>
      <w:rPr/>
    </w:lvl>
  </w:abstractNum>
  <w:abstractNum w:abstractNumId="1">
    <w:nsid w:val="00000002"/>
    <w:multiLevelType w:val="hybridMultilevel"/>
    <w:lvl w:ilvl="0" w:tplc="46118EB2">
      <w:start w:val="1"/>
      <w:numFmt w:val="decimal"/>
      <w:suff w:val="tab"/>
      <w:lvlText w:val="%1."/>
      <w:lvlJc w:val="left"/>
      <w:pPr>
        <w:spacing w:lineRule="auto" w:line="240" w:beforeAutospacing="0" w:afterAutospacing="0"/>
        <w:ind w:hanging="360" w:left="644"/>
      </w:pPr>
      <w:rPr>
        <w:sz w:val="28"/>
      </w:rPr>
    </w:lvl>
    <w:lvl w:ilvl="1" w:tplc="04190019">
      <w:start w:val="1"/>
      <w:numFmt w:val="lowerLetter"/>
      <w:suff w:val="tab"/>
      <w:lvlText w:val="%2."/>
      <w:lvlJc w:val="left"/>
      <w:pPr>
        <w:spacing w:lineRule="auto" w:line="240" w:beforeAutospacing="0" w:afterAutospacing="0"/>
        <w:ind w:hanging="360" w:left="1364"/>
      </w:pPr>
      <w:rPr/>
    </w:lvl>
    <w:lvl w:ilvl="2" w:tplc="0419001B">
      <w:start w:val="1"/>
      <w:numFmt w:val="lowerRoman"/>
      <w:suff w:val="tab"/>
      <w:lvlText w:val="%3."/>
      <w:lvlJc w:val="right"/>
      <w:pPr>
        <w:spacing w:lineRule="auto" w:line="240" w:beforeAutospacing="0" w:afterAutospacing="0"/>
        <w:ind w:hanging="180" w:left="2084"/>
      </w:pPr>
      <w:rPr/>
    </w:lvl>
    <w:lvl w:ilvl="3" w:tplc="0419000F">
      <w:start w:val="1"/>
      <w:numFmt w:val="decimal"/>
      <w:suff w:val="tab"/>
      <w:lvlText w:val="%4."/>
      <w:lvlJc w:val="left"/>
      <w:pPr>
        <w:spacing w:lineRule="auto" w:line="240" w:beforeAutospacing="0" w:afterAutospacing="0"/>
        <w:ind w:hanging="360" w:left="2804"/>
      </w:pPr>
      <w:rPr/>
    </w:lvl>
    <w:lvl w:ilvl="4" w:tplc="04190019">
      <w:start w:val="1"/>
      <w:numFmt w:val="lowerLetter"/>
      <w:suff w:val="tab"/>
      <w:lvlText w:val="%5."/>
      <w:lvlJc w:val="left"/>
      <w:pPr>
        <w:spacing w:lineRule="auto" w:line="240" w:beforeAutospacing="0" w:afterAutospacing="0"/>
        <w:ind w:hanging="360" w:left="3524"/>
      </w:pPr>
      <w:rPr/>
    </w:lvl>
    <w:lvl w:ilvl="5" w:tplc="0419001B">
      <w:start w:val="1"/>
      <w:numFmt w:val="lowerRoman"/>
      <w:suff w:val="tab"/>
      <w:lvlText w:val="%6."/>
      <w:lvlJc w:val="right"/>
      <w:pPr>
        <w:spacing w:lineRule="auto" w:line="240" w:beforeAutospacing="0" w:afterAutospacing="0"/>
        <w:ind w:hanging="180" w:left="4244"/>
      </w:pPr>
      <w:rPr/>
    </w:lvl>
    <w:lvl w:ilvl="6" w:tplc="0419000F">
      <w:start w:val="1"/>
      <w:numFmt w:val="decimal"/>
      <w:suff w:val="tab"/>
      <w:lvlText w:val="%7."/>
      <w:lvlJc w:val="left"/>
      <w:pPr>
        <w:spacing w:lineRule="auto" w:line="240" w:beforeAutospacing="0" w:afterAutospacing="0"/>
        <w:ind w:hanging="360" w:left="4964"/>
      </w:pPr>
      <w:rPr/>
    </w:lvl>
    <w:lvl w:ilvl="7" w:tplc="04190019">
      <w:start w:val="1"/>
      <w:numFmt w:val="lowerLetter"/>
      <w:suff w:val="tab"/>
      <w:lvlText w:val="%8."/>
      <w:lvlJc w:val="left"/>
      <w:pPr>
        <w:spacing w:lineRule="auto" w:line="240" w:beforeAutospacing="0" w:afterAutospacing="0"/>
        <w:ind w:hanging="360" w:left="5684"/>
      </w:pPr>
      <w:rPr/>
    </w:lvl>
    <w:lvl w:ilvl="8" w:tplc="0419001B">
      <w:start w:val="1"/>
      <w:numFmt w:val="lowerRoman"/>
      <w:suff w:val="tab"/>
      <w:lvlText w:val="%9."/>
      <w:lvlJc w:val="right"/>
      <w:pPr>
        <w:spacing w:lineRule="auto" w:line="240" w:beforeAutospacing="0" w:afterAutospacing="0"/>
        <w:ind w:hanging="180" w:left="6404"/>
      </w:pPr>
      <w:rPr/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cs="Times New Roman" w:eastAsia="Times New Roman"/>
        <w:sz w:val="22"/>
        <w:szCs w:val="22"/>
        <w:lang w:val="ru-RU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spacing w:lineRule="auto" w:line="240" w:after="0" w:beforeAutospacing="0" w:afterAutospacing="0"/>
    </w:pPr>
    <w:rPr>
      <w:rFonts w:ascii="Times New Roman" w:hAnsi="Times New Roman"/>
      <w:sz w:val="24"/>
      <w:szCs w:val="24"/>
      <w:lang w:eastAsia="ru-RU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_rels/footer1.xml.rels>&#65279;<?xml version="1.0" encoding="utf-8"?><Relationships xmlns="http://schemas.openxmlformats.org/package/2006/relationships"><Relationship Id="Relimage4" Type="http://schemas.openxmlformats.org/officeDocument/2006/relationships/image" Target="/media/image4.png" /></Relationships>
</file>

<file path=word/_rels/footer2.xml.rels>&#65279;<?xml version="1.0" encoding="utf-8"?><Relationships xmlns="http://schemas.openxmlformats.org/package/2006/relationships"><Relationship Id="Relimage5" Type="http://schemas.openxmlformats.org/officeDocument/2006/relationships/image" Target="/media/image5.png" /></Relationships>
</file>

<file path=word/_rels/header1.xml.rels>&#65279;<?xml version="1.0" encoding="utf-8"?><Relationships xmlns="http://schemas.openxmlformats.org/package/2006/relationships"><Relationship Id="Relimage2" Type="http://schemas.openxmlformats.org/officeDocument/2006/relationships/image" Target="/media/image2.png" /></Relationships>
</file>

<file path=word/_rels/header2.xml.rels>&#65279;<?xml version="1.0" encoding="utf-8"?><Relationships xmlns="http://schemas.openxmlformats.org/package/2006/relationships"><Relationship Id="Relimage3" Type="http://schemas.openxmlformats.org/officeDocument/2006/relationships/image" Target="/media/image3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</a:theme>
</file>

<file path=docProps/app.xml><?xml version="1.0" encoding="utf-8"?>
<Properties xmlns="http://schemas.openxmlformats.org/officeDocument/2006/extended-properties">
  <Application>DevExpress Office File API/23.1.5.0</Application>
  <AppVersion>23.1</AppVersion>
  <Template>Normal.dotm</Template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Олег Васильевич Тимкив</dc:creator>
  <dcterms:created xsi:type="dcterms:W3CDTF">2021-10-01T12:28:00Z</dcterms:created>
  <dcterms:modified xsi:type="dcterms:W3CDTF">2024-01-12T05:23:36Z</dcterms:modified>
  <cp:revision>3</cp:revision>
</cp:coreProperties>
</file>