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867B" w14:textId="5CDA5F2D" w:rsidR="007F7B04" w:rsidRPr="007340A4" w:rsidRDefault="007F7B04" w:rsidP="007F7B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КГУ «ОБЩЕОБРАЗОВАТЕЛЬНАЯ ШКОЛА № 4</w:t>
      </w:r>
      <w:r w:rsidR="00EA2804" w:rsidRPr="007340A4">
        <w:rPr>
          <w:rFonts w:ascii="Times New Roman" w:hAnsi="Times New Roman" w:cs="Times New Roman"/>
          <w:sz w:val="24"/>
          <w:szCs w:val="24"/>
        </w:rPr>
        <w:t>»</w:t>
      </w:r>
    </w:p>
    <w:p w14:paraId="65C8067B" w14:textId="77777777" w:rsidR="007F7B04" w:rsidRPr="007340A4" w:rsidRDefault="007F7B04" w:rsidP="007F7B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ОТДЕЛА ОБРАЗОВАНИЯ ГОРОДА БАЛХАШ УПРАВЛЕНИЯ</w:t>
      </w:r>
    </w:p>
    <w:p w14:paraId="45AD88CE" w14:textId="5373DCF7" w:rsidR="007F7B04" w:rsidRPr="007340A4" w:rsidRDefault="007F7B04" w:rsidP="007F7B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ОБРАЗОВАНИЯ КАРАГАНДИНСКОЙ ОБЛАСТИ</w:t>
      </w:r>
    </w:p>
    <w:p w14:paraId="2D6624CC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9E7768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457ADB1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2AF4222" w14:textId="6C4D38C6" w:rsidR="007F7B04" w:rsidRDefault="007F7B04" w:rsidP="007F7B04">
      <w:pPr>
        <w:pStyle w:val="Standard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6988016F" w14:textId="21ABE2C2" w:rsidR="00AF2E58" w:rsidRDefault="00AF2E58" w:rsidP="007F7B04">
      <w:pPr>
        <w:pStyle w:val="Standard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5A26E160" w14:textId="77777777" w:rsidR="00AF2E58" w:rsidRPr="007340A4" w:rsidRDefault="00AF2E58" w:rsidP="007F7B04">
      <w:pPr>
        <w:pStyle w:val="Standard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5888DC3B" w14:textId="77777777" w:rsidR="007F7B04" w:rsidRPr="007340A4" w:rsidRDefault="007F7B04" w:rsidP="00AF2E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ПРОГРАММА</w:t>
      </w:r>
    </w:p>
    <w:p w14:paraId="1575A106" w14:textId="3860DE23" w:rsidR="007F7B04" w:rsidRPr="007340A4" w:rsidRDefault="007F7B04" w:rsidP="00AF2E58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ЛЕТНЕЙ ЯЗЫКОВОЙ ШКОЛЫ</w:t>
      </w:r>
    </w:p>
    <w:p w14:paraId="5CAF11A2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344655E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1F1A81B" w14:textId="77777777" w:rsidR="007F7B04" w:rsidRPr="007340A4" w:rsidRDefault="007F7B04" w:rsidP="007F7B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B7C9C" wp14:editId="69184D41">
            <wp:extent cx="4798800" cy="1655999"/>
            <wp:effectExtent l="0" t="0" r="1800" b="1351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5">
                      <a:lum/>
                      <a:alphaModFix amt="91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16559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340A4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CAEF4C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A4B0821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B83CBCE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A2E744D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3309F58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B5D9FA0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1C1A0DA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C44C254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4E00960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1D48131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6CFC0F" w14:textId="20A102DC" w:rsidR="007F7B0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00E9B53" w14:textId="77777777" w:rsidR="007F7B04" w:rsidRPr="007340A4" w:rsidRDefault="007F7B04" w:rsidP="007F7B0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B698AC1" w14:textId="3CAC2F38" w:rsidR="007F7B04" w:rsidRPr="007340A4" w:rsidRDefault="007F7B04" w:rsidP="007F7B0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Балхаш</w:t>
      </w:r>
      <w:r w:rsidR="00AF2E58">
        <w:rPr>
          <w:rFonts w:ascii="Times New Roman" w:hAnsi="Times New Roman" w:cs="Times New Roman"/>
          <w:sz w:val="24"/>
          <w:szCs w:val="24"/>
        </w:rPr>
        <w:t>,</w:t>
      </w:r>
      <w:r w:rsidRPr="007340A4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14:paraId="21788FF5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14:paraId="293777EE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Директор КГУ «Общеобразовательная</w:t>
      </w:r>
    </w:p>
    <w:p w14:paraId="5000BBB4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школа № 4» отдела образования города</w:t>
      </w:r>
    </w:p>
    <w:p w14:paraId="472DC4DA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Балхаш управления образования</w:t>
      </w:r>
    </w:p>
    <w:p w14:paraId="41E5BE94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Карагандинской области</w:t>
      </w:r>
    </w:p>
    <w:p w14:paraId="25CD1660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__________________________</w:t>
      </w:r>
      <w:proofErr w:type="spellStart"/>
      <w:r w:rsidRPr="007340A4">
        <w:rPr>
          <w:rFonts w:ascii="Times New Roman" w:hAnsi="Times New Roman" w:cs="Times New Roman"/>
          <w:sz w:val="24"/>
          <w:szCs w:val="24"/>
        </w:rPr>
        <w:t>И.В.Фролова</w:t>
      </w:r>
      <w:proofErr w:type="spellEnd"/>
    </w:p>
    <w:p w14:paraId="47E015D9" w14:textId="77777777" w:rsidR="007F7B04" w:rsidRPr="007340A4" w:rsidRDefault="007F7B04" w:rsidP="00AF2E58">
      <w:pPr>
        <w:pStyle w:val="Standard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«___» ________________ 2023 год</w:t>
      </w:r>
    </w:p>
    <w:p w14:paraId="7AB30FC7" w14:textId="77777777" w:rsidR="007F7B04" w:rsidRPr="007340A4" w:rsidRDefault="007F7B04" w:rsidP="007F7B04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42713F5A" w14:textId="77777777" w:rsidR="007F7B04" w:rsidRPr="007340A4" w:rsidRDefault="007F7B04" w:rsidP="007F7B04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</w:p>
    <w:p w14:paraId="0D98357E" w14:textId="77777777" w:rsidR="007F7B04" w:rsidRPr="007340A4" w:rsidRDefault="007F7B04" w:rsidP="007F7B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348D56D" w14:textId="77777777" w:rsidR="007F7B04" w:rsidRPr="007340A4" w:rsidRDefault="007F7B04" w:rsidP="007F7B0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Летней языковой школы по китайскому  языку</w:t>
      </w:r>
    </w:p>
    <w:p w14:paraId="3C308858" w14:textId="77777777" w:rsidR="007F7B04" w:rsidRPr="007340A4" w:rsidRDefault="007F7B04" w:rsidP="007F7B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Pr="007340A4">
        <w:rPr>
          <w:rFonts w:ascii="Times New Roman" w:hAnsi="Times New Roman" w:cs="Times New Roman"/>
          <w:b/>
          <w:sz w:val="24"/>
          <w:szCs w:val="24"/>
        </w:rPr>
        <w:t>Увлекательный китайский язык</w:t>
      </w:r>
      <w:r w:rsidRPr="007340A4"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14:paraId="2CEB7854" w14:textId="77777777" w:rsidR="007F7B04" w:rsidRPr="007340A4" w:rsidRDefault="007F7B04" w:rsidP="007F7B04">
      <w:pPr>
        <w:pStyle w:val="Standard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14:paraId="6073F89E" w14:textId="77777777" w:rsidR="007F7B04" w:rsidRPr="007340A4" w:rsidRDefault="007F7B04" w:rsidP="007F7B04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5C15B7E3" w14:textId="4DEB2D3E" w:rsidR="007F7B04" w:rsidRPr="007340A4" w:rsidRDefault="007F7B04" w:rsidP="00EA280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 xml:space="preserve">Программа летней </w:t>
      </w:r>
      <w:r w:rsidR="00EA2804" w:rsidRPr="007340A4">
        <w:rPr>
          <w:rFonts w:ascii="Times New Roman" w:hAnsi="Times New Roman" w:cs="Times New Roman"/>
          <w:sz w:val="24"/>
          <w:szCs w:val="24"/>
        </w:rPr>
        <w:t>языковой школы</w:t>
      </w:r>
      <w:r w:rsidRPr="007340A4">
        <w:rPr>
          <w:rFonts w:ascii="Times New Roman" w:hAnsi="Times New Roman" w:cs="Times New Roman"/>
          <w:sz w:val="24"/>
          <w:szCs w:val="24"/>
        </w:rPr>
        <w:t xml:space="preserve"> по китайскому языку составлена на основе примерной программы основной образовательной школы по китайскому языку и программы курса изучения китайского языка для школьников. Летняя программа факультативного курса «Увлекательный китайский язык» имеет развивающую, нравственно-эстетическую и </w:t>
      </w:r>
      <w:r w:rsidR="00EA2804" w:rsidRPr="007340A4">
        <w:rPr>
          <w:rFonts w:ascii="Times New Roman" w:hAnsi="Times New Roman" w:cs="Times New Roman"/>
          <w:sz w:val="24"/>
          <w:szCs w:val="24"/>
        </w:rPr>
        <w:t>социально-педагогическую</w:t>
      </w:r>
      <w:r w:rsidRPr="007340A4">
        <w:rPr>
          <w:rFonts w:ascii="Times New Roman" w:hAnsi="Times New Roman" w:cs="Times New Roman"/>
          <w:sz w:val="24"/>
          <w:szCs w:val="24"/>
        </w:rPr>
        <w:t xml:space="preserve"> направленность.   </w:t>
      </w:r>
    </w:p>
    <w:p w14:paraId="483C6E49" w14:textId="77777777" w:rsidR="007F7B04" w:rsidRPr="007340A4" w:rsidRDefault="007F7B04" w:rsidP="007340A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Теоретический и практический материал программы построен по принципу “от простого к сложному”, учитывает возрастные, психофизические и индивидуальные особенности обучающихся. Актуальность изучения китайского языка в летний период обусловлена целым рядом причин:</w:t>
      </w:r>
    </w:p>
    <w:p w14:paraId="515FB2CC" w14:textId="32BBC1A7" w:rsidR="007F7B04" w:rsidRPr="007340A4" w:rsidRDefault="007F7B04" w:rsidP="007340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</w:rPr>
        <w:t>Изучение языка и элементов страноведения служит пониманию психологии народа-соседа, знакомит с культурой, обычаями китайской нации</w:t>
      </w:r>
      <w:r w:rsidR="007340A4" w:rsidRPr="007340A4">
        <w:rPr>
          <w:rFonts w:ascii="Times New Roman" w:hAnsi="Times New Roman" w:cs="Times New Roman"/>
          <w:sz w:val="24"/>
          <w:szCs w:val="24"/>
        </w:rPr>
        <w:t>.</w:t>
      </w:r>
    </w:p>
    <w:p w14:paraId="5F5B1280" w14:textId="099CCF4E" w:rsidR="007F7B04" w:rsidRPr="007340A4" w:rsidRDefault="007F7B04" w:rsidP="007340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На занятиях китайским языком воспитывается толерантное отношение к людям другой расы, искореняется национализм в мировоззрении детей</w:t>
      </w:r>
      <w:r w:rsidR="007340A4" w:rsidRPr="007340A4">
        <w:rPr>
          <w:rFonts w:ascii="Times New Roman" w:hAnsi="Times New Roman" w:cs="Times New Roman"/>
          <w:sz w:val="24"/>
          <w:szCs w:val="24"/>
        </w:rPr>
        <w:t>.</w:t>
      </w:r>
    </w:p>
    <w:p w14:paraId="43E1A2E6" w14:textId="5699B97B" w:rsidR="007F7B04" w:rsidRPr="007340A4" w:rsidRDefault="007F7B04" w:rsidP="007340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</w:rPr>
        <w:t>Примером для подражания должны стать присущие китайской нации целеустремленность, усердие, трудолюбие, дисциплинированность</w:t>
      </w:r>
      <w:r w:rsidR="007340A4" w:rsidRPr="007340A4">
        <w:rPr>
          <w:rFonts w:ascii="Times New Roman" w:hAnsi="Times New Roman" w:cs="Times New Roman"/>
          <w:sz w:val="24"/>
          <w:szCs w:val="24"/>
        </w:rPr>
        <w:t>.</w:t>
      </w:r>
    </w:p>
    <w:p w14:paraId="423328B2" w14:textId="1D2D7296" w:rsidR="007F7B04" w:rsidRPr="007340A4" w:rsidRDefault="007F7B04" w:rsidP="007340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</w:rPr>
        <w:t>Изучение иероглифической письменности развивает зрительную память, произвольное внимание, творческие способности</w:t>
      </w:r>
      <w:r w:rsidR="007340A4" w:rsidRPr="007340A4">
        <w:rPr>
          <w:rFonts w:ascii="Times New Roman" w:hAnsi="Times New Roman" w:cs="Times New Roman"/>
          <w:sz w:val="24"/>
          <w:szCs w:val="24"/>
        </w:rPr>
        <w:t>.</w:t>
      </w:r>
    </w:p>
    <w:p w14:paraId="3FAD1805" w14:textId="4991086B" w:rsidR="007F7B04" w:rsidRPr="007340A4" w:rsidRDefault="007F7B04" w:rsidP="007340A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</w:rPr>
        <w:t>Освоение иероглифов китайского языка, относящихся к изобразительной письменности, прямо влияет на развитие правого полушария головного мозга.</w:t>
      </w:r>
    </w:p>
    <w:p w14:paraId="6E7F4C1C" w14:textId="20908001" w:rsidR="007F7B04" w:rsidRPr="007340A4" w:rsidRDefault="007F7B04" w:rsidP="007340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340A4">
        <w:rPr>
          <w:rFonts w:ascii="Times New Roman" w:hAnsi="Times New Roman" w:cs="Times New Roman"/>
          <w:i/>
          <w:sz w:val="24"/>
          <w:szCs w:val="24"/>
        </w:rPr>
        <w:tab/>
      </w:r>
      <w:r w:rsidRPr="007340A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340A4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школьников коммуникативной и лингвострановедческой компетенции. Это может быть достигнуто за счёт создания условий для речевой практики продуктивного (говорение, письмо) и рецептивного (аудирование, чтение) планов </w:t>
      </w:r>
      <w:r w:rsidRPr="007340A4">
        <w:rPr>
          <w:rFonts w:ascii="Times New Roman" w:hAnsi="Times New Roman" w:cs="Times New Roman"/>
          <w:sz w:val="24"/>
          <w:szCs w:val="24"/>
          <w:lang w:val="kk-KZ"/>
        </w:rPr>
        <w:t>подготовки учащихся 5-8-х классов во время летних школьных каникул.</w:t>
      </w:r>
    </w:p>
    <w:p w14:paraId="2497B546" w14:textId="2E94E135" w:rsidR="007F7B04" w:rsidRPr="007340A4" w:rsidRDefault="007F7B04" w:rsidP="007340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</w:t>
      </w:r>
      <w:r w:rsidR="007340A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  <w:r w:rsidRPr="007340A4">
        <w:rPr>
          <w:rFonts w:ascii="Times New Roman" w:hAnsi="Times New Roman" w:cs="Times New Roman"/>
          <w:b/>
          <w:i/>
          <w:sz w:val="24"/>
          <w:szCs w:val="24"/>
        </w:rPr>
        <w:t>Развивающая цель</w:t>
      </w:r>
      <w:r w:rsidRPr="007340A4">
        <w:rPr>
          <w:rFonts w:ascii="Times New Roman" w:hAnsi="Times New Roman" w:cs="Times New Roman"/>
          <w:sz w:val="24"/>
          <w:szCs w:val="24"/>
        </w:rPr>
        <w:t xml:space="preserve"> подразумевает развитие логического мышления, различных видов памяти, воображения, индивидуальных способностей, </w:t>
      </w:r>
      <w:proofErr w:type="spellStart"/>
      <w:r w:rsidRPr="007340A4"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 w:rsidRPr="007340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40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340A4">
        <w:rPr>
          <w:rFonts w:ascii="Times New Roman" w:hAnsi="Times New Roman" w:cs="Times New Roman"/>
          <w:sz w:val="24"/>
          <w:szCs w:val="24"/>
        </w:rPr>
        <w:t xml:space="preserve"> умений. Общеобразовательная цель подразумевает расширение общекультурного кругозора школьника, формирование у них активной личностной позиции. Таким образом, обучение китайскому языку ставит своей задачей подготовить коммуникативно-компетентных учащихся, владеющих разговорным китайским языком и имеющих представление о культуре соседней страны.</w:t>
      </w:r>
    </w:p>
    <w:p w14:paraId="6B1215DE" w14:textId="365323E5" w:rsidR="007F7B04" w:rsidRPr="007340A4" w:rsidRDefault="007F7B04" w:rsidP="007340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7340A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340A4">
        <w:rPr>
          <w:rFonts w:ascii="Times New Roman" w:hAnsi="Times New Roman" w:cs="Times New Roman"/>
          <w:sz w:val="24"/>
          <w:szCs w:val="24"/>
        </w:rPr>
        <w:t>После окончания курса учащиеся должны:</w:t>
      </w:r>
    </w:p>
    <w:p w14:paraId="2FDDE4E1" w14:textId="3194F193" w:rsidR="007F7B04" w:rsidRPr="007340A4" w:rsidRDefault="007F7B04" w:rsidP="007340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 xml:space="preserve">Уметь правильно произносить звуки, читать фонетический алфавит (пиньинь), петь китайские песни, рассказывать стихи на китайском языке, писать части иероглифов, читать несложные тексты, рассказывать короткими фразами о себе, о семье, о техникуме, о еде и напитках. </w:t>
      </w:r>
    </w:p>
    <w:p w14:paraId="6EA24FB2" w14:textId="043280ED" w:rsidR="007F7B04" w:rsidRPr="007340A4" w:rsidRDefault="007F7B04" w:rsidP="007340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Уметь писать иероглифы (в том числе и каллиграфическим почерком)</w:t>
      </w:r>
      <w:r w:rsidR="007340A4" w:rsidRPr="007340A4">
        <w:rPr>
          <w:rFonts w:ascii="Times New Roman" w:hAnsi="Times New Roman" w:cs="Times New Roman"/>
          <w:sz w:val="24"/>
          <w:szCs w:val="24"/>
        </w:rPr>
        <w:t>.</w:t>
      </w:r>
      <w:r w:rsidRPr="007340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85633" w14:textId="3B764802" w:rsidR="007F7B04" w:rsidRPr="007340A4" w:rsidRDefault="007F7B04" w:rsidP="007340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 xml:space="preserve">Переводить простые тексты с русского на китайский язык и обратно. </w:t>
      </w:r>
    </w:p>
    <w:p w14:paraId="7D6FCA26" w14:textId="330C7300" w:rsidR="007F7B04" w:rsidRPr="007340A4" w:rsidRDefault="007F7B04" w:rsidP="007340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 xml:space="preserve">Иметь представление об истории и культуре Китая. </w:t>
      </w:r>
    </w:p>
    <w:p w14:paraId="44AB1C06" w14:textId="5E8F30E2" w:rsidR="007F7B04" w:rsidRPr="007340A4" w:rsidRDefault="007F7B04" w:rsidP="007340A4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 xml:space="preserve">Основа методики - игровая форма занятий. С помощью музыки, песен, героев мультфильмов, </w:t>
      </w:r>
      <w:r w:rsidRPr="007340A4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специальных раздаточных материалов (ярких карточек, картинок) учащиеся изучают новый язык и приобщаются к </w:t>
      </w:r>
      <w:proofErr w:type="spellStart"/>
      <w:r w:rsidRPr="007340A4">
        <w:rPr>
          <w:rFonts w:ascii="Times New Roman" w:hAnsi="Times New Roman" w:cs="Times New Roman"/>
          <w:sz w:val="24"/>
          <w:szCs w:val="24"/>
        </w:rPr>
        <w:t>мультиязыковой</w:t>
      </w:r>
      <w:proofErr w:type="spellEnd"/>
      <w:r w:rsidRPr="007340A4">
        <w:rPr>
          <w:rFonts w:ascii="Times New Roman" w:hAnsi="Times New Roman" w:cs="Times New Roman"/>
          <w:sz w:val="24"/>
          <w:szCs w:val="24"/>
        </w:rPr>
        <w:t xml:space="preserve"> среде.</w:t>
      </w:r>
    </w:p>
    <w:p w14:paraId="735EF4B5" w14:textId="77777777" w:rsidR="007F7B04" w:rsidRPr="007340A4" w:rsidRDefault="007F7B04" w:rsidP="007340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340A4">
        <w:rPr>
          <w:rFonts w:ascii="Times New Roman" w:hAnsi="Times New Roman" w:cs="Times New Roman"/>
          <w:sz w:val="24"/>
          <w:szCs w:val="24"/>
        </w:rPr>
        <w:t>Организация обучения предполагает три возрастных группы:</w:t>
      </w:r>
    </w:p>
    <w:p w14:paraId="1CDEBE7D" w14:textId="77777777" w:rsidR="007F7B04" w:rsidRPr="007340A4" w:rsidRDefault="007F7B04" w:rsidP="00734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-1 группа: 2-4 классы;</w:t>
      </w:r>
    </w:p>
    <w:p w14:paraId="283E8945" w14:textId="77777777" w:rsidR="007F7B04" w:rsidRPr="007340A4" w:rsidRDefault="007F7B04" w:rsidP="00734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-2 группа: 5-6 классы;</w:t>
      </w:r>
    </w:p>
    <w:p w14:paraId="0224D6F7" w14:textId="77777777" w:rsidR="007F7B04" w:rsidRPr="007340A4" w:rsidRDefault="007F7B04" w:rsidP="007340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-3 группа: 7-8 классы;</w:t>
      </w:r>
    </w:p>
    <w:p w14:paraId="5A576C5D" w14:textId="77777777" w:rsidR="007F7B04" w:rsidRPr="007340A4" w:rsidRDefault="007F7B04" w:rsidP="007340A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Режим работы: с понедельника по пятницу, с 9.00 часов до 12.00 часов.</w:t>
      </w:r>
    </w:p>
    <w:p w14:paraId="66E51330" w14:textId="77777777" w:rsidR="007F7B04" w:rsidRPr="007340A4" w:rsidRDefault="007F7B04" w:rsidP="007340A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Срок реализации программы: по продолжительности программа является краткосрочной и реализуется 14 дней (10 учебных занятий).</w:t>
      </w:r>
    </w:p>
    <w:p w14:paraId="7D1DFC63" w14:textId="77777777" w:rsidR="007F7B04" w:rsidRPr="007340A4" w:rsidRDefault="007F7B04" w:rsidP="007340A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 xml:space="preserve">Материально – техническое обеспечение: ИД, проектор, аудио-видеотехника, компьютеры (просмтор видеофильмов, прослушивание музыки и песен, компьютерные программы), принтер, сканер, компьютерный класс для индивидуальной работы над проектами с интернет ресурсами. </w:t>
      </w:r>
    </w:p>
    <w:p w14:paraId="400652EB" w14:textId="77777777" w:rsidR="003646B0" w:rsidRDefault="003646B0" w:rsidP="003646B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02686E03" w14:textId="4DA7E806" w:rsidR="007F7B04" w:rsidRPr="007340A4" w:rsidRDefault="007F7B04" w:rsidP="003646B0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340A4">
        <w:rPr>
          <w:rFonts w:ascii="Times New Roman" w:hAnsi="Times New Roman" w:cs="Times New Roman"/>
          <w:sz w:val="24"/>
          <w:szCs w:val="24"/>
          <w:lang w:val="kk-KZ"/>
        </w:rPr>
        <w:t>Тематическое плани</w:t>
      </w:r>
      <w:r w:rsidR="003646B0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7340A4">
        <w:rPr>
          <w:rFonts w:ascii="Times New Roman" w:hAnsi="Times New Roman" w:cs="Times New Roman"/>
          <w:sz w:val="24"/>
          <w:szCs w:val="24"/>
          <w:lang w:val="kk-KZ"/>
        </w:rPr>
        <w:t>ование</w:t>
      </w:r>
    </w:p>
    <w:p w14:paraId="7B5108EE" w14:textId="77777777" w:rsidR="007F7B04" w:rsidRPr="007340A4" w:rsidRDefault="007F7B04" w:rsidP="003646B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2238"/>
        <w:gridCol w:w="2954"/>
        <w:gridCol w:w="3119"/>
      </w:tblGrid>
      <w:tr w:rsidR="007F7B04" w:rsidRPr="007340A4" w14:paraId="216A521A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09A3B" w14:textId="77777777" w:rsidR="007F7B04" w:rsidRPr="007340A4" w:rsidRDefault="007F7B04" w:rsidP="007340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BF72" w14:textId="77777777" w:rsidR="007F7B04" w:rsidRPr="007340A4" w:rsidRDefault="007F7B04" w:rsidP="007340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558D" w14:textId="77777777" w:rsidR="007F7B04" w:rsidRPr="007340A4" w:rsidRDefault="007F7B04" w:rsidP="007340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8D398" w14:textId="77777777" w:rsidR="007F7B04" w:rsidRPr="007340A4" w:rsidRDefault="007F7B04" w:rsidP="007340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340A4" w:rsidRPr="007340A4" w14:paraId="2621CDD2" w14:textId="77777777" w:rsidTr="003646B0">
        <w:trPr>
          <w:jc w:val="center"/>
        </w:trPr>
        <w:tc>
          <w:tcPr>
            <w:tcW w:w="95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8A6F" w14:textId="0D3E2BD9" w:rsidR="007340A4" w:rsidRPr="007340A4" w:rsidRDefault="007340A4" w:rsidP="007340A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Азы китайского языка</w:t>
            </w:r>
          </w:p>
        </w:tc>
      </w:tr>
      <w:tr w:rsidR="007F7B04" w:rsidRPr="007340A4" w14:paraId="2CC926D7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1B0C0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05.</w:t>
            </w: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B02E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14:paraId="4CE1CD6C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Китай.Народ</w:t>
            </w:r>
            <w:proofErr w:type="spellEnd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92739E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Знакомство. Приветствие.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CD09E" w14:textId="77777777" w:rsidR="007340A4" w:rsidRPr="007340A4" w:rsidRDefault="007340A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</w:t>
            </w:r>
          </w:p>
          <w:p w14:paraId="241CEDFB" w14:textId="162C2B3F" w:rsidR="007340A4" w:rsidRPr="003646B0" w:rsidRDefault="007340A4" w:rsidP="0036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646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Диалог-расспрос</w:t>
            </w:r>
          </w:p>
          <w:p w14:paraId="65816778" w14:textId="1206A60D" w:rsidR="007340A4" w:rsidRPr="007340A4" w:rsidRDefault="007340A4" w:rsidP="00364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иероглиф;</w:t>
            </w:r>
          </w:p>
          <w:p w14:paraId="306B557D" w14:textId="77777777" w:rsidR="007340A4" w:rsidRPr="007340A4" w:rsidRDefault="007340A4" w:rsidP="003646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историю страны и смотрят познавательные видео.  </w:t>
            </w:r>
          </w:p>
          <w:p w14:paraId="20BB6FA8" w14:textId="77777777" w:rsidR="007340A4" w:rsidRPr="007340A4" w:rsidRDefault="007340A4" w:rsidP="007340A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7524D" w14:textId="7E5D6947" w:rsidR="007340A4" w:rsidRPr="007340A4" w:rsidRDefault="007340A4" w:rsidP="003646B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Монологическая речь</w:t>
            </w:r>
          </w:p>
          <w:p w14:paraId="00DD3EC0" w14:textId="77777777" w:rsidR="007340A4" w:rsidRPr="007340A4" w:rsidRDefault="007340A4" w:rsidP="00AF2E58">
            <w:pPr>
              <w:pStyle w:val="Standard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монологической форме:</w:t>
            </w:r>
          </w:p>
          <w:p w14:paraId="42BCF902" w14:textId="77777777" w:rsidR="007340A4" w:rsidRPr="00AF2E58" w:rsidRDefault="007340A4" w:rsidP="00AF2E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сообщение на основе прочитанного.</w:t>
            </w:r>
          </w:p>
          <w:p w14:paraId="121879F4" w14:textId="6C6B3A7F" w:rsidR="007340A4" w:rsidRPr="00AF2E58" w:rsidRDefault="007340A4" w:rsidP="00AF2E58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по прочитанному тексту.</w:t>
            </w:r>
            <w:r w:rsidR="00AF2E58" w:rsidRPr="00A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A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ратко описать свою семью, своих друзей, свои увлечения, также уметь расспрашивать об этом своих одноклассников.</w:t>
            </w:r>
          </w:p>
          <w:p w14:paraId="08010B91" w14:textId="77777777" w:rsidR="003646B0" w:rsidRDefault="003646B0" w:rsidP="003646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500B531E" w14:textId="7A180EE9" w:rsidR="007340A4" w:rsidRPr="007340A4" w:rsidRDefault="007340A4" w:rsidP="003646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46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непосредственном общении</w:t>
            </w:r>
            <w:r w:rsidRPr="007340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14:paraId="5D8078B1" w14:textId="77777777" w:rsidR="007340A4" w:rsidRPr="007340A4" w:rsidRDefault="007340A4" w:rsidP="003646B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 целом речь учителя по ведению урока.</w:t>
            </w:r>
          </w:p>
          <w:p w14:paraId="24A3137E" w14:textId="77777777" w:rsidR="007340A4" w:rsidRPr="007340A4" w:rsidRDefault="007340A4" w:rsidP="003646B0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контекстуальную или языковую догадку.</w:t>
            </w:r>
          </w:p>
          <w:p w14:paraId="58F07B15" w14:textId="77777777" w:rsidR="003646B0" w:rsidRPr="003646B0" w:rsidRDefault="003646B0" w:rsidP="0036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7127B" w14:textId="16ACC2CA" w:rsidR="003646B0" w:rsidRDefault="007340A4" w:rsidP="003646B0">
            <w:pPr>
              <w:pStyle w:val="a3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7340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Письмо</w:t>
            </w:r>
            <w:r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</w:p>
          <w:p w14:paraId="48B28E50" w14:textId="6B394117" w:rsidR="007340A4" w:rsidRPr="007340A4" w:rsidRDefault="003646B0" w:rsidP="003646B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lastRenderedPageBreak/>
              <w:t xml:space="preserve">     </w:t>
            </w:r>
            <w:r w:rsidR="007340A4"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Иероглифические навыки. Уметь писать основные черты, пройденные базовые иероглифы. Уметь расписывать изученные иероглифы по чертам в правильном порядке.</w:t>
            </w:r>
          </w:p>
          <w:p w14:paraId="3816B3BA" w14:textId="77777777" w:rsidR="003646B0" w:rsidRDefault="007340A4" w:rsidP="003646B0">
            <w:pPr>
              <w:pStyle w:val="a3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7340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Аудирование</w:t>
            </w:r>
          </w:p>
          <w:p w14:paraId="050A71DA" w14:textId="286A2641" w:rsidR="007340A4" w:rsidRPr="007340A4" w:rsidRDefault="003646B0" w:rsidP="003646B0">
            <w:pPr>
              <w:pStyle w:val="a3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    </w:t>
            </w:r>
            <w:r w:rsidR="007340A4"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Распознавать на слух и понимать связное высказывание учителя, одноклассника, построенное на знакомом материале. Вербально или невербально реагировать на услышанное. Понимать слова, словосочетания, фразы. Использовать </w:t>
            </w:r>
            <w:proofErr w:type="spellStart"/>
            <w:r w:rsidR="007340A4"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аудиоопоры</w:t>
            </w:r>
            <w:proofErr w:type="spellEnd"/>
            <w:r w:rsidR="007340A4"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для самостоятельного прочтения фраз, предложений, диалогических реплик.</w:t>
            </w:r>
          </w:p>
          <w:p w14:paraId="466A1D89" w14:textId="77777777" w:rsidR="007F7B04" w:rsidRPr="007340A4" w:rsidRDefault="007F7B04" w:rsidP="007340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4593" w14:textId="106053EF" w:rsidR="007340A4" w:rsidRPr="007340A4" w:rsidRDefault="007340A4" w:rsidP="00734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Понимают и знают:</w:t>
            </w:r>
          </w:p>
          <w:p w14:paraId="6FF17992" w14:textId="5E735C55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4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Культуру общения </w:t>
            </w:r>
            <w:r w:rsidR="00AF2E58"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особенности</w:t>
            </w: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</w:t>
            </w: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чаемой страны.</w:t>
            </w:r>
          </w:p>
          <w:p w14:paraId="1DD1D80B" w14:textId="77777777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представление о расположении страны и народе.</w:t>
            </w:r>
          </w:p>
          <w:p w14:paraId="1659D72B" w14:textId="6E648C94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Говорение.</w:t>
            </w:r>
            <w:r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Диалог </w:t>
            </w:r>
            <w:r w:rsidR="00AF2E58"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этикетный.</w:t>
            </w:r>
            <w:r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Начинать и поддерживать разговор. Уметь говорить о возрасте, задавать вопрос по теме. </w:t>
            </w:r>
          </w:p>
          <w:p w14:paraId="0FA056CE" w14:textId="77777777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информацию и выражать своё мнение.</w:t>
            </w:r>
          </w:p>
          <w:p w14:paraId="152EC992" w14:textId="77777777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Чтение.</w:t>
            </w:r>
            <w:r w:rsidRPr="007340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Уметь читать тексты, записанные азбукой пиньинь. Читать с соблюдением тонов, знать правила изменения тона. Читать с нормативным произношением инициалей и финалей.</w:t>
            </w:r>
          </w:p>
          <w:p w14:paraId="3EF7AA60" w14:textId="77777777" w:rsidR="007340A4" w:rsidRPr="007340A4" w:rsidRDefault="007340A4" w:rsidP="00AF2E5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и понимать связное высказывание учителя, одноклассника, построенное на знакомом материале незнакомые слова.</w:t>
            </w:r>
          </w:p>
          <w:p w14:paraId="3E4FF187" w14:textId="77777777" w:rsidR="007340A4" w:rsidRPr="007340A4" w:rsidRDefault="007340A4" w:rsidP="007340A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19AEB" w14:textId="767FA9EC" w:rsidR="007340A4" w:rsidRPr="003646B0" w:rsidRDefault="007340A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3646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Ознакомительное чтение</w:t>
            </w:r>
            <w:r w:rsidR="003646B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14:paraId="1ED0D8CE" w14:textId="77777777" w:rsidR="007340A4" w:rsidRPr="007340A4" w:rsidRDefault="007340A4" w:rsidP="00AF2E5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      </w:r>
          </w:p>
          <w:p w14:paraId="4D1A097D" w14:textId="77777777" w:rsidR="007340A4" w:rsidRPr="003646B0" w:rsidRDefault="007340A4" w:rsidP="003646B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3646B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При непосредственном общении:</w:t>
            </w:r>
          </w:p>
          <w:p w14:paraId="7AEAD227" w14:textId="77777777" w:rsidR="007340A4" w:rsidRPr="007340A4" w:rsidRDefault="007340A4" w:rsidP="00AF2E5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в целом речь учителя по ведению урока.</w:t>
            </w:r>
          </w:p>
          <w:p w14:paraId="1D8D28E4" w14:textId="77777777" w:rsidR="007340A4" w:rsidRPr="007340A4" w:rsidRDefault="007340A4" w:rsidP="00AF2E58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      </w:r>
          </w:p>
          <w:p w14:paraId="6FFBDFE4" w14:textId="77777777" w:rsidR="007F7B04" w:rsidRPr="007340A4" w:rsidRDefault="007F7B04" w:rsidP="007340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6BA53B1A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C712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8C386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Китайский Алфавит. Китайский фонетический пиньинь.</w:t>
            </w:r>
          </w:p>
          <w:p w14:paraId="6451B82E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Черты. Последовательность написания и количество черт. Полные и упрощенные написания иероглифов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3A802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132C3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0C99493D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5399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8F7DC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Цифры, числа, счет номеров. Каллиграфическое написание цифр.</w:t>
            </w:r>
          </w:p>
          <w:p w14:paraId="6DF9A69C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Конструкция «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来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去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99E6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D55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03D24378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5717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F475" w14:textId="49B574BD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Прием гостей. Традиционное китайское чаепитие. Искусство заваривания чая.</w:t>
            </w:r>
            <w:r w:rsidR="0073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筷子</w:t>
            </w:r>
            <w:proofErr w:type="spellEnd"/>
            <w:proofErr w:type="gramEnd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(китайские палочки).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703F3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33C7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15A18B26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314E8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5D89B" w14:textId="5E91F06A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 xml:space="preserve">«Откуда/ Кто Вы?» Страны и </w:t>
            </w:r>
            <w:r w:rsidR="007340A4" w:rsidRPr="0073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национальности.</w:t>
            </w:r>
          </w:p>
          <w:p w14:paraId="1B83815C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Национальное меньшинства Китая и их языки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721A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1474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2BA7EF2E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3DE95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EF9A9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 xml:space="preserve">«Жизнь китайского студента». </w:t>
            </w:r>
          </w:p>
          <w:p w14:paraId="199C81DE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Распорядок дня. Модальные глаголы.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E157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8938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408A835E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F7646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4EF7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«Поездка в Пекин и Шанхай». Достопримечательности Китая.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75D61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319F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2773F35C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887D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E6FF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Календари и праздники. </w:t>
            </w:r>
          </w:p>
          <w:p w14:paraId="0F789856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Стихи и Песни «Есть в мире много языков…»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A99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121A1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3272A743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CA0B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D59F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Каллиграфия «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书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师法</w:t>
            </w:r>
            <w:proofErr w:type="spellEnd"/>
            <w:r w:rsidRPr="00734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傅</w:t>
            </w: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». (Мастер каллиграфии) Традиции и обычаи. Этикет.</w:t>
            </w:r>
          </w:p>
          <w:p w14:paraId="501A157E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76FB9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C3BA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B04" w:rsidRPr="007340A4" w14:paraId="22394C76" w14:textId="77777777" w:rsidTr="003646B0">
        <w:trPr>
          <w:jc w:val="center"/>
        </w:trPr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965F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16.06.23</w:t>
            </w:r>
          </w:p>
        </w:tc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9CF8" w14:textId="77777777" w:rsidR="007F7B04" w:rsidRPr="007340A4" w:rsidRDefault="007F7B04" w:rsidP="007340A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0A4">
              <w:rPr>
                <w:rFonts w:ascii="Times New Roman" w:hAnsi="Times New Roman" w:cs="Times New Roman"/>
                <w:sz w:val="24"/>
                <w:szCs w:val="24"/>
              </w:rPr>
              <w:t>Средства передвижения, транспорт.</w:t>
            </w:r>
          </w:p>
        </w:tc>
        <w:tc>
          <w:tcPr>
            <w:tcW w:w="29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2A3A5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CCAB4" w14:textId="77777777" w:rsidR="007F7B04" w:rsidRPr="007340A4" w:rsidRDefault="007F7B04" w:rsidP="00734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370205" w14:textId="77777777" w:rsidR="007F7B04" w:rsidRPr="007340A4" w:rsidRDefault="007F7B04" w:rsidP="007F7B0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5214D" w14:textId="77777777" w:rsidR="000B0823" w:rsidRPr="007340A4" w:rsidRDefault="000B0823">
      <w:pPr>
        <w:rPr>
          <w:rFonts w:ascii="Times New Roman" w:hAnsi="Times New Roman" w:cs="Times New Roman"/>
          <w:sz w:val="24"/>
          <w:szCs w:val="24"/>
        </w:rPr>
      </w:pPr>
    </w:p>
    <w:sectPr w:rsidR="000B0823" w:rsidRPr="007340A4" w:rsidSect="00AF2E5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000B2"/>
    <w:multiLevelType w:val="hybridMultilevel"/>
    <w:tmpl w:val="DBB89D9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D68013F"/>
    <w:multiLevelType w:val="multilevel"/>
    <w:tmpl w:val="1944A362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1CA0554E"/>
    <w:multiLevelType w:val="multilevel"/>
    <w:tmpl w:val="B7B0917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82E1524"/>
    <w:multiLevelType w:val="multilevel"/>
    <w:tmpl w:val="750E3E5C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A03526A"/>
    <w:multiLevelType w:val="hybridMultilevel"/>
    <w:tmpl w:val="04801D50"/>
    <w:lvl w:ilvl="0" w:tplc="BEE61990">
      <w:numFmt w:val="bullet"/>
      <w:lvlText w:val=""/>
      <w:lvlJc w:val="left"/>
      <w:pPr>
        <w:ind w:left="-41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5" w15:restartNumberingAfterBreak="0">
    <w:nsid w:val="3B9466B4"/>
    <w:multiLevelType w:val="multilevel"/>
    <w:tmpl w:val="ABD0BE14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59253A03"/>
    <w:multiLevelType w:val="hybridMultilevel"/>
    <w:tmpl w:val="A2B46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A572B"/>
    <w:multiLevelType w:val="hybridMultilevel"/>
    <w:tmpl w:val="B4B03E7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75CB4CB9"/>
    <w:multiLevelType w:val="multilevel"/>
    <w:tmpl w:val="3912D216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77623848"/>
    <w:multiLevelType w:val="hybridMultilevel"/>
    <w:tmpl w:val="F5BCDC16"/>
    <w:lvl w:ilvl="0" w:tplc="EFF07EEE">
      <w:numFmt w:val="bullet"/>
      <w:lvlText w:val=""/>
      <w:lvlJc w:val="left"/>
      <w:pPr>
        <w:ind w:left="-491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"/>
        <w:lvlJc w:val="left"/>
        <w:rPr>
          <w:rFonts w:ascii="Wingdings" w:hAnsi="Wingdings"/>
        </w:rPr>
      </w:lvl>
    </w:lvlOverride>
  </w:num>
  <w:num w:numId="2">
    <w:abstractNumId w:val="1"/>
    <w:lvlOverride w:ilvl="0">
      <w:lvl w:ilvl="0">
        <w:numFmt w:val="bullet"/>
        <w:lvlText w:val=""/>
        <w:lvlJc w:val="left"/>
        <w:rPr>
          <w:rFonts w:ascii="Wingdings" w:hAnsi="Wingdings"/>
        </w:rPr>
      </w:lvl>
    </w:lvlOverride>
  </w:num>
  <w:num w:numId="3">
    <w:abstractNumId w:val="5"/>
  </w:num>
  <w:num w:numId="4">
    <w:abstractNumId w:val="3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F79"/>
    <w:rsid w:val="000B0823"/>
    <w:rsid w:val="003646B0"/>
    <w:rsid w:val="007340A4"/>
    <w:rsid w:val="007F7B04"/>
    <w:rsid w:val="00AA3F79"/>
    <w:rsid w:val="00AF2E58"/>
    <w:rsid w:val="00E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0DAE4"/>
  <w15:docId w15:val="{4864562E-15A9-4129-9D54-157EE317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B04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7B04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uiPriority w:val="34"/>
    <w:qFormat/>
    <w:rsid w:val="007F7B04"/>
    <w:pPr>
      <w:ind w:left="720"/>
    </w:pPr>
  </w:style>
  <w:style w:type="numbering" w:customStyle="1" w:styleId="WWNum4">
    <w:name w:val="WWNum4"/>
    <w:basedOn w:val="a2"/>
    <w:rsid w:val="007F7B04"/>
    <w:pPr>
      <w:numPr>
        <w:numId w:val="1"/>
      </w:numPr>
    </w:pPr>
  </w:style>
  <w:style w:type="numbering" w:customStyle="1" w:styleId="WWNum5">
    <w:name w:val="WWNum5"/>
    <w:basedOn w:val="a2"/>
    <w:rsid w:val="007F7B04"/>
    <w:pPr>
      <w:numPr>
        <w:numId w:val="2"/>
      </w:numPr>
    </w:pPr>
  </w:style>
  <w:style w:type="numbering" w:customStyle="1" w:styleId="WWNum7">
    <w:name w:val="WWNum7"/>
    <w:basedOn w:val="a2"/>
    <w:rsid w:val="007F7B04"/>
    <w:pPr>
      <w:numPr>
        <w:numId w:val="3"/>
      </w:numPr>
    </w:pPr>
  </w:style>
  <w:style w:type="numbering" w:customStyle="1" w:styleId="WWNum11">
    <w:name w:val="WWNum11"/>
    <w:basedOn w:val="a2"/>
    <w:rsid w:val="007F7B04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7F7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04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RUBUBv4ujoMdWCBbjrMzeMz7FRCUcYeYQhlQ&amp;usqp=C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Жадыра</dc:creator>
  <cp:keywords/>
  <dc:description/>
  <cp:lastModifiedBy>1</cp:lastModifiedBy>
  <cp:revision>6</cp:revision>
  <cp:lastPrinted>2023-05-23T04:35:00Z</cp:lastPrinted>
  <dcterms:created xsi:type="dcterms:W3CDTF">2023-05-22T04:46:00Z</dcterms:created>
  <dcterms:modified xsi:type="dcterms:W3CDTF">2023-05-23T04:37:00Z</dcterms:modified>
</cp:coreProperties>
</file>