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C34E2" w14:textId="7D897D4C" w:rsidR="00FF3319" w:rsidRDefault="00FF3319" w:rsidP="004A6374">
      <w:pPr>
        <w:spacing w:after="0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FF3319">
        <w:rPr>
          <w:rFonts w:ascii="Times New Roman" w:hAnsi="Times New Roman"/>
          <w:b/>
          <w:sz w:val="28"/>
          <w:szCs w:val="28"/>
        </w:rPr>
        <w:t>Результаты по ДДО (Дифференциально диагностический опросник)</w:t>
      </w:r>
    </w:p>
    <w:p w14:paraId="58FF9D7A" w14:textId="52E3A91D" w:rsidR="00F77D8E" w:rsidRDefault="00F77D8E" w:rsidP="00F77D8E">
      <w:pPr>
        <w:spacing w:after="0"/>
        <w:ind w:left="357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EB733B">
        <w:rPr>
          <w:rFonts w:ascii="Times New Roman" w:hAnsi="Times New Roman"/>
          <w:b/>
          <w:sz w:val="28"/>
          <w:szCs w:val="28"/>
        </w:rPr>
        <w:t>Человек-природа</w:t>
      </w:r>
      <w:bookmarkEnd w:id="0"/>
    </w:p>
    <w:p w14:paraId="77298336" w14:textId="66940E90" w:rsidR="00F77D8E" w:rsidRPr="00F77D8E" w:rsidRDefault="00F77D8E" w:rsidP="00F77D8E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F77D8E">
        <w:rPr>
          <w:rFonts w:ascii="Times New Roman" w:hAnsi="Times New Roman"/>
          <w:sz w:val="28"/>
          <w:szCs w:val="28"/>
        </w:rPr>
        <w:t>Предметом труда для представителей большинства профессий типа «человек природа» являются:</w:t>
      </w:r>
    </w:p>
    <w:p w14:paraId="0E9BB617" w14:textId="77777777" w:rsidR="00F77D8E" w:rsidRPr="00F77D8E" w:rsidRDefault="00F77D8E" w:rsidP="00F77D8E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F77D8E">
        <w:rPr>
          <w:rFonts w:ascii="Times New Roman" w:hAnsi="Times New Roman"/>
          <w:sz w:val="28"/>
          <w:szCs w:val="28"/>
        </w:rPr>
        <w:t>• животные, условия их роста, жизни;</w:t>
      </w:r>
    </w:p>
    <w:p w14:paraId="06A5536C" w14:textId="77777777" w:rsidR="00F77D8E" w:rsidRPr="00F77D8E" w:rsidRDefault="00F77D8E" w:rsidP="00F77D8E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F77D8E">
        <w:rPr>
          <w:rFonts w:ascii="Times New Roman" w:hAnsi="Times New Roman"/>
          <w:sz w:val="28"/>
          <w:szCs w:val="28"/>
        </w:rPr>
        <w:t>• растения, условия их произрастания.</w:t>
      </w:r>
    </w:p>
    <w:p w14:paraId="0F7DF927" w14:textId="77777777" w:rsidR="00F77D8E" w:rsidRPr="00F77D8E" w:rsidRDefault="00F77D8E" w:rsidP="00F77D8E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F77D8E">
        <w:rPr>
          <w:rFonts w:ascii="Times New Roman" w:hAnsi="Times New Roman"/>
          <w:sz w:val="28"/>
          <w:szCs w:val="28"/>
        </w:rPr>
        <w:t>Специалистам в этой области приходится выполнять следующие виды деятельности:</w:t>
      </w:r>
    </w:p>
    <w:p w14:paraId="6ECC195E" w14:textId="77777777" w:rsidR="00F77D8E" w:rsidRPr="00F77D8E" w:rsidRDefault="00F77D8E" w:rsidP="00F77D8E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F77D8E">
        <w:rPr>
          <w:rFonts w:ascii="Times New Roman" w:hAnsi="Times New Roman"/>
          <w:sz w:val="28"/>
          <w:szCs w:val="28"/>
        </w:rPr>
        <w:t>• изучать, исследовать, анализировать состояние, условия жизни растений или животных (агроном, микробиолог, зоотехник, гидробиолог, агрохимик, фитопатолог);</w:t>
      </w:r>
    </w:p>
    <w:p w14:paraId="26F620F0" w14:textId="77777777" w:rsidR="00F77D8E" w:rsidRPr="00F77D8E" w:rsidRDefault="00F77D8E" w:rsidP="00F77D8E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F77D8E">
        <w:rPr>
          <w:rFonts w:ascii="Times New Roman" w:hAnsi="Times New Roman"/>
          <w:sz w:val="28"/>
          <w:szCs w:val="28"/>
        </w:rPr>
        <w:t>• выращивать растения, ухаживать за животными (лесовод, полевод, цветовод, овощевод, птицевод, животновод, садовод, пчеловод);</w:t>
      </w:r>
    </w:p>
    <w:p w14:paraId="4B5A5F58" w14:textId="77777777" w:rsidR="00F77D8E" w:rsidRPr="00F77D8E" w:rsidRDefault="00F77D8E" w:rsidP="00F77D8E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F77D8E">
        <w:rPr>
          <w:rFonts w:ascii="Times New Roman" w:hAnsi="Times New Roman"/>
          <w:sz w:val="28"/>
          <w:szCs w:val="28"/>
        </w:rPr>
        <w:t>• проводить профилактику заболеваний растений и животных (ветеринар, врач карантинной службы).</w:t>
      </w:r>
    </w:p>
    <w:p w14:paraId="650889BC" w14:textId="77777777" w:rsidR="00F77D8E" w:rsidRPr="00F77D8E" w:rsidRDefault="00F77D8E" w:rsidP="00F77D8E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F77D8E">
        <w:rPr>
          <w:rFonts w:ascii="Times New Roman" w:hAnsi="Times New Roman"/>
          <w:sz w:val="28"/>
          <w:szCs w:val="28"/>
        </w:rPr>
        <w:t>Психологические требования профессий «человек-природа»:</w:t>
      </w:r>
    </w:p>
    <w:p w14:paraId="1398D82D" w14:textId="77777777" w:rsidR="00F77D8E" w:rsidRPr="00F77D8E" w:rsidRDefault="00F77D8E" w:rsidP="00F77D8E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F77D8E">
        <w:rPr>
          <w:rFonts w:ascii="Times New Roman" w:hAnsi="Times New Roman"/>
          <w:sz w:val="28"/>
          <w:szCs w:val="28"/>
        </w:rPr>
        <w:t>• развитое воображение, наглядно-образное мышление, хорошая зрительная память, наблюдательность, способность предвидеть и оценивать изменчивые природные факторы;</w:t>
      </w:r>
    </w:p>
    <w:p w14:paraId="69A9F8E2" w14:textId="77777777" w:rsidR="00F77D8E" w:rsidRPr="00F77D8E" w:rsidRDefault="00F77D8E" w:rsidP="00F77D8E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F77D8E">
        <w:rPr>
          <w:rFonts w:ascii="Times New Roman" w:hAnsi="Times New Roman"/>
          <w:sz w:val="28"/>
          <w:szCs w:val="28"/>
        </w:rPr>
        <w:t>• поскольку результаты деятельности выявляются по прошествии довольно длительного времени, специалист должен обладать терпением, настойчивостью, должен быть готовым работать вне коллективов, иногда в трудных погодных условиях, в грязи и т. п.</w:t>
      </w:r>
    </w:p>
    <w:p w14:paraId="38BDDB55" w14:textId="77777777" w:rsidR="00F77D8E" w:rsidRPr="00F77D8E" w:rsidRDefault="00F77D8E" w:rsidP="00F77D8E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F77D8E">
        <w:rPr>
          <w:rFonts w:ascii="Times New Roman" w:hAnsi="Times New Roman"/>
          <w:sz w:val="28"/>
          <w:szCs w:val="28"/>
        </w:rPr>
        <w:t>Подходящий колледж (в г. Балхаш): Медицинский колледж</w:t>
      </w:r>
    </w:p>
    <w:p w14:paraId="34194489" w14:textId="77777777" w:rsidR="00F77D8E" w:rsidRDefault="00F77D8E" w:rsidP="004A6374">
      <w:pPr>
        <w:spacing w:after="0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14:paraId="379CB967" w14:textId="198C3D52" w:rsidR="004A6374" w:rsidRPr="00EB733B" w:rsidRDefault="004A6374" w:rsidP="004A6374">
      <w:pPr>
        <w:spacing w:after="0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EB733B">
        <w:rPr>
          <w:rFonts w:ascii="Times New Roman" w:hAnsi="Times New Roman"/>
          <w:b/>
          <w:sz w:val="28"/>
          <w:szCs w:val="28"/>
        </w:rPr>
        <w:t xml:space="preserve">Оказание помощи детям </w:t>
      </w:r>
    </w:p>
    <w:p w14:paraId="12817AAA" w14:textId="77777777" w:rsidR="004A6374" w:rsidRPr="00EB733B" w:rsidRDefault="004A6374" w:rsidP="004A6374">
      <w:pPr>
        <w:spacing w:after="0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EB733B">
        <w:rPr>
          <w:rFonts w:ascii="Times New Roman" w:hAnsi="Times New Roman"/>
          <w:b/>
          <w:sz w:val="28"/>
          <w:szCs w:val="28"/>
        </w:rPr>
        <w:t>в диагностике и развитии склонностей к профессиям «Человек-природа»</w:t>
      </w:r>
    </w:p>
    <w:p w14:paraId="0C4B81DC" w14:textId="77777777" w:rsidR="004A6374" w:rsidRPr="00EB733B" w:rsidRDefault="004A6374" w:rsidP="004A6374">
      <w:pPr>
        <w:spacing w:after="0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14:paraId="47C18DF1" w14:textId="77777777" w:rsidR="004A6374" w:rsidRPr="00EB733B" w:rsidRDefault="004A6374" w:rsidP="004A637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b/>
          <w:sz w:val="28"/>
          <w:szCs w:val="28"/>
        </w:rPr>
        <w:t xml:space="preserve"> </w:t>
      </w:r>
      <w:r w:rsidRPr="00EB733B">
        <w:rPr>
          <w:rFonts w:ascii="Times New Roman" w:hAnsi="Times New Roman"/>
          <w:b/>
          <w:sz w:val="28"/>
          <w:szCs w:val="28"/>
        </w:rPr>
        <w:tab/>
      </w:r>
      <w:r w:rsidRPr="00EB733B">
        <w:rPr>
          <w:rFonts w:ascii="Times New Roman" w:hAnsi="Times New Roman"/>
          <w:sz w:val="28"/>
          <w:szCs w:val="28"/>
        </w:rPr>
        <w:t>Для решения вопроса о выборе профессии ребёнку необходимо знать о своих индивидуальных особенностях, интересах, склонностях, на основе которых формируются склонности к определенному виду деятельности.</w:t>
      </w:r>
    </w:p>
    <w:p w14:paraId="676F3928" w14:textId="77777777" w:rsidR="004A6374" w:rsidRPr="00EB733B" w:rsidRDefault="004A6374" w:rsidP="004A637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ab/>
        <w:t>Используя условную систему распределения профессий по типу труда (психолога Е.О. Климова), поговорим о том, как увидеть и развить эти склонности у наших детей.</w:t>
      </w:r>
    </w:p>
    <w:p w14:paraId="30F08EDF" w14:textId="320DDCF1" w:rsidR="004A6374" w:rsidRPr="00EB733B" w:rsidRDefault="004A6374" w:rsidP="004A637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83EADC2" wp14:editId="5756A53C">
            <wp:simplePos x="0" y="0"/>
            <wp:positionH relativeFrom="column">
              <wp:posOffset>234315</wp:posOffset>
            </wp:positionH>
            <wp:positionV relativeFrom="paragraph">
              <wp:posOffset>0</wp:posOffset>
            </wp:positionV>
            <wp:extent cx="2984500" cy="3105785"/>
            <wp:effectExtent l="0" t="0" r="6350" b="0"/>
            <wp:wrapTight wrapText="bothSides">
              <wp:wrapPolygon edited="0">
                <wp:start x="0" y="0"/>
                <wp:lineTo x="0" y="21463"/>
                <wp:lineTo x="21508" y="21463"/>
                <wp:lineTo x="21508" y="0"/>
                <wp:lineTo x="0" y="0"/>
              </wp:wrapPolygon>
            </wp:wrapTight>
            <wp:docPr id="1" name="Рисунок 1" descr="&amp;Dcy;&amp;iecy;&amp;tcy;&amp;icy; &amp;kcy;&amp;acy;&amp;rcy;&amp;tcy;&amp;icy;&amp;ncy;&amp;kcy;&amp;icy; &amp;ncy;&amp;acy; &amp;pcy;&amp;rcy;&amp;ocy;&amp;zcy;&amp;rcy;&amp;acy;&amp;chcy;&amp;ncy;&amp;ocy;&amp;mcy; &amp;fcy;&amp;ocy;&amp;n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Dcy;&amp;iecy;&amp;tcy;&amp;icy; &amp;kcy;&amp;acy;&amp;rcy;&amp;tcy;&amp;icy;&amp;ncy;&amp;kcy;&amp;icy; &amp;ncy;&amp;acy; &amp;pcy;&amp;rcy;&amp;ocy;&amp;zcy;&amp;rcy;&amp;acy;&amp;chcy;&amp;ncy;&amp;ocy;&amp;mcy; &amp;fcy;&amp;ocy;&amp;ncy;&amp;iecy;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33B">
        <w:rPr>
          <w:rFonts w:ascii="Times New Roman" w:hAnsi="Times New Roman"/>
          <w:sz w:val="20"/>
          <w:szCs w:val="20"/>
        </w:rPr>
        <w:t xml:space="preserve"> </w:t>
      </w:r>
      <w:r w:rsidRPr="00EB733B">
        <w:rPr>
          <w:rFonts w:ascii="Times New Roman" w:hAnsi="Times New Roman"/>
          <w:b/>
          <w:sz w:val="28"/>
          <w:szCs w:val="28"/>
        </w:rPr>
        <w:t xml:space="preserve">Профессии «Человек-природа». </w:t>
      </w:r>
      <w:r w:rsidRPr="00EB733B">
        <w:rPr>
          <w:rFonts w:ascii="Times New Roman" w:hAnsi="Times New Roman"/>
          <w:sz w:val="28"/>
          <w:szCs w:val="28"/>
        </w:rPr>
        <w:t xml:space="preserve">К этой группе относятся все профессии, связанные с живой и неживой природой. Исследование, изучение и использование природных ресурсов, уход за животными и растениями, их лечение — вот возможные виды деятельности. Людей этих профессий объединяет деятельная, а не созерцательная любовь к природе. Одно дело — играть с домашними животными и любоваться цветами. И совсем другое — регулярно, день за днем ухаживать за ними, наблюдать, лечить, выгуливать, не считаясь с личным временем. </w:t>
      </w:r>
    </w:p>
    <w:p w14:paraId="17A5C49A" w14:textId="77777777" w:rsidR="004A6374" w:rsidRPr="00EB733B" w:rsidRDefault="004A6374" w:rsidP="004A637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ab/>
        <w:t>Определить склонность ребёнка к профессиям «Человек-природа» можно методом наблюдения.</w:t>
      </w:r>
      <w:r w:rsidRPr="00EB733B">
        <w:rPr>
          <w:rFonts w:ascii="Times New Roman" w:hAnsi="Times New Roman"/>
          <w:b/>
          <w:sz w:val="28"/>
          <w:szCs w:val="28"/>
        </w:rPr>
        <w:t xml:space="preserve"> </w:t>
      </w:r>
      <w:r w:rsidRPr="00EB733B">
        <w:rPr>
          <w:rFonts w:ascii="Times New Roman" w:hAnsi="Times New Roman"/>
          <w:sz w:val="28"/>
          <w:szCs w:val="28"/>
        </w:rPr>
        <w:t>Мир видится ребёнком с точки зрения</w:t>
      </w:r>
      <w:r w:rsidRPr="00EB733B">
        <w:rPr>
          <w:rFonts w:ascii="Times New Roman" w:hAnsi="Times New Roman"/>
          <w:b/>
          <w:sz w:val="28"/>
          <w:szCs w:val="28"/>
        </w:rPr>
        <w:t xml:space="preserve"> </w:t>
      </w:r>
      <w:r w:rsidRPr="00EB733B">
        <w:rPr>
          <w:rFonts w:ascii="Times New Roman" w:hAnsi="Times New Roman"/>
          <w:sz w:val="28"/>
          <w:szCs w:val="28"/>
        </w:rPr>
        <w:t>условий</w:t>
      </w:r>
      <w:r w:rsidRPr="00EB733B">
        <w:rPr>
          <w:rFonts w:ascii="Times New Roman" w:hAnsi="Times New Roman"/>
          <w:b/>
          <w:sz w:val="28"/>
          <w:szCs w:val="28"/>
        </w:rPr>
        <w:t xml:space="preserve">, </w:t>
      </w:r>
      <w:r w:rsidRPr="00EB733B">
        <w:rPr>
          <w:rFonts w:ascii="Times New Roman" w:hAnsi="Times New Roman"/>
          <w:sz w:val="28"/>
          <w:szCs w:val="28"/>
        </w:rPr>
        <w:t>в которых нуждаются микроорга</w:t>
      </w:r>
      <w:r w:rsidRPr="00EB733B">
        <w:rPr>
          <w:rFonts w:ascii="Times New Roman" w:hAnsi="Times New Roman"/>
          <w:sz w:val="28"/>
          <w:szCs w:val="28"/>
        </w:rPr>
        <w:softHyphen/>
        <w:t>низмы, растения, животные. Выделяются и удерживаются в со</w:t>
      </w:r>
      <w:r w:rsidRPr="00EB733B">
        <w:rPr>
          <w:rFonts w:ascii="Times New Roman" w:hAnsi="Times New Roman"/>
          <w:sz w:val="28"/>
          <w:szCs w:val="28"/>
        </w:rPr>
        <w:softHyphen/>
        <w:t>знании ребёнка многочисленные представления о растениях, животных, микроорганизмах, о факторах и проявлениях судьбы чьего-либо живого. И соответствующие представления могут быть сколько угодно детализированы.</w:t>
      </w:r>
    </w:p>
    <w:p w14:paraId="4D73F547" w14:textId="77777777" w:rsidR="004A6374" w:rsidRPr="00EB733B" w:rsidRDefault="004A6374" w:rsidP="004A637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ab/>
        <w:t>Представители этого типа в школьные годы всерьёз интересуются вопросами стерильности воды; режимом питания гриба; участками леса, пораженными вредителями; судьбой урожая; признаками увядания растений; запахами, привкусами плодов, свойственных или несвойственных сорту; породными свой</w:t>
      </w:r>
      <w:r w:rsidRPr="00EB733B">
        <w:rPr>
          <w:rFonts w:ascii="Times New Roman" w:hAnsi="Times New Roman"/>
          <w:sz w:val="28"/>
          <w:szCs w:val="28"/>
        </w:rPr>
        <w:softHyphen/>
        <w:t xml:space="preserve">ствами животных; перспективными направлениями племенной работы; непродуктивными особями; строением (в смысле: устройства) живой системы; редкими биологическими видами и спасением их от уничтожения; рационализированными </w:t>
      </w:r>
      <w:proofErr w:type="spellStart"/>
      <w:r w:rsidRPr="00EB733B">
        <w:rPr>
          <w:rFonts w:ascii="Times New Roman" w:hAnsi="Times New Roman"/>
          <w:sz w:val="28"/>
          <w:szCs w:val="28"/>
        </w:rPr>
        <w:t>антропогенно</w:t>
      </w:r>
      <w:proofErr w:type="spellEnd"/>
      <w:r w:rsidRPr="00EB733B">
        <w:rPr>
          <w:rFonts w:ascii="Times New Roman" w:hAnsi="Times New Roman"/>
          <w:sz w:val="28"/>
          <w:szCs w:val="28"/>
        </w:rPr>
        <w:t>-природными экосистемами; экологической оценкой хозяйственных мероприятий; экологическим прогнозом. Часто школьники участвуют в олимпиадах по географии, биологии.</w:t>
      </w:r>
    </w:p>
    <w:p w14:paraId="74957A82" w14:textId="77777777" w:rsidR="004A6374" w:rsidRPr="00EB733B" w:rsidRDefault="004A6374" w:rsidP="004A637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ab/>
        <w:t xml:space="preserve">Выявить склонности можно и с помощью психологических тестов самим или у психолога-консультанта. </w:t>
      </w:r>
      <w:r w:rsidRPr="00EB733B">
        <w:rPr>
          <w:rFonts w:ascii="Times New Roman" w:hAnsi="Times New Roman"/>
          <w:bCs/>
          <w:sz w:val="28"/>
          <w:szCs w:val="28"/>
        </w:rPr>
        <w:t xml:space="preserve">Будьте внимательны к </w:t>
      </w:r>
      <w:r w:rsidRPr="00EB733B">
        <w:rPr>
          <w:rFonts w:ascii="Times New Roman" w:hAnsi="Times New Roman"/>
          <w:bCs/>
          <w:sz w:val="28"/>
          <w:szCs w:val="28"/>
        </w:rPr>
        <w:lastRenderedPageBreak/>
        <w:t>психологическим тестам: часть из них из серии популярной психологии, т.е. непрофессиональные, цель которых - активизация самопознания, а не выдача готового ответа или наклеивание ярлыка.</w:t>
      </w:r>
    </w:p>
    <w:p w14:paraId="2589C5A3" w14:textId="77777777" w:rsidR="004A6374" w:rsidRPr="00EB733B" w:rsidRDefault="004A6374" w:rsidP="004A637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ab/>
        <w:t xml:space="preserve">Если ваш ребёнок выбрал профессию </w:t>
      </w:r>
      <w:proofErr w:type="gramStart"/>
      <w:r w:rsidRPr="00EB733B">
        <w:rPr>
          <w:rFonts w:ascii="Times New Roman" w:hAnsi="Times New Roman"/>
          <w:sz w:val="28"/>
          <w:szCs w:val="28"/>
        </w:rPr>
        <w:t>типа  «</w:t>
      </w:r>
      <w:proofErr w:type="gramEnd"/>
      <w:r w:rsidRPr="00EB733B">
        <w:rPr>
          <w:rFonts w:ascii="Times New Roman" w:hAnsi="Times New Roman"/>
          <w:sz w:val="28"/>
          <w:szCs w:val="28"/>
        </w:rPr>
        <w:t xml:space="preserve">Человек-природа», проанализируйте вместе, обладает ли он профессионально важными качествами для этих профессий: </w:t>
      </w:r>
    </w:p>
    <w:p w14:paraId="316FD429" w14:textId="77777777" w:rsidR="004A6374" w:rsidRPr="00EB733B" w:rsidRDefault="004A6374" w:rsidP="004A637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 xml:space="preserve">развитое воображение, наглядно-образное мышление; </w:t>
      </w:r>
    </w:p>
    <w:p w14:paraId="2A2AE97C" w14:textId="77777777" w:rsidR="004A6374" w:rsidRPr="00EB733B" w:rsidRDefault="004A6374" w:rsidP="004A637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 xml:space="preserve">хорошая зрительная память, точное восприятие (особенно зрительное), наблюдательность; </w:t>
      </w:r>
    </w:p>
    <w:p w14:paraId="4B4C038D" w14:textId="77777777" w:rsidR="004A6374" w:rsidRPr="00EB733B" w:rsidRDefault="004A6374" w:rsidP="004A637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 xml:space="preserve">способность предвидеть и оценивать изменчивые природные факторы; </w:t>
      </w:r>
    </w:p>
    <w:p w14:paraId="3E311955" w14:textId="77777777" w:rsidR="004A6374" w:rsidRPr="00EB733B" w:rsidRDefault="004A6374" w:rsidP="004A637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 xml:space="preserve">терпение, настойчивость; </w:t>
      </w:r>
    </w:p>
    <w:p w14:paraId="7CA594F0" w14:textId="77777777" w:rsidR="004A6374" w:rsidRPr="00EB733B" w:rsidRDefault="004A6374" w:rsidP="004A637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 xml:space="preserve">готовность к работе вне больших коллективов, в трудных погодных условиях. </w:t>
      </w:r>
    </w:p>
    <w:p w14:paraId="774FAAD4" w14:textId="77777777" w:rsidR="004A6374" w:rsidRPr="00EB733B" w:rsidRDefault="004A6374" w:rsidP="004A6374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66178D16" w14:textId="77777777" w:rsidR="00BB50C6" w:rsidRDefault="00BB50C6"/>
    <w:sectPr w:rsidR="00BB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F51D8"/>
    <w:multiLevelType w:val="multilevel"/>
    <w:tmpl w:val="37AC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4C"/>
    <w:rsid w:val="004A6374"/>
    <w:rsid w:val="008C184C"/>
    <w:rsid w:val="00BB50C6"/>
    <w:rsid w:val="00F77D8E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BC3C"/>
  <w15:chartTrackingRefBased/>
  <w15:docId w15:val="{92306056-E140-4D60-B157-3A17FEBC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3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unforkids.ru/pictures/kids/kids00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2020-11-29T07:21:00Z</dcterms:created>
  <dcterms:modified xsi:type="dcterms:W3CDTF">2020-11-29T08:02:00Z</dcterms:modified>
</cp:coreProperties>
</file>