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A5" w:rsidRDefault="00DF1735">
      <w:pPr>
        <w:spacing w:after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735" w:rsidRPr="00DF1735" w:rsidRDefault="00DF1735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88"/>
        <w:gridCol w:w="3774"/>
      </w:tblGrid>
      <w:tr w:rsidR="006F2EA5" w:rsidTr="00DF1735">
        <w:trPr>
          <w:trHeight w:val="30"/>
          <w:tblCellSpacing w:w="0" w:type="auto"/>
        </w:trPr>
        <w:tc>
          <w:tcPr>
            <w:tcW w:w="5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EA5" w:rsidRDefault="00DF17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EA5" w:rsidRDefault="00DF173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Қарағанды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әкімдігінің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тамыздағы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49/02 </w:t>
            </w:r>
            <w:proofErr w:type="spellStart"/>
            <w:r>
              <w:rPr>
                <w:color w:val="000000"/>
                <w:sz w:val="20"/>
              </w:rPr>
              <w:t>қаулысымен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бекітілді</w:t>
            </w:r>
            <w:proofErr w:type="spellEnd"/>
          </w:p>
        </w:tc>
      </w:tr>
    </w:tbl>
    <w:p w:rsidR="00DF1735" w:rsidRPr="00DF1735" w:rsidRDefault="00DF1735" w:rsidP="00DF1735">
      <w:pPr>
        <w:spacing w:after="0"/>
        <w:jc w:val="center"/>
      </w:pPr>
      <w:bookmarkStart w:id="0" w:name="z52"/>
      <w:r>
        <w:rPr>
          <w:b/>
          <w:color w:val="000000"/>
        </w:rPr>
        <w:t>"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</w:t>
      </w:r>
      <w:r>
        <w:rPr>
          <w:b/>
          <w:color w:val="000000"/>
        </w:rPr>
        <w:t>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</w:t>
      </w:r>
      <w:proofErr w:type="spellEnd"/>
    </w:p>
    <w:p w:rsidR="006F2EA5" w:rsidRDefault="00DF1735" w:rsidP="00DF1735">
      <w:pPr>
        <w:spacing w:after="0"/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6F2EA5" w:rsidRDefault="00DF1735">
      <w:pPr>
        <w:spacing w:after="0"/>
      </w:pPr>
      <w:bookmarkStart w:id="1" w:name="z54"/>
      <w:bookmarkEnd w:id="0"/>
      <w:r>
        <w:rPr>
          <w:color w:val="000000"/>
          <w:sz w:val="20"/>
        </w:rPr>
        <w:t>      1. "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барлық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үлгідегі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көрсетеді</w:t>
      </w:r>
      <w:proofErr w:type="spellEnd"/>
      <w:r>
        <w:rPr>
          <w:color w:val="000000"/>
          <w:sz w:val="20"/>
        </w:rPr>
        <w:t>.</w:t>
      </w:r>
    </w:p>
    <w:bookmarkEnd w:id="1"/>
    <w:p w:rsidR="006F2EA5" w:rsidRDefault="00DF1735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  <w:proofErr w:type="gramEnd"/>
    </w:p>
    <w:p w:rsidR="006F2EA5" w:rsidRDefault="00DF1735">
      <w:pPr>
        <w:spacing w:after="0"/>
      </w:pPr>
      <w:bookmarkStart w:id="2" w:name="z55"/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қағаз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түрінде</w:t>
      </w:r>
      <w:proofErr w:type="spellEnd"/>
      <w:r>
        <w:rPr>
          <w:color w:val="000000"/>
          <w:sz w:val="20"/>
        </w:rPr>
        <w:t>.</w:t>
      </w:r>
    </w:p>
    <w:p w:rsidR="006F2EA5" w:rsidRDefault="00DF1735">
      <w:pPr>
        <w:spacing w:after="0"/>
      </w:pPr>
      <w:bookmarkStart w:id="3" w:name="z56"/>
      <w:bookmarkEnd w:id="2"/>
      <w:r>
        <w:rPr>
          <w:color w:val="000000"/>
          <w:sz w:val="20"/>
        </w:rPr>
        <w:t xml:space="preserve">       3.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араcында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201</w:t>
      </w:r>
      <w:r>
        <w:rPr>
          <w:color w:val="000000"/>
          <w:sz w:val="20"/>
        </w:rPr>
        <w:t xml:space="preserve">5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7 </w:t>
      </w:r>
      <w:proofErr w:type="spellStart"/>
      <w:r>
        <w:rPr>
          <w:color w:val="000000"/>
          <w:sz w:val="20"/>
        </w:rPr>
        <w:t>сәуірдегі</w:t>
      </w:r>
      <w:proofErr w:type="spellEnd"/>
      <w:r>
        <w:rPr>
          <w:color w:val="000000"/>
          <w:sz w:val="20"/>
        </w:rPr>
        <w:t xml:space="preserve"> № 172 "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бұйрығымен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бекітілген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r>
        <w:rPr>
          <w:color w:val="000000"/>
          <w:sz w:val="20"/>
        </w:rPr>
        <w:t>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>" (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тізімінде</w:t>
      </w:r>
      <w:proofErr w:type="spellEnd"/>
      <w:r>
        <w:rPr>
          <w:color w:val="000000"/>
          <w:sz w:val="20"/>
        </w:rPr>
        <w:t xml:space="preserve"> № 10981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proofErr w:type="gramStart"/>
      <w:r>
        <w:rPr>
          <w:color w:val="000000"/>
          <w:sz w:val="20"/>
        </w:rPr>
        <w:t>тіркелген</w:t>
      </w:r>
      <w:proofErr w:type="spellEnd"/>
      <w:proofErr w:type="gram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стандартының</w:t>
      </w:r>
      <w:proofErr w:type="spellEnd"/>
      <w:r>
        <w:rPr>
          <w:color w:val="000000"/>
          <w:sz w:val="20"/>
        </w:rPr>
        <w:t xml:space="preserve"> 10-тармағында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негіздер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дәлелді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</w:p>
    <w:bookmarkEnd w:id="3"/>
    <w:p w:rsidR="006F2EA5" w:rsidRDefault="00DF1735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қағаз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түрінде</w:t>
      </w:r>
      <w:proofErr w:type="spellEnd"/>
      <w:r>
        <w:rPr>
          <w:color w:val="000000"/>
          <w:sz w:val="20"/>
        </w:rPr>
        <w:t>.</w:t>
      </w:r>
    </w:p>
    <w:p w:rsidR="006F2EA5" w:rsidRPr="00DF1735" w:rsidRDefault="00DF1735">
      <w:pPr>
        <w:spacing w:after="0"/>
      </w:pPr>
      <w:r>
        <w:rPr>
          <w:color w:val="FF0000"/>
          <w:sz w:val="20"/>
        </w:rPr>
        <w:t xml:space="preserve">      </w:t>
      </w:r>
      <w:proofErr w:type="spellStart"/>
      <w:proofErr w:type="gram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</w:t>
      </w:r>
      <w:proofErr w:type="gramEnd"/>
      <w:r>
        <w:rPr>
          <w:color w:val="FF0000"/>
          <w:sz w:val="20"/>
        </w:rPr>
        <w:t xml:space="preserve">3-тармақ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- </w:t>
      </w:r>
      <w:proofErr w:type="spellStart"/>
      <w:r>
        <w:rPr>
          <w:color w:val="FF0000"/>
          <w:sz w:val="20"/>
        </w:rPr>
        <w:t>Қарағанды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облысы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әкімдігінің</w:t>
      </w:r>
      <w:proofErr w:type="spellEnd"/>
      <w:r>
        <w:rPr>
          <w:color w:val="FF0000"/>
          <w:sz w:val="20"/>
        </w:rPr>
        <w:t xml:space="preserve"> 17.04.2018 № 17/01 (</w:t>
      </w:r>
      <w:proofErr w:type="spellStart"/>
      <w:r>
        <w:rPr>
          <w:color w:val="FF0000"/>
          <w:sz w:val="20"/>
        </w:rPr>
        <w:t>алғаш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</w:t>
      </w:r>
      <w:r>
        <w:rPr>
          <w:color w:val="FF0000"/>
          <w:sz w:val="20"/>
        </w:rPr>
        <w:t>леді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000000"/>
          <w:sz w:val="20"/>
        </w:rPr>
        <w:t>қаулысымен</w:t>
      </w:r>
      <w:proofErr w:type="spellEnd"/>
      <w:r>
        <w:rPr>
          <w:color w:val="FF0000"/>
          <w:sz w:val="20"/>
        </w:rPr>
        <w:t>.</w:t>
      </w:r>
    </w:p>
    <w:p w:rsidR="006F2EA5" w:rsidRDefault="00DF1735">
      <w:pPr>
        <w:spacing w:after="0"/>
      </w:pPr>
      <w:bookmarkStart w:id="4" w:name="z57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6F2EA5" w:rsidRDefault="00DF1735">
      <w:pPr>
        <w:spacing w:after="0"/>
      </w:pPr>
      <w:bookmarkStart w:id="5" w:name="z58"/>
      <w:bookmarkEnd w:id="4"/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Еркін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рәсімді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іс-қимылдар</w:t>
      </w:r>
      <w:r>
        <w:rPr>
          <w:color w:val="000000"/>
          <w:sz w:val="20"/>
        </w:rPr>
        <w:t>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бастау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</w:p>
    <w:p w:rsidR="006F2EA5" w:rsidRDefault="00DF1735">
      <w:pPr>
        <w:spacing w:after="0"/>
      </w:pPr>
      <w:bookmarkStart w:id="6" w:name="z59"/>
      <w:bookmarkEnd w:id="5"/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құрамына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кіретін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мазмұны</w:t>
      </w:r>
      <w:proofErr w:type="spellEnd"/>
      <w:r>
        <w:rPr>
          <w:color w:val="000000"/>
          <w:sz w:val="20"/>
        </w:rPr>
        <w:t>:</w:t>
      </w:r>
    </w:p>
    <w:p w:rsidR="006F2EA5" w:rsidRDefault="00DF1735">
      <w:pPr>
        <w:spacing w:after="0"/>
      </w:pPr>
      <w:bookmarkStart w:id="7" w:name="z60"/>
      <w:bookmarkEnd w:id="6"/>
      <w:r>
        <w:rPr>
          <w:color w:val="000000"/>
          <w:sz w:val="20"/>
        </w:rPr>
        <w:t xml:space="preserve">      1) </w:t>
      </w:r>
      <w:proofErr w:type="spellStart"/>
      <w:proofErr w:type="gramStart"/>
      <w:r>
        <w:rPr>
          <w:color w:val="000000"/>
          <w:sz w:val="20"/>
        </w:rPr>
        <w:t>көрсетілетін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Стандарттың</w:t>
      </w:r>
      <w:proofErr w:type="spellEnd"/>
      <w:r>
        <w:rPr>
          <w:color w:val="000000"/>
          <w:sz w:val="20"/>
        </w:rPr>
        <w:t xml:space="preserve"> 9-тармағында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</w:t>
      </w:r>
      <w:r>
        <w:rPr>
          <w:color w:val="000000"/>
          <w:sz w:val="20"/>
        </w:rPr>
        <w:t>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сәттен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15 (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>;</w:t>
      </w:r>
    </w:p>
    <w:p w:rsidR="006F2EA5" w:rsidRDefault="00DF1735">
      <w:pPr>
        <w:spacing w:after="0"/>
      </w:pPr>
      <w:bookmarkStart w:id="8" w:name="z61"/>
      <w:bookmarkEnd w:id="7"/>
      <w:r>
        <w:rPr>
          <w:color w:val="000000"/>
          <w:sz w:val="20"/>
        </w:rPr>
        <w:t xml:space="preserve">      2) </w:t>
      </w:r>
      <w:proofErr w:type="spellStart"/>
      <w:proofErr w:type="gramStart"/>
      <w:r>
        <w:rPr>
          <w:color w:val="000000"/>
          <w:sz w:val="20"/>
        </w:rPr>
        <w:t>көрсетілетін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басшылығы</w:t>
      </w:r>
      <w:proofErr w:type="spellEnd"/>
      <w:r>
        <w:rPr>
          <w:color w:val="000000"/>
          <w:sz w:val="20"/>
        </w:rPr>
        <w:t xml:space="preserve"> 15 (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қарайды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шығарады</w:t>
      </w:r>
      <w:proofErr w:type="spellEnd"/>
      <w:r>
        <w:rPr>
          <w:color w:val="000000"/>
          <w:sz w:val="20"/>
        </w:rPr>
        <w:t>.</w:t>
      </w:r>
    </w:p>
    <w:bookmarkEnd w:id="8"/>
    <w:p w:rsidR="006F2EA5" w:rsidRDefault="00DF1735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Нәтижесі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</w:t>
      </w:r>
      <w:r>
        <w:rPr>
          <w:color w:val="000000"/>
          <w:sz w:val="20"/>
        </w:rPr>
        <w:t>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>.</w:t>
      </w:r>
      <w:proofErr w:type="gramEnd"/>
    </w:p>
    <w:p w:rsidR="006F2EA5" w:rsidRDefault="00DF1735">
      <w:pPr>
        <w:spacing w:after="0"/>
      </w:pPr>
      <w:r>
        <w:rPr>
          <w:color w:val="FF0000"/>
          <w:sz w:val="20"/>
        </w:rPr>
        <w:t xml:space="preserve">      </w:t>
      </w:r>
      <w:proofErr w:type="spellStart"/>
      <w:proofErr w:type="gram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5-тармаққа </w:t>
      </w:r>
      <w:proofErr w:type="spellStart"/>
      <w:r>
        <w:rPr>
          <w:color w:val="FF0000"/>
          <w:sz w:val="20"/>
        </w:rPr>
        <w:t>өзгерістер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енгізілді</w:t>
      </w:r>
      <w:proofErr w:type="spellEnd"/>
      <w:r>
        <w:rPr>
          <w:color w:val="FF0000"/>
          <w:sz w:val="20"/>
        </w:rPr>
        <w:t xml:space="preserve"> - </w:t>
      </w:r>
      <w:proofErr w:type="spellStart"/>
      <w:r>
        <w:rPr>
          <w:color w:val="FF0000"/>
          <w:sz w:val="20"/>
        </w:rPr>
        <w:t>Қарағанды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облысы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әкімдігінің</w:t>
      </w:r>
      <w:proofErr w:type="spellEnd"/>
      <w:r>
        <w:rPr>
          <w:color w:val="FF0000"/>
          <w:sz w:val="20"/>
        </w:rPr>
        <w:t xml:space="preserve"> 17.04.2018 № 17/01 (</w:t>
      </w:r>
      <w:proofErr w:type="spellStart"/>
      <w:r>
        <w:rPr>
          <w:color w:val="FF0000"/>
          <w:sz w:val="20"/>
        </w:rPr>
        <w:t>алғаш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000000"/>
          <w:sz w:val="20"/>
        </w:rPr>
        <w:t>қаулысымен</w:t>
      </w:r>
      <w:proofErr w:type="spellEnd"/>
      <w:r>
        <w:rPr>
          <w:color w:val="FF0000"/>
          <w:sz w:val="20"/>
        </w:rPr>
        <w:t>.</w:t>
      </w:r>
      <w:proofErr w:type="gramEnd"/>
      <w:r>
        <w:br/>
      </w:r>
    </w:p>
    <w:p w:rsidR="006F2EA5" w:rsidRDefault="00DF1735">
      <w:pPr>
        <w:spacing w:after="0"/>
      </w:pPr>
      <w:bookmarkStart w:id="9" w:name="z62"/>
      <w:r>
        <w:rPr>
          <w:b/>
          <w:color w:val="000000"/>
        </w:rPr>
        <w:lastRenderedPageBreak/>
        <w:t xml:space="preserve">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p w:rsidR="006F2EA5" w:rsidRDefault="00DF1735">
      <w:pPr>
        <w:spacing w:after="0"/>
      </w:pPr>
      <w:bookmarkStart w:id="10" w:name="z63"/>
      <w:bookmarkEnd w:id="9"/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қатысатын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құрылымдық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бөлімшелерінің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қызметкерлерінің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тізбесі</w:t>
      </w:r>
      <w:proofErr w:type="spellEnd"/>
      <w:r>
        <w:rPr>
          <w:color w:val="000000"/>
          <w:sz w:val="20"/>
        </w:rPr>
        <w:t>:</w:t>
      </w:r>
    </w:p>
    <w:p w:rsidR="006F2EA5" w:rsidRDefault="00DF1735">
      <w:pPr>
        <w:spacing w:after="0"/>
      </w:pPr>
      <w:bookmarkStart w:id="11" w:name="z64"/>
      <w:bookmarkEnd w:id="10"/>
      <w:r>
        <w:rPr>
          <w:color w:val="000000"/>
          <w:sz w:val="20"/>
        </w:rPr>
        <w:t xml:space="preserve">      1) </w:t>
      </w:r>
      <w:proofErr w:type="spellStart"/>
      <w:proofErr w:type="gramStart"/>
      <w:r>
        <w:rPr>
          <w:color w:val="000000"/>
          <w:sz w:val="20"/>
        </w:rPr>
        <w:t>көрсетілетін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</w:t>
      </w:r>
      <w:proofErr w:type="spellEnd"/>
      <w:r>
        <w:rPr>
          <w:color w:val="000000"/>
          <w:sz w:val="20"/>
        </w:rPr>
        <w:t>;</w:t>
      </w:r>
    </w:p>
    <w:p w:rsidR="006F2EA5" w:rsidRDefault="00DF1735">
      <w:pPr>
        <w:spacing w:after="0"/>
      </w:pPr>
      <w:bookmarkStart w:id="12" w:name="z65"/>
      <w:bookmarkEnd w:id="11"/>
      <w:r>
        <w:rPr>
          <w:color w:val="000000"/>
          <w:sz w:val="20"/>
        </w:rPr>
        <w:t xml:space="preserve">      2) </w:t>
      </w:r>
      <w:proofErr w:type="spellStart"/>
      <w:proofErr w:type="gramStart"/>
      <w:r>
        <w:rPr>
          <w:color w:val="000000"/>
          <w:sz w:val="20"/>
        </w:rPr>
        <w:t>көрсетілетін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</w:t>
      </w:r>
      <w:proofErr w:type="spellEnd"/>
      <w:r>
        <w:rPr>
          <w:color w:val="000000"/>
          <w:sz w:val="20"/>
        </w:rPr>
        <w:t>.</w:t>
      </w:r>
    </w:p>
    <w:p w:rsidR="006F2EA5" w:rsidRDefault="00DF1735">
      <w:pPr>
        <w:spacing w:after="0"/>
      </w:pPr>
      <w:bookmarkStart w:id="13" w:name="z66"/>
      <w:bookmarkEnd w:id="12"/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Құрылымдық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бөлімшелер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қызметкерлер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арасындағы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рәсімдер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іс-қимылдардың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реттілігінің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сипаттамасы</w:t>
      </w:r>
      <w:proofErr w:type="spellEnd"/>
      <w:r>
        <w:rPr>
          <w:color w:val="000000"/>
          <w:sz w:val="20"/>
        </w:rPr>
        <w:t>:</w:t>
      </w:r>
    </w:p>
    <w:p w:rsidR="006F2EA5" w:rsidRDefault="00DF1735">
      <w:pPr>
        <w:spacing w:after="0"/>
      </w:pPr>
      <w:bookmarkStart w:id="14" w:name="z67"/>
      <w:bookmarkEnd w:id="13"/>
      <w:r>
        <w:rPr>
          <w:color w:val="000000"/>
          <w:sz w:val="20"/>
        </w:rPr>
        <w:t xml:space="preserve">      1) </w:t>
      </w:r>
      <w:proofErr w:type="spellStart"/>
      <w:proofErr w:type="gramStart"/>
      <w:r>
        <w:rPr>
          <w:color w:val="000000"/>
          <w:sz w:val="20"/>
        </w:rPr>
        <w:t>көрсетілетін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сәттен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>;</w:t>
      </w:r>
    </w:p>
    <w:p w:rsidR="006F2EA5" w:rsidRDefault="00DF1735">
      <w:pPr>
        <w:spacing w:after="0"/>
      </w:pPr>
      <w:bookmarkStart w:id="15" w:name="z68"/>
      <w:bookmarkEnd w:id="14"/>
      <w:r>
        <w:rPr>
          <w:color w:val="000000"/>
          <w:sz w:val="20"/>
        </w:rPr>
        <w:t xml:space="preserve">      2) </w:t>
      </w:r>
      <w:proofErr w:type="spellStart"/>
      <w:proofErr w:type="gramStart"/>
      <w:r>
        <w:rPr>
          <w:color w:val="000000"/>
          <w:sz w:val="20"/>
        </w:rPr>
        <w:t>көрсетілетін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басшылығы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қарайды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</w:t>
      </w:r>
      <w:r>
        <w:rPr>
          <w:color w:val="000000"/>
          <w:sz w:val="20"/>
        </w:rPr>
        <w:t>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шығарады</w:t>
      </w:r>
      <w:proofErr w:type="spellEnd"/>
      <w:r>
        <w:rPr>
          <w:color w:val="000000"/>
          <w:sz w:val="20"/>
        </w:rPr>
        <w:t>.</w:t>
      </w:r>
    </w:p>
    <w:bookmarkEnd w:id="15"/>
    <w:p w:rsidR="006F2EA5" w:rsidRDefault="00DF1735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құрылымдық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бөлімшелерінің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қызметкерлерінің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рәсімдері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іс-қимылдары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өзара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әрекеттері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реттілігінің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сипаттамасы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proofErr w:type="gramStart"/>
      <w:r>
        <w:rPr>
          <w:color w:val="000000"/>
          <w:sz w:val="20"/>
        </w:rPr>
        <w:t>регламентінің</w:t>
      </w:r>
      <w:proofErr w:type="spellEnd"/>
      <w:r>
        <w:rPr>
          <w:color w:val="000000"/>
          <w:sz w:val="20"/>
        </w:rPr>
        <w:t xml:space="preserve">  </w:t>
      </w:r>
      <w:proofErr w:type="spellStart"/>
      <w:r>
        <w:rPr>
          <w:color w:val="000000"/>
          <w:sz w:val="20"/>
        </w:rPr>
        <w:t>қосымшасына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бизнес-процесстер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анықтамалығында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>.</w:t>
      </w:r>
    </w:p>
    <w:p w:rsidR="006F2EA5" w:rsidRDefault="00DF1735">
      <w:pPr>
        <w:spacing w:after="0"/>
      </w:pPr>
      <w:bookmarkStart w:id="16" w:name="z69"/>
      <w:r>
        <w:rPr>
          <w:b/>
          <w:color w:val="000000"/>
        </w:rPr>
        <w:t xml:space="preserve"> 4. "</w:t>
      </w:r>
      <w:proofErr w:type="spellStart"/>
      <w:r>
        <w:rPr>
          <w:b/>
          <w:color w:val="000000"/>
        </w:rPr>
        <w:t>Азаматтарға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үкімет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корпорациясымен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берушілермен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bookmarkEnd w:id="16"/>
    <w:p w:rsidR="006F2EA5" w:rsidRDefault="00DF1735">
      <w:pPr>
        <w:spacing w:after="0"/>
      </w:pPr>
      <w:r>
        <w:rPr>
          <w:color w:val="FF0000"/>
          <w:sz w:val="20"/>
        </w:rPr>
        <w:t xml:space="preserve">       </w:t>
      </w:r>
      <w:proofErr w:type="spellStart"/>
      <w:proofErr w:type="gram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Тарауының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тақырыбы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- </w:t>
      </w:r>
      <w:proofErr w:type="spellStart"/>
      <w:r>
        <w:rPr>
          <w:color w:val="FF0000"/>
          <w:sz w:val="20"/>
        </w:rPr>
        <w:t>Қарағанды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облысы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әкімдігінің</w:t>
      </w:r>
      <w:proofErr w:type="spellEnd"/>
      <w:r>
        <w:rPr>
          <w:color w:val="FF0000"/>
          <w:sz w:val="20"/>
        </w:rPr>
        <w:t xml:space="preserve"> 20.06.2016 № 43/06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кейi</w:t>
      </w:r>
      <w:r>
        <w:rPr>
          <w:color w:val="FF0000"/>
          <w:sz w:val="20"/>
        </w:rPr>
        <w:t>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күнтiзбелiк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енгiзiледi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FF0000"/>
          <w:sz w:val="20"/>
        </w:rPr>
        <w:t>қаулысымен</w:t>
      </w:r>
      <w:proofErr w:type="spellEnd"/>
      <w:r>
        <w:rPr>
          <w:color w:val="FF0000"/>
          <w:sz w:val="20"/>
        </w:rPr>
        <w:t>.</w:t>
      </w:r>
      <w:proofErr w:type="gramEnd"/>
    </w:p>
    <w:p w:rsidR="006F2EA5" w:rsidRDefault="00DF1735">
      <w:pPr>
        <w:spacing w:after="0"/>
      </w:pPr>
      <w:bookmarkStart w:id="17" w:name="z70"/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 xml:space="preserve">8. </w:t>
      </w:r>
      <w:proofErr w:type="spellStart"/>
      <w:r>
        <w:rPr>
          <w:color w:val="000000"/>
          <w:sz w:val="20"/>
        </w:rPr>
        <w:t>Стандартқа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автоматтандырылмаған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Азаматтарға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корпорациясы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коммерциялық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емес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акционерлік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қоғамы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көрсетілмейді</w:t>
      </w:r>
      <w:proofErr w:type="spellEnd"/>
      <w:r>
        <w:rPr>
          <w:color w:val="000000"/>
          <w:sz w:val="20"/>
        </w:rPr>
        <w:t>.</w:t>
      </w:r>
      <w:proofErr w:type="gramEnd"/>
    </w:p>
    <w:bookmarkEnd w:id="17"/>
    <w:p w:rsidR="006F2EA5" w:rsidRDefault="00DF1735">
      <w:pPr>
        <w:spacing w:after="0"/>
      </w:pPr>
      <w:r>
        <w:rPr>
          <w:color w:val="FF0000"/>
          <w:sz w:val="20"/>
        </w:rPr>
        <w:t>   </w:t>
      </w:r>
      <w:r>
        <w:rPr>
          <w:color w:val="FF0000"/>
          <w:sz w:val="20"/>
        </w:rPr>
        <w:t xml:space="preserve">   </w:t>
      </w:r>
      <w:proofErr w:type="spellStart"/>
      <w:proofErr w:type="gram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8-тармақ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- </w:t>
      </w:r>
      <w:proofErr w:type="spellStart"/>
      <w:r>
        <w:rPr>
          <w:color w:val="FF0000"/>
          <w:sz w:val="20"/>
        </w:rPr>
        <w:t>Қарағанды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облысы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әкімдігінің</w:t>
      </w:r>
      <w:proofErr w:type="spellEnd"/>
      <w:r>
        <w:rPr>
          <w:color w:val="FF0000"/>
          <w:sz w:val="20"/>
        </w:rPr>
        <w:t xml:space="preserve"> 20.06.2016 </w:t>
      </w:r>
      <w:r>
        <w:rPr>
          <w:color w:val="000000"/>
          <w:sz w:val="20"/>
        </w:rPr>
        <w:t>№ 43/06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кейiн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күнтiзбелiк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енгiзiледi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FF0000"/>
          <w:sz w:val="20"/>
        </w:rPr>
        <w:t>қаулысымен</w:t>
      </w:r>
      <w:proofErr w:type="spellEnd"/>
      <w:r>
        <w:rPr>
          <w:color w:val="FF0000"/>
          <w:sz w:val="20"/>
        </w:rPr>
        <w:t>.</w:t>
      </w:r>
      <w:proofErr w:type="gramEnd"/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9"/>
        <w:gridCol w:w="3793"/>
      </w:tblGrid>
      <w:tr w:rsidR="006F2EA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EA5" w:rsidRDefault="00DF17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EA5" w:rsidRDefault="00DF17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</w:t>
            </w:r>
            <w:r>
              <w:rPr>
                <w:color w:val="000000"/>
                <w:sz w:val="20"/>
              </w:rPr>
              <w:t>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6F2EA5" w:rsidRDefault="00DF1735">
      <w:pPr>
        <w:spacing w:after="0"/>
      </w:pPr>
      <w:bookmarkStart w:id="18" w:name="z72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балаларды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бизнес-прцесстерінің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анықтамалығы</w:t>
      </w:r>
      <w:proofErr w:type="spellEnd"/>
    </w:p>
    <w:bookmarkEnd w:id="18"/>
    <w:p w:rsidR="006F2EA5" w:rsidRDefault="00DF1735">
      <w:pPr>
        <w:spacing w:after="0"/>
      </w:pPr>
      <w:r>
        <w:br/>
      </w:r>
    </w:p>
    <w:p w:rsidR="006F2EA5" w:rsidRDefault="00DF1735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068506" cy="4104876"/>
            <wp:effectExtent l="19050" t="0" r="8444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7150" cy="410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A5" w:rsidRDefault="00DF1735">
      <w:pPr>
        <w:spacing w:after="0"/>
      </w:pPr>
      <w:r>
        <w:br/>
      </w:r>
      <w:r>
        <w:br/>
      </w:r>
    </w:p>
    <w:p w:rsidR="006F2EA5" w:rsidRDefault="00DF173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616314" cy="1678285"/>
            <wp:effectExtent l="1905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8171" cy="168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A5" w:rsidRDefault="00DF1735">
      <w:pPr>
        <w:spacing w:after="0"/>
      </w:pPr>
      <w:r>
        <w:br/>
      </w:r>
    </w:p>
    <w:p w:rsidR="006F2EA5" w:rsidRDefault="00DF1735">
      <w:pPr>
        <w:spacing w:after="0"/>
      </w:pPr>
      <w:r>
        <w:br/>
      </w:r>
      <w:r>
        <w:br/>
      </w:r>
    </w:p>
    <w:p w:rsidR="006F2EA5" w:rsidRDefault="00DF1735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Республикалық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орталығы</w:t>
      </w:r>
      <w:proofErr w:type="spellEnd"/>
      <w:r>
        <w:rPr>
          <w:color w:val="000000"/>
        </w:rPr>
        <w:t>" ШЖҚ РМК</w:t>
      </w:r>
    </w:p>
    <w:sectPr w:rsidR="006F2EA5" w:rsidSect="006F2EA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EA5"/>
    <w:rsid w:val="006F2EA5"/>
    <w:rsid w:val="00DF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6F2EA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6F2EA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F2EA5"/>
    <w:pPr>
      <w:jc w:val="center"/>
    </w:pPr>
    <w:rPr>
      <w:sz w:val="18"/>
      <w:szCs w:val="18"/>
    </w:rPr>
  </w:style>
  <w:style w:type="paragraph" w:customStyle="1" w:styleId="DocDefaults">
    <w:name w:val="DocDefaults"/>
    <w:rsid w:val="006F2EA5"/>
  </w:style>
  <w:style w:type="paragraph" w:styleId="ae">
    <w:name w:val="Balloon Text"/>
    <w:basedOn w:val="a"/>
    <w:link w:val="af"/>
    <w:uiPriority w:val="99"/>
    <w:semiHidden/>
    <w:unhideWhenUsed/>
    <w:rsid w:val="00DF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73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4382</Characters>
  <Application>Microsoft Office Word</Application>
  <DocSecurity>0</DocSecurity>
  <Lines>36</Lines>
  <Paragraphs>10</Paragraphs>
  <ScaleCrop>false</ScaleCrop>
  <Company>WolfishLair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41</cp:lastModifiedBy>
  <cp:revision>2</cp:revision>
  <dcterms:created xsi:type="dcterms:W3CDTF">2018-08-17T09:41:00Z</dcterms:created>
  <dcterms:modified xsi:type="dcterms:W3CDTF">2018-08-17T09:42:00Z</dcterms:modified>
</cp:coreProperties>
</file>