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4" w:rsidRDefault="001F6EBF" w:rsidP="004B2D8D">
      <w:pPr>
        <w:pStyle w:val="Bodytext20"/>
        <w:shd w:val="clear" w:color="auto" w:fill="auto"/>
        <w:tabs>
          <w:tab w:val="left" w:pos="7652"/>
        </w:tabs>
        <w:spacing w:line="360" w:lineRule="auto"/>
        <w:ind w:left="6500"/>
        <w:jc w:val="both"/>
      </w:pPr>
      <w:bookmarkStart w:id="0" w:name="_GoBack"/>
      <w:bookmarkEnd w:id="0"/>
      <w:r>
        <w:tab/>
        <w:t>«У</w:t>
      </w:r>
      <w:r w:rsidR="006F24D2">
        <w:t>тверждено»</w:t>
      </w:r>
    </w:p>
    <w:p w:rsidR="00D069F4" w:rsidRPr="004B2D8D" w:rsidRDefault="006F24D2" w:rsidP="004B2D8D">
      <w:pPr>
        <w:pStyle w:val="Bodytext20"/>
        <w:shd w:val="clear" w:color="auto" w:fill="auto"/>
        <w:tabs>
          <w:tab w:val="left" w:pos="7942"/>
        </w:tabs>
        <w:spacing w:line="360" w:lineRule="auto"/>
        <w:ind w:left="4400"/>
        <w:jc w:val="right"/>
        <w:rPr>
          <w:lang w:val="kk-KZ"/>
        </w:rPr>
      </w:pPr>
      <w:r>
        <w:t>Приказом №</w:t>
      </w:r>
      <w:r w:rsidR="001F6EBF">
        <w:rPr>
          <w:u w:val="single"/>
          <w:lang w:val="kk-KZ"/>
        </w:rPr>
        <w:t xml:space="preserve">     </w:t>
      </w:r>
      <w:r>
        <w:rPr>
          <w:rStyle w:val="Bodytext2SmallCaps0"/>
        </w:rPr>
        <w:t>от</w:t>
      </w:r>
      <w:r w:rsidR="001F6EBF">
        <w:rPr>
          <w:rStyle w:val="Bodytext2SmallCaps0"/>
          <w:u w:val="single"/>
          <w:lang w:val="kk-KZ"/>
        </w:rPr>
        <w:tab/>
      </w:r>
      <w:r w:rsidR="001F6EBF">
        <w:rPr>
          <w:rStyle w:val="Bodytext2SmallCaps0"/>
          <w:u w:val="single"/>
          <w:lang w:val="kk-KZ"/>
        </w:rPr>
        <w:tab/>
      </w:r>
      <w:r w:rsidR="001F6EBF">
        <w:rPr>
          <w:rStyle w:val="Bodytext2SmallCaps0"/>
          <w:u w:val="single"/>
          <w:lang w:val="kk-KZ"/>
        </w:rPr>
        <w:tab/>
      </w:r>
      <w:r w:rsidR="004B2D8D" w:rsidRPr="004B2D8D">
        <w:rPr>
          <w:rStyle w:val="a4"/>
          <w:b w:val="0"/>
        </w:rPr>
        <w:t>года</w:t>
      </w:r>
    </w:p>
    <w:p w:rsidR="00D069F4" w:rsidRPr="001F6EBF" w:rsidRDefault="006F24D2" w:rsidP="001F6EBF">
      <w:pPr>
        <w:pStyle w:val="Heading20"/>
        <w:keepNext/>
        <w:keepLines/>
        <w:shd w:val="clear" w:color="auto" w:fill="auto"/>
        <w:spacing w:before="0"/>
        <w:ind w:left="20"/>
        <w:rPr>
          <w:lang w:val="kk-KZ"/>
        </w:rPr>
      </w:pPr>
      <w:bookmarkStart w:id="1" w:name="bookmark2"/>
      <w:r>
        <w:t>Инструкция по противодействию коррупции</w:t>
      </w:r>
      <w:r>
        <w:br/>
      </w:r>
      <w:bookmarkEnd w:id="1"/>
      <w:r w:rsidR="001F6EBF">
        <w:rPr>
          <w:lang w:val="kk-KZ"/>
        </w:rPr>
        <w:t>КГКП «Дворец школьников имени Агыбай батыра»</w:t>
      </w:r>
      <w:r w:rsidR="00BD3D25">
        <w:rPr>
          <w:lang w:val="kk-KZ"/>
        </w:rPr>
        <w:t xml:space="preserve"> отдела образования города Балхаш управления образования </w:t>
      </w:r>
      <w:r w:rsidR="00BD3D25">
        <w:t>Карагандинской области</w:t>
      </w:r>
    </w:p>
    <w:p w:rsidR="00BD3D25" w:rsidRDefault="00BD3D25">
      <w:pPr>
        <w:pStyle w:val="Heading20"/>
        <w:keepNext/>
        <w:keepLines/>
        <w:shd w:val="clear" w:color="auto" w:fill="auto"/>
        <w:spacing w:before="0" w:after="308" w:line="280" w:lineRule="exact"/>
        <w:ind w:left="20"/>
      </w:pPr>
      <w:bookmarkStart w:id="2" w:name="bookmark4"/>
    </w:p>
    <w:p w:rsidR="00D069F4" w:rsidRDefault="006F24D2">
      <w:pPr>
        <w:pStyle w:val="Heading20"/>
        <w:keepNext/>
        <w:keepLines/>
        <w:shd w:val="clear" w:color="auto" w:fill="auto"/>
        <w:spacing w:before="0" w:after="308" w:line="280" w:lineRule="exact"/>
        <w:ind w:left="20"/>
      </w:pPr>
      <w:r>
        <w:t>Глава 1. Область применения</w:t>
      </w:r>
      <w:bookmarkEnd w:id="2"/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098"/>
        </w:tabs>
        <w:spacing w:line="317" w:lineRule="exact"/>
        <w:ind w:firstLine="760"/>
        <w:jc w:val="both"/>
      </w:pPr>
      <w:r>
        <w:t>Настоящая Инструкция определяет, что относится к действиям коррупционной направленности, устанавливает порядок действий работников</w:t>
      </w:r>
      <w:r w:rsidR="001F6EBF" w:rsidRPr="001F6EBF">
        <w:rPr>
          <w:lang w:val="kk-KZ"/>
        </w:rPr>
        <w:t xml:space="preserve"> КГКП «</w:t>
      </w:r>
      <w:r w:rsidR="001F6EBF">
        <w:rPr>
          <w:lang w:val="kk-KZ"/>
        </w:rPr>
        <w:t xml:space="preserve">Дворец школьников </w:t>
      </w:r>
      <w:r w:rsidR="001F6EBF" w:rsidRPr="001F6EBF">
        <w:rPr>
          <w:lang w:val="kk-KZ"/>
        </w:rPr>
        <w:t>имени Агыбай батыра</w:t>
      </w:r>
      <w:r w:rsidR="001F6EBF" w:rsidRPr="001F6EBF">
        <w:t>»</w:t>
      </w:r>
      <w:r w:rsidR="001F6EBF">
        <w:rPr>
          <w:lang w:val="kk-KZ"/>
        </w:rPr>
        <w:t xml:space="preserve"> отд</w:t>
      </w:r>
      <w:r w:rsidR="004B2D8D">
        <w:rPr>
          <w:lang w:val="kk-KZ"/>
        </w:rPr>
        <w:t>е</w:t>
      </w:r>
      <w:r w:rsidR="001F6EBF">
        <w:rPr>
          <w:lang w:val="kk-KZ"/>
        </w:rPr>
        <w:t xml:space="preserve">ла образования города Балхаш управления образования </w:t>
      </w:r>
      <w:r w:rsidR="001F6EBF">
        <w:t>Карагандинской области</w:t>
      </w:r>
      <w:r w:rsidR="001F6EBF">
        <w:rPr>
          <w:lang w:val="kk-KZ"/>
        </w:rPr>
        <w:t xml:space="preserve"> </w:t>
      </w:r>
      <w:r>
        <w:t xml:space="preserve">(далее </w:t>
      </w:r>
      <w:r w:rsidR="001F6EBF">
        <w:rPr>
          <w:lang w:val="kk-KZ"/>
        </w:rPr>
        <w:t>Дворец школьников</w:t>
      </w:r>
      <w:r>
        <w:t>) в случае возникновения ситуации коррупционного характера.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100"/>
        </w:tabs>
        <w:spacing w:line="317" w:lineRule="exact"/>
        <w:ind w:firstLine="760"/>
        <w:jc w:val="both"/>
      </w:pPr>
      <w:r>
        <w:t xml:space="preserve">Настоящий документ является обязательным для ознакомления и применения всеми работниками и должностными лицами </w:t>
      </w:r>
      <w:r w:rsidR="001F6EBF">
        <w:rPr>
          <w:lang w:val="kk-KZ"/>
        </w:rPr>
        <w:t>Дворца школьников</w:t>
      </w:r>
      <w:r>
        <w:t>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098"/>
        </w:tabs>
        <w:spacing w:line="317" w:lineRule="exact"/>
        <w:ind w:firstLine="760"/>
        <w:jc w:val="both"/>
      </w:pPr>
      <w:r>
        <w:t>Приведённые в настоящей Инструкции требования являются минимально необходимыми и не должны рассматриваться как исчерпывающие и/или ограничивающие для конкретного случая.</w:t>
      </w:r>
    </w:p>
    <w:p w:rsidR="00D069F4" w:rsidRDefault="006F24D2">
      <w:pPr>
        <w:pStyle w:val="Heading20"/>
        <w:keepNext/>
        <w:keepLines/>
        <w:shd w:val="clear" w:color="auto" w:fill="auto"/>
        <w:spacing w:before="0" w:line="317" w:lineRule="exact"/>
        <w:ind w:left="20"/>
      </w:pPr>
      <w:bookmarkStart w:id="3" w:name="bookmark5"/>
      <w:r>
        <w:t>Глава 2. Понятия</w:t>
      </w:r>
      <w:bookmarkEnd w:id="3"/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098"/>
        </w:tabs>
        <w:spacing w:line="317" w:lineRule="exact"/>
        <w:ind w:firstLine="760"/>
        <w:jc w:val="both"/>
      </w:pPr>
      <w:r>
        <w:t>Основные понятия и сокращения, используемые в Инструкции: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1098"/>
        </w:tabs>
        <w:spacing w:line="317" w:lineRule="exact"/>
        <w:ind w:firstLine="760"/>
        <w:jc w:val="both"/>
      </w:pPr>
      <w:proofErr w:type="gramStart"/>
      <w:r>
        <w:t>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</w:t>
      </w:r>
      <w:proofErr w:type="gramEnd"/>
      <w:r>
        <w:t xml:space="preserve"> благ и преимуществ.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1277"/>
        </w:tabs>
        <w:spacing w:line="317" w:lineRule="exact"/>
        <w:ind w:firstLine="760"/>
        <w:jc w:val="both"/>
      </w:pPr>
      <w:r>
        <w:t>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последствий.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32"/>
        </w:tabs>
        <w:spacing w:line="317" w:lineRule="exact"/>
        <w:ind w:firstLine="760"/>
        <w:jc w:val="both"/>
      </w:pPr>
      <w:r>
        <w:t>Коммерческий подкуп - 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положения, а также за общее покровительство или попустительство по службе в интересах лица, осуществляющего подкуп.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27"/>
        </w:tabs>
        <w:spacing w:line="317" w:lineRule="exact"/>
        <w:ind w:firstLine="760"/>
        <w:jc w:val="both"/>
      </w:pPr>
      <w:proofErr w:type="gramStart"/>
      <w:r>
        <w:t xml:space="preserve"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 хозяйственные функции в государственных органах, субъектах </w:t>
      </w:r>
      <w:proofErr w:type="spellStart"/>
      <w:r>
        <w:t>квазигосударстве</w:t>
      </w:r>
      <w:proofErr w:type="spellEnd"/>
      <w:r>
        <w:t xml:space="preserve"> иного сектора, органах местного самоуправления, а также в Вооруженных </w:t>
      </w:r>
      <w:r>
        <w:lastRenderedPageBreak/>
        <w:t>Силах, других войсках и воинских фор</w:t>
      </w:r>
      <w:r w:rsidR="001A3191">
        <w:t xml:space="preserve">мированиях Республики Казахстан, </w:t>
      </w:r>
      <w:r>
        <w:t xml:space="preserve"> </w:t>
      </w:r>
      <w:r w:rsidR="004B2D8D" w:rsidRPr="001F6EBF">
        <w:rPr>
          <w:lang w:val="kk-KZ"/>
        </w:rPr>
        <w:t>КГКП «</w:t>
      </w:r>
      <w:r w:rsidR="004B2D8D">
        <w:rPr>
          <w:lang w:val="kk-KZ"/>
        </w:rPr>
        <w:t xml:space="preserve">Дворец школьников </w:t>
      </w:r>
      <w:r w:rsidR="004B2D8D" w:rsidRPr="001F6EBF">
        <w:rPr>
          <w:lang w:val="kk-KZ"/>
        </w:rPr>
        <w:t>имени Агыбай батыра</w:t>
      </w:r>
      <w:r w:rsidR="004B2D8D" w:rsidRPr="001F6EBF">
        <w:t>»</w:t>
      </w:r>
      <w:r w:rsidR="004B2D8D">
        <w:rPr>
          <w:lang w:val="kk-KZ"/>
        </w:rPr>
        <w:t xml:space="preserve"> отдела образования города Балхаш управления образования </w:t>
      </w:r>
      <w:r w:rsidR="004B2D8D">
        <w:t xml:space="preserve">Карагандинской области </w:t>
      </w:r>
      <w:proofErr w:type="gramEnd"/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line="317" w:lineRule="exact"/>
        <w:ind w:firstLine="760"/>
        <w:jc w:val="both"/>
      </w:pPr>
      <w:r>
        <w:t>Конфликт интересов - противоречие между личными интересами лиц,</w:t>
      </w:r>
    </w:p>
    <w:p w:rsidR="00D069F4" w:rsidRDefault="006F24D2">
      <w:pPr>
        <w:pStyle w:val="Bodytext20"/>
        <w:shd w:val="clear" w:color="auto" w:fill="auto"/>
        <w:tabs>
          <w:tab w:val="left" w:pos="2042"/>
          <w:tab w:val="left" w:pos="4308"/>
          <w:tab w:val="left" w:pos="6862"/>
          <w:tab w:val="left" w:pos="8777"/>
        </w:tabs>
        <w:spacing w:line="317" w:lineRule="exact"/>
        <w:jc w:val="both"/>
      </w:pPr>
      <w:r>
        <w:t>занимающих</w:t>
      </w:r>
      <w:r>
        <w:tab/>
        <w:t>ответственную</w:t>
      </w:r>
      <w:r>
        <w:tab/>
        <w:t>государственную</w:t>
      </w:r>
      <w:r>
        <w:tab/>
        <w:t>должность,</w:t>
      </w:r>
      <w:r>
        <w:tab/>
        <w:t>лиц,</w:t>
      </w:r>
    </w:p>
    <w:p w:rsidR="00D069F4" w:rsidRDefault="006F24D2">
      <w:pPr>
        <w:pStyle w:val="Bodytext20"/>
        <w:shd w:val="clear" w:color="auto" w:fill="auto"/>
        <w:spacing w:line="317" w:lineRule="exact"/>
        <w:jc w:val="both"/>
      </w:pPr>
      <w:r>
        <w:t xml:space="preserve">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>
        <w:t>котором</w:t>
      </w:r>
      <w:proofErr w:type="gramEnd"/>
      <w:r>
        <w:t xml:space="preserve"> личные интересы указанных лиц могут привести к ненадлежащему исполнению ими своих должностных полномочий.</w:t>
      </w:r>
    </w:p>
    <w:p w:rsidR="00D069F4" w:rsidRDefault="006F24D2" w:rsidP="004B2D8D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line="317" w:lineRule="exact"/>
        <w:ind w:firstLine="760"/>
        <w:jc w:val="both"/>
      </w:pPr>
      <w:r>
        <w:t xml:space="preserve">Взятка - </w:t>
      </w:r>
      <w:proofErr w:type="gramStart"/>
      <w:r>
        <w:t>получаемые</w:t>
      </w:r>
      <w:proofErr w:type="gramEnd"/>
      <w:r>
        <w:t xml:space="preserve"> лицом, уполномоченным на выполнение</w:t>
      </w:r>
    </w:p>
    <w:p w:rsidR="00D069F4" w:rsidRDefault="006F24D2">
      <w:pPr>
        <w:pStyle w:val="Bodytext20"/>
        <w:shd w:val="clear" w:color="auto" w:fill="auto"/>
        <w:tabs>
          <w:tab w:val="left" w:pos="2042"/>
          <w:tab w:val="left" w:pos="4308"/>
          <w:tab w:val="left" w:pos="6862"/>
          <w:tab w:val="left" w:pos="8777"/>
        </w:tabs>
        <w:spacing w:line="317" w:lineRule="exact"/>
        <w:jc w:val="both"/>
      </w:pPr>
      <w:r>
        <w:t>государственных функций, либо приравненным к нему лицом, или лицом, занимающим</w:t>
      </w:r>
      <w:r>
        <w:tab/>
        <w:t>ответственную</w:t>
      </w:r>
      <w:r>
        <w:tab/>
        <w:t>государственную</w:t>
      </w:r>
      <w:r>
        <w:tab/>
        <w:t>должность,</w:t>
      </w:r>
      <w:r>
        <w:tab/>
        <w:t>либо</w:t>
      </w:r>
    </w:p>
    <w:p w:rsidR="00D069F4" w:rsidRDefault="006F24D2">
      <w:pPr>
        <w:pStyle w:val="Bodytext20"/>
        <w:shd w:val="clear" w:color="auto" w:fill="auto"/>
        <w:spacing w:line="317" w:lineRule="exact"/>
        <w:jc w:val="both"/>
      </w:pPr>
      <w:r>
        <w:t>должностным лицом, а равно должностным лицом иностранного государства или международной организации лично или через посредника деньги, ценные бумаги, иные имущества, права на имущество или выгоды имущественного характера.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line="317" w:lineRule="exact"/>
        <w:ind w:firstLine="760"/>
        <w:jc w:val="both"/>
      </w:pPr>
      <w:r>
        <w:t xml:space="preserve">Вымогательство взятки - требование лицом взятки под угрозой совершения действий, которые могут причинить ущерб законным интересам взяткодателя или представляемых им лиц, либо умышленное создание таких условий, при которых он вынужден дать взятку с целью предотвращения вредных последствий для </w:t>
      </w:r>
      <w:proofErr w:type="spellStart"/>
      <w:r>
        <w:t>правоохраняемых</w:t>
      </w:r>
      <w:proofErr w:type="spellEnd"/>
      <w:r>
        <w:t xml:space="preserve"> интересов.</w:t>
      </w:r>
    </w:p>
    <w:p w:rsidR="00D069F4" w:rsidRDefault="006F24D2">
      <w:pPr>
        <w:pStyle w:val="Heading20"/>
        <w:keepNext/>
        <w:keepLines/>
        <w:shd w:val="clear" w:color="auto" w:fill="auto"/>
        <w:spacing w:before="0" w:line="317" w:lineRule="exact"/>
      </w:pPr>
      <w:bookmarkStart w:id="4" w:name="bookmark6"/>
      <w:r>
        <w:t>Глава 3. Общие положения</w:t>
      </w:r>
      <w:bookmarkEnd w:id="4"/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firstLine="760"/>
        <w:jc w:val="both"/>
      </w:pPr>
      <w:r>
        <w:t>Действия по получению и даче взятки в Республике Казахстан противозаконны и подпадают под действие Уголовного кодекса и Кодекса об административных правонарушениях.</w:t>
      </w:r>
    </w:p>
    <w:p w:rsidR="00D069F4" w:rsidRDefault="006F24D2">
      <w:pPr>
        <w:pStyle w:val="Bodytext20"/>
        <w:shd w:val="clear" w:color="auto" w:fill="auto"/>
        <w:spacing w:line="317" w:lineRule="exact"/>
        <w:ind w:firstLine="760"/>
        <w:jc w:val="both"/>
      </w:pPr>
      <w:proofErr w:type="gramStart"/>
      <w:r>
        <w:t>В случае если имущественные выгоды в виде денег, иных имущества,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  <w:r>
        <w:t xml:space="preserve"> В соответствии с действующим в РК законодательством предметом взятки и коммерческого подкупа наряду с деньгами, ценными бумагами и иным имуществом могут быть выгоды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firstLine="760"/>
        <w:jc w:val="both"/>
      </w:pPr>
      <w:r>
        <w:t xml:space="preserve">Получение взятки и дача взятки, то две исчерпывающие стороны одной преступной </w:t>
      </w:r>
      <w:proofErr w:type="gramStart"/>
      <w:r>
        <w:t>модели</w:t>
      </w:r>
      <w:proofErr w:type="gramEnd"/>
      <w:r>
        <w:t xml:space="preserve"> если речь идет о взятке, это значит, что есть тот, кто получает взятку (взяткополучатель) и тот, кто ее дает (взяткодатель).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198"/>
        </w:tabs>
        <w:spacing w:line="317" w:lineRule="exact"/>
        <w:ind w:firstLine="760"/>
        <w:jc w:val="both"/>
      </w:pPr>
      <w: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082"/>
        </w:tabs>
        <w:spacing w:line="317" w:lineRule="exact"/>
        <w:ind w:firstLine="760"/>
        <w:jc w:val="both"/>
      </w:pPr>
      <w:r>
        <w:t>Предметами взятки могут быть: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firstLine="760"/>
        <w:jc w:val="both"/>
      </w:pPr>
      <w:proofErr w:type="gramStart"/>
      <w:r>
        <w:t xml:space="preserve">предметы, деньги, в том: числе валюта, банковские чеки и ценные бумаги, изделия из драгоценных металлов и камней, автомашины, продукты </w:t>
      </w:r>
      <w:r>
        <w:lastRenderedPageBreak/>
        <w:t>питания, видеотехника, бытовые приборы и другие товары, квартиры, дачи, загородные дома, гаражи, земельные участки и другая недвижимость;</w:t>
      </w:r>
      <w:proofErr w:type="gramEnd"/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firstLine="760"/>
        <w:jc w:val="both"/>
      </w:pPr>
      <w:r>
        <w:t>выгоды: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firstLine="760"/>
        <w:jc w:val="both"/>
      </w:pPr>
      <w:proofErr w:type="gramStart"/>
      <w: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>
        <w:t xml:space="preserve"> т.д.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363"/>
        </w:tabs>
        <w:spacing w:line="317" w:lineRule="exact"/>
        <w:ind w:firstLine="760"/>
        <w:jc w:val="both"/>
      </w:pPr>
      <w:r>
        <w:t>Важно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 в целях склонения к совершению коррупционных правонарушений, иные обязанности, установленные в целях противодействия коррупции. Следует отметить, что некоторые слова, выражения и жесты могут быть восприняты окружающими как просьба (намек) о даче взятки. К таким выражениям относятся, например: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317" w:lineRule="exact"/>
        <w:ind w:firstLine="760"/>
        <w:jc w:val="both"/>
      </w:pPr>
      <w:r>
        <w:t>«Вопрос решить трудно, но можно»;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317" w:lineRule="exact"/>
        <w:ind w:firstLine="760"/>
        <w:jc w:val="both"/>
      </w:pPr>
      <w:r>
        <w:t>«Спасибо на хлеб не намажешь»;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317" w:lineRule="exact"/>
        <w:ind w:firstLine="760"/>
        <w:jc w:val="both"/>
      </w:pPr>
      <w:r>
        <w:t>«Договоримся»;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317" w:lineRule="exact"/>
        <w:ind w:firstLine="760"/>
        <w:jc w:val="both"/>
      </w:pPr>
      <w:r>
        <w:t>«Нужны более веские аргументы»;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317" w:lineRule="exact"/>
        <w:ind w:firstLine="760"/>
        <w:jc w:val="both"/>
      </w:pPr>
      <w:r>
        <w:t>«Нужно обсудить параметры»;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317" w:lineRule="exact"/>
        <w:ind w:firstLine="760"/>
        <w:jc w:val="both"/>
      </w:pPr>
      <w:r>
        <w:t>«Ну, что делать будем?» и т.д.</w:t>
      </w:r>
    </w:p>
    <w:p w:rsidR="00D069F4" w:rsidRDefault="006F24D2">
      <w:pPr>
        <w:pStyle w:val="Bodytext20"/>
        <w:shd w:val="clear" w:color="auto" w:fill="auto"/>
        <w:spacing w:line="317" w:lineRule="exact"/>
        <w:ind w:firstLine="760"/>
        <w:jc w:val="both"/>
      </w:pPr>
      <w:r>
        <w:t>Обсуждение определённых тем с представителями организаций и гражданами, особенно с теми из них, чья выгода зависит от решений и действий должностных лиц, может также восприниматься как просьба о даче взятки. К числу таких тем относятся, например: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firstLine="760"/>
        <w:jc w:val="both"/>
      </w:pPr>
      <w:r>
        <w:t>низкий уровень заработной платы и нехватка денежных средств на реализацию тех или иных нужд;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39"/>
        </w:tabs>
        <w:spacing w:line="317" w:lineRule="exact"/>
        <w:ind w:firstLine="760"/>
        <w:jc w:val="both"/>
      </w:pPr>
      <w:r>
        <w:t>желание приобрести то или иное имущество, получить ту или иную услугу, отправиться в туристическую поездку;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317" w:lineRule="exact"/>
        <w:ind w:firstLine="760"/>
        <w:jc w:val="both"/>
      </w:pPr>
      <w:r>
        <w:t>отсутствие работы у родственников должностного лица;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1126"/>
        </w:tabs>
        <w:spacing w:line="317" w:lineRule="exact"/>
        <w:ind w:firstLine="760"/>
        <w:jc w:val="both"/>
      </w:pPr>
      <w:r>
        <w:t>необходимость поступления детей должностного лица в образовательные учреждения и т.д. Определённые исходящие от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должностного лица. К числу таких предложений относятся, например, предложения: ‘предоставить должностному лицу и (или) его родственникам скидку;</w:t>
      </w:r>
    </w:p>
    <w:p w:rsidR="00D069F4" w:rsidRDefault="006F24D2">
      <w:pPr>
        <w:pStyle w:val="Bodytext20"/>
        <w:shd w:val="clear" w:color="auto" w:fill="auto"/>
        <w:spacing w:line="317" w:lineRule="exact"/>
        <w:ind w:firstLine="760"/>
        <w:jc w:val="both"/>
      </w:pPr>
      <w:r>
        <w:t>•воспользоваться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069F4" w:rsidRDefault="006F24D2">
      <w:pPr>
        <w:pStyle w:val="Bodytext20"/>
        <w:shd w:val="clear" w:color="auto" w:fill="auto"/>
        <w:spacing w:line="317" w:lineRule="exact"/>
        <w:ind w:firstLine="760"/>
        <w:jc w:val="both"/>
      </w:pPr>
      <w:r>
        <w:t>•внести де</w:t>
      </w:r>
      <w:r w:rsidR="004B2D8D">
        <w:rPr>
          <w:lang w:val="kk-KZ"/>
        </w:rPr>
        <w:t>н</w:t>
      </w:r>
      <w:proofErr w:type="spellStart"/>
      <w:r>
        <w:t>ьги</w:t>
      </w:r>
      <w:proofErr w:type="spellEnd"/>
      <w:r>
        <w:t xml:space="preserve"> в конкретный благотворительный фонд;</w:t>
      </w:r>
    </w:p>
    <w:p w:rsidR="00D069F4" w:rsidRDefault="006F24D2">
      <w:pPr>
        <w:pStyle w:val="Bodytext20"/>
        <w:shd w:val="clear" w:color="auto" w:fill="auto"/>
        <w:spacing w:line="317" w:lineRule="exact"/>
        <w:ind w:firstLine="760"/>
        <w:jc w:val="both"/>
      </w:pPr>
      <w:r>
        <w:t>•поддержать конкретную спортивную команду и т.д.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475"/>
        </w:tabs>
        <w:spacing w:line="317" w:lineRule="exact"/>
        <w:jc w:val="both"/>
      </w:pPr>
      <w:r>
        <w:lastRenderedPageBreak/>
        <w:t>Возможные ситуации коррупционной направленности и коммерческого подкупа, а также рекомендации по правилам поведения. Провокации: Во избежание возможных провокаций со стороны обратившихся за услугой граждан, подрядных организаций, должностных лиц, осуществляющих проверку деятельности подразделения: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1126"/>
        </w:tabs>
        <w:spacing w:line="317" w:lineRule="exact"/>
        <w:ind w:firstLine="760"/>
        <w:jc w:val="both"/>
      </w:pPr>
      <w:r>
        <w:t>не оставлять без присмотра служебные помещения, в которых находятся посетители, и личные вещи (одежда, портфели, сумки и: т. д.);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39"/>
        </w:tabs>
        <w:spacing w:line="317" w:lineRule="exact"/>
        <w:ind w:firstLine="760"/>
        <w:jc w:val="both"/>
      </w:pPr>
      <w: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Вымогательство взятки: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39"/>
        </w:tabs>
        <w:spacing w:line="317" w:lineRule="exact"/>
        <w:ind w:firstLine="76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принять предмет взятки и/или коммерческого подкупа;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39"/>
        </w:tabs>
        <w:spacing w:line="317" w:lineRule="exact"/>
        <w:ind w:firstLine="76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39"/>
        </w:tabs>
        <w:spacing w:line="317" w:lineRule="exact"/>
        <w:ind w:firstLine="760"/>
        <w:jc w:val="both"/>
      </w:pPr>
      <w:r>
        <w:t>постараться перенести вопрос о времени и месте передачи предмета взятки и/или коммерческого подкупа до следующей беседы и предложить хорошо знакомое Вам место для следующей встречи;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39"/>
        </w:tabs>
        <w:spacing w:line="317" w:lineRule="exact"/>
        <w:ind w:firstLine="760"/>
        <w:jc w:val="both"/>
      </w:pPr>
      <w:r>
        <w:t>не берите инициативу в разговоре на себя, больше «работайте на прием», позволяйте собеседнику «выговориться», сообщить Вам как можно больше информации;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39"/>
        </w:tabs>
        <w:spacing w:line="317" w:lineRule="exact"/>
        <w:ind w:firstLine="760"/>
        <w:jc w:val="both"/>
      </w:pPr>
      <w:r>
        <w:t>поинтересуйтесь о гарантиях решения Вашего вопроса в случае Вашего согласия взять взятку или совершить коммерческий подкуп;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317" w:lineRule="exact"/>
        <w:ind w:firstLine="760"/>
        <w:jc w:val="both"/>
      </w:pPr>
      <w:r>
        <w:t>при наличии у Вас диктофона постараться записать (скрытно) предложение о предмете взятки и/или коммерческого подкупа;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317" w:lineRule="exact"/>
        <w:ind w:firstLine="760"/>
        <w:jc w:val="both"/>
      </w:pPr>
      <w:r>
        <w:t>доложить о данном факте в виде служебной записки вышестоящему руководству;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317" w:lineRule="exact"/>
        <w:ind w:firstLine="760"/>
        <w:jc w:val="both"/>
      </w:pPr>
      <w:r>
        <w:t xml:space="preserve">обратиться с письменным или устным сообщением о готовящемся преступлении в уполномоченный орган по противодействию коррупции либо в </w:t>
      </w:r>
      <w:proofErr w:type="spellStart"/>
      <w:r>
        <w:t>Са</w:t>
      </w:r>
      <w:proofErr w:type="gramStart"/>
      <w:r w:rsidR="004B2D8D">
        <w:rPr>
          <w:lang w:val="en-US"/>
        </w:rPr>
        <w:t>ll</w:t>
      </w:r>
      <w:proofErr w:type="spellEnd"/>
      <w:proofErr w:type="gramEnd"/>
      <w:r>
        <w:t>-центр 1424.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215"/>
        </w:tabs>
        <w:spacing w:line="317" w:lineRule="exact"/>
        <w:ind w:firstLine="760"/>
        <w:jc w:val="both"/>
      </w:pPr>
      <w:r>
        <w:t>Конфликт интересов: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317" w:lineRule="exact"/>
        <w:ind w:firstLine="760"/>
        <w:jc w:val="both"/>
      </w:pPr>
      <w:r>
        <w:t>внимательно относиться к любой возможности конфликта интересов;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1215"/>
        </w:tabs>
        <w:spacing w:line="317" w:lineRule="exact"/>
        <w:ind w:firstLine="760"/>
        <w:jc w:val="both"/>
      </w:pPr>
      <w:r>
        <w:t>принимать меры по недопущению любой возможности возникновения конфликта интересов;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317" w:lineRule="exact"/>
        <w:ind w:firstLine="760"/>
        <w:jc w:val="both"/>
      </w:pPr>
      <w: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317" w:lineRule="exact"/>
        <w:ind w:firstLine="760"/>
        <w:jc w:val="both"/>
      </w:pPr>
      <w:r>
        <w:t>принять меры по преодолению возникшего конфликта интересов по согласованию с непосредственным руководителем;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317" w:lineRule="exact"/>
        <w:ind w:firstLine="760"/>
        <w:jc w:val="both"/>
      </w:pPr>
      <w:r>
        <w:t>изменить служебные положения сотрудника, являющегося стороной конфликта интересов, вплоть до его отстранения от исполнения служебных обязанностей в установленном порядке, и (или) в отказе его от выгоды, явившейся причиной возникновения конфликта интересов;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317" w:lineRule="exact"/>
        <w:ind w:firstLine="760"/>
        <w:jc w:val="both"/>
      </w:pPr>
      <w:r>
        <w:t xml:space="preserve">образовать комиссию по соблюдению требований к служебному </w:t>
      </w:r>
      <w:r>
        <w:lastRenderedPageBreak/>
        <w:t>поведению и урегулированию конфликтов интересов. Каждый человек свободен в выборе своего решения. Но, как свободная личность, он не может не осознавать, что преступление должно быть наказано Глава 4. Ваши действия если Вы приняли решение противостоять коррупции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215"/>
        </w:tabs>
        <w:spacing w:line="317" w:lineRule="exact"/>
        <w:ind w:firstLine="760"/>
        <w:jc w:val="both"/>
      </w:pPr>
      <w:r>
        <w:t xml:space="preserve">По своему усмотрению Вы можете обратиться с устным или письменным заявлением в уполномоченный орган по противодействию коррупции или в </w:t>
      </w:r>
      <w:proofErr w:type="spellStart"/>
      <w:r>
        <w:t>Са</w:t>
      </w:r>
      <w:proofErr w:type="gramStart"/>
      <w:r w:rsidR="00F8365A">
        <w:rPr>
          <w:lang w:val="en-US"/>
        </w:rPr>
        <w:t>ll</w:t>
      </w:r>
      <w:proofErr w:type="spellEnd"/>
      <w:proofErr w:type="gramEnd"/>
      <w:r>
        <w:t>-центр 1424.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215"/>
        </w:tabs>
        <w:spacing w:line="317" w:lineRule="exact"/>
        <w:ind w:firstLine="760"/>
        <w:jc w:val="both"/>
      </w:pPr>
      <w:r>
        <w:t>Одной из форм сообщения о правонарушении коррупционного характера является анонимное обращение. Хотя в этом случае заявитель не может ввиду анонимности рассчитывать на получение ответа, а само анонимное обращение о преступлении не может служить поводом для возбуждения уголовного дела, за исключением случаев, когда в таком обращении содержатся сведения о готовящихся или совершенных уголовных правонарушениях.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215"/>
        </w:tabs>
        <w:spacing w:line="317" w:lineRule="exact"/>
        <w:ind w:firstLine="760"/>
        <w:jc w:val="both"/>
      </w:pPr>
      <w:r>
        <w:t>В случае вымогательства взятки или дачи взятки, Вам нужно обратиться в уполномоченный орган по противодействию коррупции и написать заявление о факте вымогательства у Вас взятки или коммерческого подкупа, в котором точно указать: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317" w:lineRule="exact"/>
        <w:ind w:firstLine="760"/>
        <w:jc w:val="both"/>
      </w:pPr>
      <w:r>
        <w:t>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 • какова сумма и характер вымогаемой взятки (подкупа); • за какие конкретно действия (или бездействие) у Вас вымогают взятку или совершается коммерческий подкуп;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49"/>
        </w:tabs>
        <w:spacing w:after="304" w:line="322" w:lineRule="exact"/>
        <w:ind w:firstLine="780"/>
        <w:jc w:val="both"/>
      </w:pPr>
      <w:r>
        <w:t>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D069F4" w:rsidRDefault="006F24D2">
      <w:pPr>
        <w:pStyle w:val="Heading20"/>
        <w:keepNext/>
        <w:keepLines/>
        <w:shd w:val="clear" w:color="auto" w:fill="auto"/>
        <w:spacing w:before="0" w:line="317" w:lineRule="exact"/>
        <w:ind w:left="160"/>
        <w:jc w:val="left"/>
      </w:pPr>
      <w:bookmarkStart w:id="5" w:name="bookmark7"/>
      <w:r>
        <w:t xml:space="preserve">Глава 5. Алгоритм действий работников при ситуации </w:t>
      </w:r>
      <w:proofErr w:type="gramStart"/>
      <w:r>
        <w:t>коррупционного</w:t>
      </w:r>
      <w:bookmarkEnd w:id="5"/>
      <w:proofErr w:type="gramEnd"/>
    </w:p>
    <w:p w:rsidR="00D069F4" w:rsidRDefault="006F24D2">
      <w:pPr>
        <w:pStyle w:val="Heading20"/>
        <w:keepNext/>
        <w:keepLines/>
        <w:shd w:val="clear" w:color="auto" w:fill="auto"/>
        <w:spacing w:before="0" w:line="317" w:lineRule="exact"/>
      </w:pPr>
      <w:bookmarkStart w:id="6" w:name="bookmark8"/>
      <w:r>
        <w:t>характера</w:t>
      </w:r>
      <w:bookmarkEnd w:id="6"/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365"/>
        </w:tabs>
        <w:spacing w:line="317" w:lineRule="exact"/>
        <w:ind w:firstLine="780"/>
        <w:jc w:val="both"/>
      </w:pPr>
      <w:r>
        <w:t xml:space="preserve">Наряду </w:t>
      </w:r>
      <w:proofErr w:type="gramStart"/>
      <w:r>
        <w:t>с обращением в уполномоченный орган по противодействию коррупции работники в соответствии с данной инструкцией</w:t>
      </w:r>
      <w:proofErr w:type="gramEnd"/>
      <w:r>
        <w:t xml:space="preserve"> должны принять меры по уведомлению руководства. В соответствии с утвержденной штатной структурой </w:t>
      </w:r>
      <w:r w:rsidR="00F8365A" w:rsidRPr="001F6EBF">
        <w:rPr>
          <w:lang w:val="kk-KZ"/>
        </w:rPr>
        <w:t>КГКП «</w:t>
      </w:r>
      <w:r w:rsidR="00F8365A">
        <w:rPr>
          <w:lang w:val="kk-KZ"/>
        </w:rPr>
        <w:t xml:space="preserve">Дворец школьников </w:t>
      </w:r>
      <w:r w:rsidR="00F8365A" w:rsidRPr="001F6EBF">
        <w:rPr>
          <w:lang w:val="kk-KZ"/>
        </w:rPr>
        <w:t>имени Агыбай батыра</w:t>
      </w:r>
      <w:r w:rsidR="00F8365A" w:rsidRPr="001F6EBF">
        <w:t>»</w:t>
      </w:r>
      <w:r w:rsidR="00F8365A">
        <w:rPr>
          <w:lang w:val="kk-KZ"/>
        </w:rPr>
        <w:t xml:space="preserve"> отдела образования города Балхаш управления образования </w:t>
      </w:r>
      <w:r w:rsidR="00F8365A">
        <w:t>Карагандинской области</w:t>
      </w:r>
      <w:r w:rsidR="00F8365A" w:rsidRPr="00F8365A">
        <w:t xml:space="preserve"> </w:t>
      </w:r>
      <w:r>
        <w:t>разработан следующий алгоритм действии всех работников на случаи при выявлении и/или столкновении с коррупционными преступлениями и ситуациями с признаками коррупционного характера:</w:t>
      </w:r>
    </w:p>
    <w:p w:rsidR="00D069F4" w:rsidRPr="00F8365A" w:rsidRDefault="006F24D2">
      <w:pPr>
        <w:pStyle w:val="Bodytext20"/>
        <w:shd w:val="clear" w:color="auto" w:fill="auto"/>
        <w:tabs>
          <w:tab w:val="left" w:pos="2131"/>
        </w:tabs>
        <w:spacing w:line="317" w:lineRule="exact"/>
        <w:jc w:val="both"/>
        <w:rPr>
          <w:lang w:val="kk-KZ"/>
        </w:rPr>
      </w:pPr>
      <w:r>
        <w:t xml:space="preserve">Работники </w:t>
      </w:r>
      <w:r w:rsidR="00F8365A" w:rsidRPr="001F6EBF">
        <w:rPr>
          <w:lang w:val="kk-KZ"/>
        </w:rPr>
        <w:t>КГКП «</w:t>
      </w:r>
      <w:r w:rsidR="00F8365A">
        <w:rPr>
          <w:lang w:val="kk-KZ"/>
        </w:rPr>
        <w:t xml:space="preserve">Дворец школьников </w:t>
      </w:r>
      <w:r w:rsidR="00F8365A" w:rsidRPr="001F6EBF">
        <w:rPr>
          <w:lang w:val="kk-KZ"/>
        </w:rPr>
        <w:t>имени Агыбай батыра</w:t>
      </w:r>
      <w:r w:rsidR="00F8365A" w:rsidRPr="001F6EBF">
        <w:t>»</w:t>
      </w:r>
      <w:r w:rsidR="00F8365A">
        <w:rPr>
          <w:lang w:val="kk-KZ"/>
        </w:rPr>
        <w:t xml:space="preserve"> отдела образования города Балхаш управления образования </w:t>
      </w:r>
      <w:r w:rsidR="00F8365A">
        <w:t>Карагандинской области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1151"/>
        </w:tabs>
        <w:spacing w:line="317" w:lineRule="exact"/>
        <w:ind w:firstLine="780"/>
        <w:jc w:val="both"/>
      </w:pPr>
      <w:r>
        <w:t xml:space="preserve">В случае если работник </w:t>
      </w:r>
      <w:r w:rsidR="00F8365A">
        <w:rPr>
          <w:lang w:val="kk-KZ"/>
        </w:rPr>
        <w:t xml:space="preserve">Дворца школьников </w:t>
      </w:r>
      <w:r>
        <w:t>столкнулся с коррупционными правонарушениями</w:t>
      </w:r>
      <w:r w:rsidR="005F101A">
        <w:t>,</w:t>
      </w:r>
      <w:r>
        <w:t xml:space="preserve"> то ему необходимо обратится непосредственному руководителю </w:t>
      </w:r>
      <w:r w:rsidR="00F8365A">
        <w:rPr>
          <w:lang w:val="kk-KZ"/>
        </w:rPr>
        <w:t>Дворца школьников</w:t>
      </w:r>
      <w:r>
        <w:t xml:space="preserve"> или в </w:t>
      </w:r>
      <w:proofErr w:type="spellStart"/>
      <w:r>
        <w:t>комплаенс</w:t>
      </w:r>
      <w:proofErr w:type="spellEnd"/>
      <w:r>
        <w:t xml:space="preserve">-службу </w:t>
      </w:r>
      <w:r w:rsidR="00F8365A">
        <w:rPr>
          <w:lang w:val="kk-KZ"/>
        </w:rPr>
        <w:t>Дворца школьников</w:t>
      </w:r>
      <w:r>
        <w:t>.</w:t>
      </w:r>
    </w:p>
    <w:p w:rsidR="00D069F4" w:rsidRDefault="006F24D2">
      <w:pPr>
        <w:pStyle w:val="Bodytext20"/>
        <w:shd w:val="clear" w:color="auto" w:fill="auto"/>
        <w:spacing w:line="317" w:lineRule="exact"/>
        <w:jc w:val="both"/>
      </w:pPr>
      <w:r>
        <w:t>Так же можно анонимно написать обращение</w:t>
      </w:r>
      <w:r w:rsidR="005F101A">
        <w:t>,</w:t>
      </w:r>
      <w:r>
        <w:t xml:space="preserve"> изложив суть коррупционного правонарушения и оставить его в ящике доверий.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365"/>
        </w:tabs>
        <w:spacing w:line="317" w:lineRule="exact"/>
        <w:ind w:firstLine="780"/>
        <w:jc w:val="both"/>
      </w:pPr>
      <w:r>
        <w:t xml:space="preserve">В целях усиления мер, направленных на предупреждение коррупции, предусмотрена норма, подразумевающая персональную ответственность руководителей, чьи подчиненные совершили коррупционное правонарушение, коммерческий подкуп и иные уголовные правонарушения при исполнении своих </w:t>
      </w:r>
      <w:r>
        <w:lastRenderedPageBreak/>
        <w:t>функциональных обязанностей и их вина доказана в суде.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365"/>
        </w:tabs>
        <w:spacing w:line="317" w:lineRule="exact"/>
        <w:ind w:firstLine="780"/>
        <w:jc w:val="both"/>
      </w:pPr>
      <w:r>
        <w:t xml:space="preserve">В случае вовлечения работника </w:t>
      </w:r>
      <w:r w:rsidR="00F8365A">
        <w:rPr>
          <w:lang w:val="kk-KZ"/>
        </w:rPr>
        <w:t>Дворца школьников</w:t>
      </w:r>
      <w:r>
        <w:t xml:space="preserve"> в орбиту уголовного преследования по фактам совершения коррупционного правонарушения, коммерческого подкупа и иные уголовные правонарушений при исполнении своих функциональных обязанностей, данный работник в соответствии с Трудовым кодексом РК отстраняется от исполнения своих должностных обязанностей на период проведения досудебного расследования. Непосредственный руководитель данного работника обязан предпринять соответствующие меры по отстранению работника от исполнения своих должностных обязанностей.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218"/>
        </w:tabs>
        <w:spacing w:line="317" w:lineRule="exact"/>
        <w:ind w:firstLine="780"/>
        <w:jc w:val="both"/>
      </w:pPr>
      <w:r>
        <w:t>Дисциплинарная ответственность предполагает вынесение: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97"/>
        </w:tabs>
        <w:spacing w:line="317" w:lineRule="exact"/>
        <w:ind w:firstLine="780"/>
        <w:jc w:val="both"/>
      </w:pPr>
      <w:r>
        <w:t>замечания;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92"/>
        </w:tabs>
        <w:spacing w:line="317" w:lineRule="exact"/>
        <w:ind w:firstLine="780"/>
        <w:jc w:val="both"/>
      </w:pPr>
      <w:r>
        <w:t>выговора;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92"/>
        </w:tabs>
        <w:spacing w:line="317" w:lineRule="exact"/>
        <w:ind w:firstLine="780"/>
        <w:jc w:val="both"/>
      </w:pPr>
      <w:r>
        <w:t>строгого выговора;</w:t>
      </w:r>
    </w:p>
    <w:p w:rsidR="00D069F4" w:rsidRDefault="006F24D2">
      <w:pPr>
        <w:pStyle w:val="Bodytext20"/>
        <w:numPr>
          <w:ilvl w:val="0"/>
          <w:numId w:val="3"/>
        </w:numPr>
        <w:shd w:val="clear" w:color="auto" w:fill="auto"/>
        <w:tabs>
          <w:tab w:val="left" w:pos="949"/>
        </w:tabs>
        <w:spacing w:line="317" w:lineRule="exact"/>
        <w:ind w:firstLine="780"/>
        <w:jc w:val="both"/>
      </w:pPr>
      <w:r>
        <w:t>расторжение трудового договора по инициативе работодателя по основаниям, предусмотренным Трудовым кодексом.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182"/>
        </w:tabs>
        <w:spacing w:line="317" w:lineRule="exact"/>
        <w:ind w:firstLine="780"/>
        <w:jc w:val="both"/>
      </w:pPr>
      <w:proofErr w:type="gramStart"/>
      <w:r>
        <w:t xml:space="preserve">Работник, сообщивший о факте коррупционного правонарушения, коммерческого подкупа и иных уголовных правонарушениях при исполнении работником </w:t>
      </w:r>
      <w:r w:rsidR="00F8365A">
        <w:rPr>
          <w:lang w:val="kk-KZ"/>
        </w:rPr>
        <w:t>Дворца школьников</w:t>
      </w:r>
      <w:r>
        <w:t xml:space="preserve"> своих функциональных обязанностей, или</w:t>
      </w:r>
      <w:r w:rsidR="00F8365A">
        <w:rPr>
          <w:lang w:val="kk-KZ"/>
        </w:rPr>
        <w:t xml:space="preserve"> </w:t>
      </w:r>
      <w:r>
        <w:t>иным образом оказывающий содействие в противодействии коррупции, коммерческом подкупе и иных уголовных правонарушениях при исполнении работниками Предприятия своих функциональных обязанностей находится под защитой государства и поощряется в порядке, установленном Правительством Республики Казахстан.</w:t>
      </w:r>
      <w:proofErr w:type="gramEnd"/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243"/>
        </w:tabs>
        <w:spacing w:line="317" w:lineRule="exact"/>
        <w:ind w:firstLine="780"/>
        <w:jc w:val="both"/>
      </w:pPr>
      <w:proofErr w:type="gramStart"/>
      <w:r>
        <w:t>Данное</w:t>
      </w:r>
      <w:proofErr w:type="gramEnd"/>
      <w:r>
        <w:t xml:space="preserve"> положения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D069F4" w:rsidRDefault="006F24D2">
      <w:pPr>
        <w:pStyle w:val="Bodytext20"/>
        <w:numPr>
          <w:ilvl w:val="0"/>
          <w:numId w:val="2"/>
        </w:numPr>
        <w:shd w:val="clear" w:color="auto" w:fill="auto"/>
        <w:tabs>
          <w:tab w:val="left" w:pos="1430"/>
        </w:tabs>
        <w:spacing w:line="317" w:lineRule="exact"/>
        <w:ind w:firstLine="780"/>
        <w:jc w:val="both"/>
      </w:pPr>
      <w:r>
        <w:t>Информация о работнике, оказывающем содействие в противодействии коррупции, коммерческом подкупе и иных уголовных правонарушениях при исполнении работниками Предприятия своих функциональных обязанностей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p w:rsidR="00F8365A" w:rsidRDefault="006F24D2">
      <w:pPr>
        <w:pStyle w:val="Bodytext20"/>
        <w:shd w:val="clear" w:color="auto" w:fill="auto"/>
        <w:spacing w:line="317" w:lineRule="exact"/>
        <w:ind w:firstLine="2320"/>
        <w:jc w:val="left"/>
        <w:rPr>
          <w:rStyle w:val="Bodytext2Bold"/>
          <w:lang w:val="kk-KZ"/>
        </w:rPr>
      </w:pPr>
      <w:r>
        <w:rPr>
          <w:rStyle w:val="Bodytext2Bold"/>
        </w:rPr>
        <w:t xml:space="preserve">Глава 6. Заключительные положения </w:t>
      </w:r>
    </w:p>
    <w:p w:rsidR="005F101A" w:rsidRDefault="006F24D2" w:rsidP="005F101A">
      <w:pPr>
        <w:pStyle w:val="Bodytext20"/>
        <w:shd w:val="clear" w:color="auto" w:fill="auto"/>
        <w:spacing w:line="317" w:lineRule="exact"/>
        <w:ind w:firstLine="708"/>
        <w:jc w:val="both"/>
        <w:rPr>
          <w:lang w:val="kk-KZ"/>
        </w:rPr>
      </w:pPr>
      <w:r>
        <w:t>2</w:t>
      </w:r>
      <w:r w:rsidR="00F8365A">
        <w:rPr>
          <w:lang w:val="kk-KZ"/>
        </w:rPr>
        <w:t>3</w:t>
      </w:r>
      <w:r>
        <w:t>. Инструкция вводится</w:t>
      </w:r>
      <w:r w:rsidR="005F101A">
        <w:t xml:space="preserve"> в действие </w:t>
      </w:r>
      <w:proofErr w:type="gramStart"/>
      <w:r w:rsidR="005F101A">
        <w:t>по истечение</w:t>
      </w:r>
      <w:proofErr w:type="gramEnd"/>
      <w:r w:rsidR="005F101A">
        <w:t xml:space="preserve"> 5 (пяти</w:t>
      </w:r>
      <w:r>
        <w:t>) рабочих дней со дня их утверждения директором</w:t>
      </w:r>
      <w:r w:rsidR="005F101A">
        <w:t xml:space="preserve"> </w:t>
      </w:r>
      <w:r w:rsidR="005F101A" w:rsidRPr="001F6EBF">
        <w:rPr>
          <w:lang w:val="kk-KZ"/>
        </w:rPr>
        <w:t>КГКП «</w:t>
      </w:r>
      <w:r w:rsidR="005F101A">
        <w:rPr>
          <w:lang w:val="kk-KZ"/>
        </w:rPr>
        <w:t xml:space="preserve">Дворец школьников </w:t>
      </w:r>
      <w:r w:rsidR="005F101A" w:rsidRPr="001F6EBF">
        <w:rPr>
          <w:lang w:val="kk-KZ"/>
        </w:rPr>
        <w:t>имени Агыбай батыра</w:t>
      </w:r>
      <w:r w:rsidR="005F101A" w:rsidRPr="001F6EBF">
        <w:t>»</w:t>
      </w:r>
      <w:r w:rsidR="005F101A">
        <w:rPr>
          <w:lang w:val="kk-KZ"/>
        </w:rPr>
        <w:t xml:space="preserve"> отдела образования города Балхаш управления образования </w:t>
      </w:r>
      <w:r w:rsidR="005F101A">
        <w:t>Карагандинской области.</w:t>
      </w:r>
    </w:p>
    <w:p w:rsidR="00D069F4" w:rsidRDefault="006F24D2" w:rsidP="00F8365A">
      <w:pPr>
        <w:pStyle w:val="Bodytext20"/>
        <w:shd w:val="clear" w:color="auto" w:fill="auto"/>
        <w:spacing w:line="317" w:lineRule="exact"/>
        <w:ind w:firstLine="708"/>
        <w:jc w:val="both"/>
        <w:rPr>
          <w:lang w:val="kk-KZ"/>
        </w:rPr>
      </w:pPr>
      <w:r>
        <w:t>2</w:t>
      </w:r>
      <w:r w:rsidR="00F8365A">
        <w:rPr>
          <w:lang w:val="kk-KZ"/>
        </w:rPr>
        <w:t>4</w:t>
      </w:r>
      <w:r>
        <w:t xml:space="preserve">. Изменения/дополнения, вносимые в Инструкцию, вступают в силу со дня ее утверждения Директором </w:t>
      </w:r>
      <w:r w:rsidR="00F8365A" w:rsidRPr="001F6EBF">
        <w:rPr>
          <w:lang w:val="kk-KZ"/>
        </w:rPr>
        <w:t>КГКП «</w:t>
      </w:r>
      <w:r w:rsidR="00F8365A">
        <w:rPr>
          <w:lang w:val="kk-KZ"/>
        </w:rPr>
        <w:t xml:space="preserve">Дворец школьников </w:t>
      </w:r>
      <w:r w:rsidR="00F8365A" w:rsidRPr="001F6EBF">
        <w:rPr>
          <w:lang w:val="kk-KZ"/>
        </w:rPr>
        <w:t>имени Агыбай батыра</w:t>
      </w:r>
      <w:r w:rsidR="00F8365A" w:rsidRPr="001F6EBF">
        <w:t>»</w:t>
      </w:r>
      <w:r w:rsidR="00F8365A">
        <w:rPr>
          <w:lang w:val="kk-KZ"/>
        </w:rPr>
        <w:t xml:space="preserve"> отдела образования города Балхаш управления образования </w:t>
      </w:r>
      <w:r w:rsidR="00F8365A">
        <w:t>Карагандинской области</w:t>
      </w:r>
      <w:r>
        <w:t>.</w:t>
      </w:r>
    </w:p>
    <w:p w:rsidR="00F8365A" w:rsidRDefault="00F8365A" w:rsidP="00F8365A">
      <w:pPr>
        <w:pStyle w:val="Bodytext20"/>
        <w:shd w:val="clear" w:color="auto" w:fill="auto"/>
        <w:spacing w:line="317" w:lineRule="exact"/>
        <w:jc w:val="both"/>
        <w:rPr>
          <w:lang w:val="kk-KZ"/>
        </w:rPr>
      </w:pPr>
    </w:p>
    <w:p w:rsidR="00F8365A" w:rsidRDefault="00F8365A" w:rsidP="00F8365A">
      <w:pPr>
        <w:pStyle w:val="Bodytext20"/>
        <w:shd w:val="clear" w:color="auto" w:fill="auto"/>
        <w:spacing w:line="317" w:lineRule="exact"/>
        <w:jc w:val="both"/>
        <w:rPr>
          <w:lang w:val="kk-KZ"/>
        </w:rPr>
      </w:pPr>
    </w:p>
    <w:p w:rsidR="00F8365A" w:rsidRDefault="00F8365A" w:rsidP="00F8365A">
      <w:pPr>
        <w:pStyle w:val="Bodytext20"/>
        <w:shd w:val="clear" w:color="auto" w:fill="auto"/>
        <w:spacing w:line="317" w:lineRule="exact"/>
        <w:jc w:val="both"/>
        <w:rPr>
          <w:lang w:val="kk-KZ"/>
        </w:rPr>
      </w:pPr>
    </w:p>
    <w:p w:rsidR="00F8365A" w:rsidRPr="00F8365A" w:rsidRDefault="00F8365A" w:rsidP="00F8365A">
      <w:pPr>
        <w:pStyle w:val="Bodytext20"/>
        <w:shd w:val="clear" w:color="auto" w:fill="auto"/>
        <w:spacing w:line="317" w:lineRule="exact"/>
        <w:jc w:val="both"/>
        <w:rPr>
          <w:u w:val="single"/>
          <w:lang w:val="kk-KZ"/>
        </w:rPr>
        <w:sectPr w:rsidR="00F8365A" w:rsidRPr="00F8365A" w:rsidSect="004B2D8D">
          <w:type w:val="continuous"/>
          <w:pgSz w:w="11900" w:h="16840"/>
          <w:pgMar w:top="709" w:right="560" w:bottom="709" w:left="1560" w:header="0" w:footer="3" w:gutter="0"/>
          <w:cols w:space="720"/>
          <w:noEndnote/>
          <w:docGrid w:linePitch="360"/>
        </w:sectPr>
      </w:pPr>
      <w:r>
        <w:rPr>
          <w:lang w:val="kk-KZ"/>
        </w:rPr>
        <w:t>Разработчик</w:t>
      </w:r>
      <w:r>
        <w:rPr>
          <w:u w:val="single"/>
          <w:lang w:val="kk-KZ"/>
        </w:rPr>
        <w:tab/>
      </w:r>
      <w:r>
        <w:rPr>
          <w:u w:val="single"/>
          <w:lang w:val="kk-KZ"/>
        </w:rPr>
        <w:tab/>
      </w:r>
      <w:r>
        <w:rPr>
          <w:u w:val="single"/>
          <w:lang w:val="kk-KZ"/>
        </w:rPr>
        <w:tab/>
      </w:r>
      <w:r>
        <w:rPr>
          <w:u w:val="single"/>
          <w:lang w:val="kk-KZ"/>
        </w:rPr>
        <w:tab/>
      </w:r>
    </w:p>
    <w:p w:rsidR="00D069F4" w:rsidRPr="00F8365A" w:rsidRDefault="00D069F4">
      <w:pPr>
        <w:rPr>
          <w:sz w:val="2"/>
          <w:szCs w:val="2"/>
          <w:lang w:val="kk-KZ"/>
        </w:rPr>
        <w:sectPr w:rsidR="00D069F4" w:rsidRPr="00F8365A">
          <w:type w:val="continuous"/>
          <w:pgSz w:w="11900" w:h="16840"/>
          <w:pgMar w:top="1271" w:right="0" w:bottom="1271" w:left="0" w:header="0" w:footer="3" w:gutter="0"/>
          <w:cols w:space="720"/>
          <w:noEndnote/>
          <w:docGrid w:linePitch="360"/>
        </w:sectPr>
      </w:pPr>
    </w:p>
    <w:p w:rsidR="00D069F4" w:rsidRPr="00F8365A" w:rsidRDefault="00D069F4" w:rsidP="00F8365A">
      <w:pPr>
        <w:spacing w:line="558" w:lineRule="exact"/>
        <w:rPr>
          <w:lang w:val="kk-KZ"/>
        </w:rPr>
      </w:pPr>
    </w:p>
    <w:sectPr w:rsidR="00D069F4" w:rsidRPr="00F8365A" w:rsidSect="00AD1BEB">
      <w:type w:val="continuous"/>
      <w:pgSz w:w="11900" w:h="16840"/>
      <w:pgMar w:top="1271" w:right="803" w:bottom="1271" w:left="16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E6" w:rsidRDefault="009019E6">
      <w:r>
        <w:separator/>
      </w:r>
    </w:p>
  </w:endnote>
  <w:endnote w:type="continuationSeparator" w:id="0">
    <w:p w:rsidR="009019E6" w:rsidRDefault="0090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E6" w:rsidRDefault="009019E6"/>
  </w:footnote>
  <w:footnote w:type="continuationSeparator" w:id="0">
    <w:p w:rsidR="009019E6" w:rsidRDefault="009019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B3"/>
    <w:multiLevelType w:val="multilevel"/>
    <w:tmpl w:val="9F8C6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854A5"/>
    <w:multiLevelType w:val="multilevel"/>
    <w:tmpl w:val="28164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13369"/>
    <w:multiLevelType w:val="multilevel"/>
    <w:tmpl w:val="ED601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69F4"/>
    <w:rsid w:val="001A3191"/>
    <w:rsid w:val="001F6EBF"/>
    <w:rsid w:val="00220427"/>
    <w:rsid w:val="004B2D8D"/>
    <w:rsid w:val="005F101A"/>
    <w:rsid w:val="006F24D2"/>
    <w:rsid w:val="009019E6"/>
    <w:rsid w:val="00AD1BEB"/>
    <w:rsid w:val="00B07214"/>
    <w:rsid w:val="00BD2C63"/>
    <w:rsid w:val="00BD3D25"/>
    <w:rsid w:val="00BE4D82"/>
    <w:rsid w:val="00D069F4"/>
    <w:rsid w:val="00F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B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BE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Bold">
    <w:name w:val="Body text (2) + 13 pt;Bold"/>
    <w:basedOn w:val="Bodytext2"/>
    <w:rsid w:val="00AD1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Georgia11pt">
    <w:name w:val="Body text (2) + Georgia;11 pt"/>
    <w:basedOn w:val="Bodytext2"/>
    <w:rsid w:val="00AD1B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AD1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Georgia8pt">
    <w:name w:val="Body text (3) + Georgia;8 pt"/>
    <w:basedOn w:val="Bodytext3"/>
    <w:rsid w:val="00AD1B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1pt0">
    <w:name w:val="Body text (2) + Georgia;11 pt"/>
    <w:basedOn w:val="Bodytext2"/>
    <w:rsid w:val="00AD1B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SmallCaps0">
    <w:name w:val="Body text (2) + Small Caps"/>
    <w:basedOn w:val="Bodytext2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6ptItalicSpacing-2pt">
    <w:name w:val="Body text (2) + 16 pt;Italic;Spacing -2 pt"/>
    <w:basedOn w:val="Bodytext2"/>
    <w:rsid w:val="00AD1B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Spacing6pt">
    <w:name w:val="Body text (2) + Spacing 6 pt"/>
    <w:basedOn w:val="Bodytext2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Spacing6pt0">
    <w:name w:val="Body text (2) + Spacing 6 pt"/>
    <w:basedOn w:val="Bodytext2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D1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AD1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AD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AD1BEB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D1BEB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AD1BEB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rsid w:val="00AD1BEB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AD1B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B2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 Windows</cp:lastModifiedBy>
  <cp:revision>6</cp:revision>
  <dcterms:created xsi:type="dcterms:W3CDTF">2023-07-03T06:41:00Z</dcterms:created>
  <dcterms:modified xsi:type="dcterms:W3CDTF">2023-12-04T05:12:00Z</dcterms:modified>
</cp:coreProperties>
</file>